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0A45C4" w14:textId="77777777" w:rsidR="003F0F71" w:rsidRDefault="001E4E3D">
      <w:pPr>
        <w:spacing w:line="200" w:lineRule="exact"/>
      </w:pPr>
      <w:r>
        <w:pict w14:anchorId="3EE39ED3">
          <v:group id="_x0000_s1326" style="position:absolute;margin-left:3.65pt;margin-top:.4pt;width:611.15pt;height:832.85pt;z-index:-251748352;mso-position-horizontal-relative:page;mso-position-vertical-relative:page" coordorigin="288,432" coordsize="11242,156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4" type="#_x0000_t75" style="position:absolute;left:1308;top:3775;width:9288;height:9288">
              <v:imagedata r:id="rId7" o:title=""/>
            </v:shape>
            <v:shape id="_x0000_s1333" type="#_x0000_t75" style="position:absolute;left:288;top:432;width:2851;height:15624">
              <v:imagedata r:id="rId8" o:title=""/>
            </v:shape>
            <v:shape id="_x0000_s1332" style="position:absolute;left:298;top:446;width:2830;height:15590" coordorigin="298,446" coordsize="2830,15590" path="m298,446r,15591l3127,16037r,-15591l298,446xe" filled="f" strokecolor="#1f4d77" strokeweight=".96pt">
              <v:path arrowok="t"/>
            </v:shape>
            <v:shape id="_x0000_s1331" style="position:absolute;left:3127;top:446;width:8393;height:15590" coordorigin="3127,446" coordsize="8393,15590" path="m3127,446r8393,l11520,16037r-8393,l3127,446xe" fillcolor="#5b9ad4" stroked="f">
              <v:path arrowok="t"/>
            </v:shape>
            <v:shape id="_x0000_s1330" style="position:absolute;left:3127;top:446;width:8393;height:15590" coordorigin="3127,446" coordsize="8393,15590" path="m3127,446r,15591l11520,16037r,-15591l3127,446xe" filled="f" strokecolor="#1f4d77" strokeweight=".96pt">
              <v:path arrowok="t"/>
            </v:shape>
            <v:shape id="_x0000_s1329" style="position:absolute;left:756;top:1980;width:3648;height:3648" coordorigin="756,1980" coordsize="3648,3648" path="m2671,5626r41,-3l2741,5621r26,-3l2789,5616r38,-5l2861,5606r43,-7l2916,5597r14,-3l2954,5590r10,-3l2988,5582r67,-16l3062,5563r20,-5l3096,5554r10,-3l3120,5546r10,-2l3187,5525r5,-3l3214,5515r4,-2l3233,5508r5,-2l3245,5503r5,-2l3257,5498r5,-2l3269,5494r5,-3l3281,5489r5,-3l3293,5484r9,-5l3310,5477r14,-7l3331,5467r24,-12l3362,5453r63,-31l3427,5419r34,-17l3463,5400r15,-7l3480,5390r14,-7l3497,5381r9,-5l3509,5374r14,-8l3526,5364r4,-2l3533,5359r5,-2l3540,5354r10,-4l3552,5347r5,-2l3559,5342r5,-2l3566,5338r10,-5l3578,5330r5,-2l3586,5326r4,-3l3593,5321r5,-3l3600,5316r5,-2l3607,5311r5,-2l3617,5304r5,-2l3624,5299r5,-2l3634,5292r4,-2l3641,5287r5,-2l3648,5282r5,-2l3658,5275r4,-2l3665,5270r5,-2l3674,5263r5,-2l3686,5254r5,-3l3698,5244r5,-2l3708,5237r5,-3l3720,5227r5,-2l3732,5218r5,-3l3744,5208r5,-2l3763,5191r5,-2l3780,5177r5,-3l3799,5160r5,-2l3840,5122r5,-3l3895,5069r3,-5l3934,5028r2,-5l3948,5011r2,-5l3965,4992r2,-5l3979,4975r3,-5l3991,4961r3,-5l4001,4949r2,-5l4008,4939r2,-5l4018,4927r2,-5l4027,4915r3,-5l4034,4906r3,-5l4042,4896r2,-5l4049,4886r2,-4l4054,4879r2,-5l4061,4870r2,-5l4066,4862r2,-4l4073,4853r2,-5l4078,4846r2,-5l4085,4836r2,-5l4090,4829r2,-5l4094,4822r3,-5l4099,4814r3,-4l4104,4807r5,-9l4111,4795r3,-5l4116,4788r2,-5l4121,4781r2,-5l4126,4774r4,-10l4133,4762r2,-5l4138,4754r4,-9l4145,4742r5,-9l4152,4730r5,-9l4159,4718r10,-19l4171,4697r7,-15l4181,4680r17,-34l4200,4644r24,-48l4226,4589r15,-29l4243,4553r7,-15l4253,4531r5,-9l4260,4514r5,-9l4267,4498r3,-5l4272,4486r2,-5l4277,4474r2,-5l4284,4454r2,-4l4291,4435r3,-5l4303,4402r3,-5l4310,4382r3,-9l4325,4337r2,-10l4330,4320r2,-10l4334,4303r3,-9l4339,4286r5,-19l4346,4260r3,-10l4351,4238r7,-28l4363,4186r3,-10l4370,4152r3,-14l4375,4126r7,-44l4387,4049r3,-19l4394,3986r3,-28l4399,3926r3,-45l4404,3715r-2,l4402,3674r-3,l4399,3646r-2,l4397,3619r-3,l4394,3598r-2,l4392,3576r-2,l4390,3559r-3,l4387,3540r-2,l4385,3523r-3,l4382,3509r-2,l4380,3494r-2,l4378,3480r-3,l4375,3468r-2,l4373,3456r-3,l4370,3444r-2,l4368,3432r-2,l4366,3420r-3,l4363,3410r-2,l4361,3398r-3,l4358,3389r-2,l4356,3377r-2,l4354,3367r-3,l4351,3358r-2,l4349,3348r-3,l4346,3341r-2,l4344,3331r-2,l4342,3322r-3,l4339,3312r-2,l4337,3305r-3,l4334,3295r-2,l4332,3288r-2,l4330,3281r-3,l4327,3271r-2,l4325,3264r-3,l4322,3257r-2,l4320,3250r-2,l4318,3242r-3,l4315,3235r-2,l4313,3228r-3,l4310,3218r-2,l4308,3214r-2,l4306,3206r-3,l4303,3199r-2,l4301,3192r-3,l4298,3185r-2,l4296,3178r-2,l4294,3173r-3,l4291,3166r-2,l4289,3158r-3,l4286,3154r-2,l4284,3146r-2,l4282,3142r-3,l4279,3134r-2,l4277,3130r-3,l4274,3122r-2,l4272,3118r-2,l4270,3110r-3,l4267,3106r-2,l4265,3098r-3,l4262,3094r-2,l4260,3089r-2,l4258,3082r-3,l4255,3077r-2,l4253,3072r-3,l4250,3065r-2,l4248,3060r-2,l4246,3055r-3,l4243,3050r-2,l4241,3043r-3,l4238,3038r-2,l4236,3034r-2,l4234,3029r-3,l4231,3024r-2,l4229,3019r-3,l4226,3014r-2,l4224,3010r-2,l4222,3005r-3,l4219,3000r-2,l4217,2995r-3,l4214,2990r-2,l4212,2986r-2,l4210,2981r-3,l4207,2976r-2,l4205,2971r-3,l4202,2966r-2,l4200,2962r-2,l4198,2957r-3,l4195,2952r-2,l4193,2947r-3,l4190,2942r-2,l4188,2938r-5,-3l4183,2930r-2,l4181,2926r-3,l4178,2921r-2,l4176,2916r-5,-2l4171,2909r-2,l4169,2904r-3,l4166,2899r-2,l4164,2894r-5,-2l4159,2887r-2,l4157,2882r-5,-2l4152,2875r-2,l4150,2870r-5,-2l4145,2863r-3,l4142,2858r-4,-2l4138,2851r-5,-2l4133,2844r-3,l4130,2839r-4,-2l4126,2832r-5,-2l4121,2825r-5,-3l4116,2818r-2,l4114,2813r-5,-3l4109,2806r-5,-3l4104,2798r-5,-2l4099,2791r-5,-2l4094,2784r-4,-2l4090,2777r-5,-3l4085,2770r-5,-5l4078,2765r,-5l4073,2758r,-5l4068,2748r-2,l4066,2743r-5,-2l4061,2736r-5,-2l4056,2729r-5,-5l4049,2724r,-5l4044,2717r,-5l4037,2705r-3,l4034,2700r-7,-7l4025,2693r,-5l4020,2683r-2,l4018,2678r-8,-7l4008,2671r,-5l4001,2659r-3,l3998,2654r-4,-4l3991,2650r,-5l3979,2633r-2,l3977,2628r-15,-14l3960,2614r,-5l3948,2597r-2,l3946,2592r-17,-17l3926,2575r,-5l3881,2525r-3,l3878,2520r-14,-14l3859,2503r-45,-45l3809,2455r-17,-17l3787,2436r-12,-12l3770,2422r-14,-15l3751,2405r-9,-10l3737,2393r-7,-7l3725,2383r-7,-7l3713,2374r-5,-5l3703,2366r-7,-7l3691,2357r-7,-7l3679,2347r-5,-5l3670,2340r-5,-5l3660,2333r-2,-3l3653,2328r-5,-5l3643,2321r-2,-3l3636,2316r-2,-2l3629,2311r-5,-5l3619,2304r-2,-2l3612,2299r-5,-5l3602,2292r-2,-2l3595,2287r-2,-2l3588,2282r-2,-2l3576,2275r-2,-2l3569,2270r-3,-2l3562,2266r-3,-3l3554,2261r-2,-3l3542,2254r-2,-3l3535,2249r-2,-3l3528,2244r-2,-2l3511,2234r-2,-2l3499,2227r-2,-2l3487,2220r-2,-2l3466,2208r-3,-2l3439,2194r-2,-3l3355,2150r-7,-2l3324,2136r-7,-2l3307,2129r-7,-3l3290,2122r-7,-3l3278,2117r-7,-3l3262,2110r-8,-3l3250,2105r-15,-5l3230,2098r-14,-5l3211,2090r-21,-7l3185,2081r-58,-19l3118,2059r-15,-5l3094,2052r-8,-2l3077,2047r-7,-2l3050,2040r-7,-2l2995,2026r-12,-3l2974,2021r-60,-12l2856,1999r-34,-5l2760,1987r-26,-2l2700,1982r-46,-2l2518,1980r-51,2l2431,1985r-26,2l2362,1992r-36,5l2306,1999r-57,10l2201,2018r-10,3l2167,2026r-57,14l2102,2042r-19,5l2076,2050r-10,2l2052,2057r-10,2l1963,2086r-5,2l1944,2093r-5,2l1925,2100r-5,2l1913,2105r-5,2l1901,2110r-5,2l1889,2114r-5,3l1877,2119r-10,5l1860,2126r-10,5l1843,2134r-14,7l1822,2143r-29,15l1786,2160r-34,17l1750,2179r-39,19l1709,2201r-19,9l1687,2213r-14,7l1670,2222r-14,8l1654,2232r-10,5l1642,2239r-10,5l1630,2246r-5,3l1622,2251r-4,3l1615,2256r-9,5l1603,2263r-5,3l1596,2268r-5,2l1589,2273r-10,5l1577,2280r-5,2l1570,2285r-5,2l1562,2290r-4,2l1555,2294r-5,3l1546,2302r-5,2l1538,2306r-4,3l1529,2314r-5,2l1522,2318r-5,3l1512,2326r-5,2l1505,2330r-5,3l1498,2335r-5,3l1488,2342r-5,3l1476,2352r-5,2l1464,2362r-5,2l1454,2369r-4,2l1442,2378r-4,3l1430,2388r-4,2l1418,2398r-4,2l1402,2412r-5,2l1382,2429r-4,2l1363,2446r-5,2l1330,2477r-5,2l1255,2549r-2,5l1222,2585r-3,5l1207,2602r-2,4l1190,2621r-2,5l1176,2638r-2,4l1166,2650r-2,4l1157,2662r-3,4l1147,2674r-2,4l1140,2683r-2,5l1130,2695r-2,5l1121,2707r-3,5l1114,2717r-3,5l1109,2724r-3,5l1104,2731r-2,5l1097,2741r-3,5l1092,2748r-2,5l1085,2758r-3,4l1080,2765r-2,5l1073,2774r-3,5l1068,2782r-2,4l1063,2789r-2,5l1058,2796r-2,5l1054,2803r-5,10l1046,2815r-2,5l1042,2822r-3,5l1037,2830r-3,4l1032,2837r-5,9l1025,2849r-3,5l1020,2856r-5,10l1013,2868r-5,10l1006,2880r-5,10l998,2892r-7,14l989,2909r-10,19l977,2930r-19,39l955,2971r-21,43l931,3022r-14,28l914,3058r-7,14l905,3079r-5,10l898,3096r-5,10l890,3113r-2,5l886,3125r-3,5l881,3137r-3,5l874,3156r-3,5l866,3175r-2,5l854,3209r-2,5l847,3228r-2,10l833,3274r-3,9l828,3290r-2,10l823,3307r-2,10l818,3324r-4,19l811,3350r-2,12l799,3401r-2,12l794,3422r-7,36l785,3473r-3,12l775,3528r-5,34l768,3581r-5,43l761,3653r-3,31l756,3730r,136l758,3866r,53l761,3919r,34l763,3953r,26l766,3979r,24l768,4003r,22l770,4025r,19l773,4044r,17l775,4061r,17l778,4078r,16l780,4094r,15l782,4109r,14l785,4123r,12l787,4135r,12l790,4147r,15l792,4162r,12l794,4174r,9l797,4183r,12l799,4195r,12l802,4207r,10l804,4217r,9l806,4226r,10l809,4236r,10l811,4246r,9l814,4255r,10l816,4265r,9l818,4274r,10l821,4284r,7l823,4291r,10l826,4301r,9l828,4310r,8l830,4318r,7l833,4325r,9l835,4334r,8l838,4342r,7l840,4349r,7l842,4356r,7l845,4363r,10l847,4373r,7l850,4380r,7l852,4387r,7l854,4394r,5l857,4399r,7l859,4406r,8l862,4414r,7l864,4421r,7l866,4428r,7l869,4435r,5l871,4440r,7l874,4447r,5l876,4452r,7l878,4459r,7l881,4466r,5l883,4471r,7l886,4478r,5l888,4483r,7l890,4490r,5l893,4495r,7l895,4502r,5l898,4507r,7l900,4514r,5l902,4519r,5l905,4524r,7l907,4531r,5l910,4536r,5l912,4541r,5l914,4546r,7l917,4553r,5l919,4558r,4l922,4562r,5l924,4567r,5l926,4572r,5l929,4577r,7l931,4584r,5l934,4589r,5l936,4594r,4l938,4598r,5l941,4603r,5l943,4608r,5l946,4613r,5l948,4618r,4l950,4622r,5l953,4627r,5l955,4632r,5l958,4637r,5l960,4642r,4l962,4646r,5l965,4651r,5l970,4658r,5l972,4663r,5l974,4668r,5l977,4673r,5l979,4678r,4l982,4682r,5l986,4690r,4l989,4694r,5l991,4699r,5l996,4706r,5l998,4711r,5l1001,4716r,5l1006,4723r,5l1008,4728r,5l1013,4735r,5l1015,4740r,5l1020,4747r,5l1022,4752r,5l1027,4759r,5l1032,4766r,5l1037,4774r,4l1039,4778r,5l1044,4786r,4l1049,4793r,5l1054,4800r,5l1056,4805r,5l1061,4812r,5l1066,4819r,5l1070,4826r,5l1073,4831r5,5l1078,4841r4,2l1082,4848r3,l1090,4853r,5l1094,4860r,5l1099,4867r,5l1102,4872r4,5l1106,4882r5,2l1111,4889r3,l1118,4894r,4l1121,4898r5,5l1126,4908r2,l1135,4915r,5l1138,4920r7,7l1145,4932r2,l1152,4937r,5l1154,4942r8,7l1162,4954r2,l1171,4961r,5l1174,4966r12,12l1186,4982r2,l1200,4994r,5l1202,4999r15,15l1217,5018r2,l1236,5035r,5l1238,5040r46,46l1284,5090r2,l1294,5098r4,2l1344,5146r5,2l1368,5167r5,3l1385,5182r5,2l1404,5198r5,3l1418,5210r5,3l1430,5220r5,2l1442,5230r5,2l1452,5237r5,2l1464,5246r5,3l1476,5256r5,2l1486,5263r4,3l1495,5270r5,3l1502,5275r5,3l1512,5282r5,3l1519,5287r5,3l1529,5294r5,3l1536,5299r5,3l1546,5306r4,3l1553,5311r5,3l1560,5316r5,2l1567,5321r5,2l1574,5326r5,2l1582,5330r9,5l1594,5338r4,2l1601,5342r5,3l1608,5347r5,3l1615,5352r10,5l1627,5359r5,3l1634,5364r10,5l1646,5371r15,7l1663,5381r10,5l1675,5388r15,7l1692,5398r19,9l1714,5410r96,48l1817,5460r19,10l1843,5472r15,7l1865,5482r9,4l1882,5489r4,2l1894,5494r4,2l1906,5498r4,3l1918,5503r4,3l1937,5510r5,3l1963,5520r5,2l2040,5546r10,3l2057,5551r9,3l2081,5558r19,5l2107,5566r58,14l2177,5582r9,3l2198,5587r10,3l2222,5592r36,7l2302,5606r19,3l2338,5611r38,5l2400,5618r26,3l2458,5623r45,3l2671,5628r,-2xe" stroked="f">
              <v:path arrowok="t"/>
            </v:shape>
            <v:shape id="_x0000_s1328" type="#_x0000_t75" style="position:absolute;left:756;top:1980;width:3650;height:3650">
              <v:imagedata r:id="rId9" o:title=""/>
            </v:shape>
            <v:shape id="_x0000_s1327" style="position:absolute;left:3331;top:12269;width:7514;height:1464" coordorigin="3331,12269" coordsize="7514,1464" path="m3331,12269r7515,l10846,13733r-7515,l3331,12269xe" fillcolor="#5b9ad4" stroked="f">
              <v:path arrowok="t"/>
            </v:shape>
            <w10:wrap anchorx="page" anchory="page"/>
          </v:group>
        </w:pict>
      </w:r>
    </w:p>
    <w:p w14:paraId="0E235AC1" w14:textId="77777777" w:rsidR="003F0F71" w:rsidRDefault="003F0F71">
      <w:pPr>
        <w:spacing w:line="200" w:lineRule="exact"/>
      </w:pPr>
    </w:p>
    <w:p w14:paraId="7D5D5CFA" w14:textId="77777777" w:rsidR="003F0F71" w:rsidRDefault="003F0F71">
      <w:pPr>
        <w:spacing w:line="200" w:lineRule="exact"/>
      </w:pPr>
    </w:p>
    <w:p w14:paraId="01C4CBE0" w14:textId="77777777" w:rsidR="003F0F71" w:rsidRDefault="003F0F71">
      <w:pPr>
        <w:spacing w:before="18" w:line="200" w:lineRule="exact"/>
      </w:pPr>
    </w:p>
    <w:p w14:paraId="75CDF6F6" w14:textId="77777777" w:rsidR="00941889" w:rsidRDefault="00941889">
      <w:pPr>
        <w:spacing w:line="900" w:lineRule="exact"/>
        <w:ind w:left="3195" w:right="1186"/>
        <w:jc w:val="center"/>
        <w:rPr>
          <w:b/>
          <w:color w:val="FFFFFF"/>
          <w:spacing w:val="1"/>
          <w:w w:val="88"/>
          <w:sz w:val="56"/>
          <w:szCs w:val="56"/>
        </w:rPr>
      </w:pPr>
    </w:p>
    <w:p w14:paraId="79882A1C" w14:textId="77777777" w:rsidR="00941889" w:rsidRDefault="00941889">
      <w:pPr>
        <w:spacing w:line="900" w:lineRule="exact"/>
        <w:ind w:left="3195" w:right="1186"/>
        <w:jc w:val="center"/>
        <w:rPr>
          <w:b/>
          <w:color w:val="FFFFFF"/>
          <w:spacing w:val="1"/>
          <w:w w:val="88"/>
          <w:sz w:val="56"/>
          <w:szCs w:val="56"/>
        </w:rPr>
      </w:pPr>
    </w:p>
    <w:p w14:paraId="77C476EB" w14:textId="29443E51" w:rsidR="00941889" w:rsidRDefault="006E3FCC" w:rsidP="006E3FCC">
      <w:pPr>
        <w:tabs>
          <w:tab w:val="left" w:pos="5680"/>
        </w:tabs>
        <w:spacing w:line="900" w:lineRule="exact"/>
        <w:ind w:left="3195" w:right="1186"/>
        <w:rPr>
          <w:b/>
          <w:color w:val="FFFFFF"/>
          <w:spacing w:val="1"/>
          <w:w w:val="88"/>
          <w:sz w:val="56"/>
          <w:szCs w:val="56"/>
        </w:rPr>
      </w:pPr>
      <w:r>
        <w:rPr>
          <w:b/>
          <w:color w:val="FFFFFF"/>
          <w:spacing w:val="1"/>
          <w:w w:val="88"/>
          <w:sz w:val="56"/>
          <w:szCs w:val="56"/>
        </w:rPr>
        <w:tab/>
      </w:r>
    </w:p>
    <w:p w14:paraId="47131439" w14:textId="77777777" w:rsidR="00941889" w:rsidRDefault="00941889" w:rsidP="00941889">
      <w:pPr>
        <w:spacing w:line="900" w:lineRule="exact"/>
        <w:ind w:right="1186"/>
        <w:rPr>
          <w:b/>
          <w:color w:val="FFFFFF"/>
          <w:spacing w:val="1"/>
          <w:w w:val="88"/>
          <w:sz w:val="56"/>
          <w:szCs w:val="56"/>
        </w:rPr>
      </w:pPr>
    </w:p>
    <w:p w14:paraId="41FBBC7A" w14:textId="77777777" w:rsidR="00941889" w:rsidRPr="00002F0F" w:rsidRDefault="00916E50" w:rsidP="00F81FC3">
      <w:pPr>
        <w:pStyle w:val="NoSpacing"/>
        <w:jc w:val="center"/>
        <w:rPr>
          <w:rFonts w:ascii="Arial Black" w:hAnsi="Arial Black"/>
          <w:color w:val="FFFFFF" w:themeColor="background1"/>
          <w:w w:val="88"/>
          <w:sz w:val="40"/>
          <w:szCs w:val="40"/>
          <w14:textOutline w14:w="9525" w14:cap="rnd" w14:cmpd="sng" w14:algn="ctr">
            <w14:solidFill>
              <w14:schemeClr w14:val="tx1"/>
            </w14:solidFill>
            <w14:prstDash w14:val="solid"/>
            <w14:bevel/>
          </w14:textOutline>
        </w:rPr>
      </w:pPr>
      <w:r w:rsidRPr="00002F0F">
        <w:rPr>
          <w:rFonts w:ascii="Arial Black" w:hAnsi="Arial Black"/>
          <w:b/>
          <w:color w:val="FFFFFF" w:themeColor="background1"/>
          <w:w w:val="88"/>
          <w:sz w:val="56"/>
          <w:szCs w:val="56"/>
          <w14:textOutline w14:w="9525" w14:cap="rnd" w14:cmpd="sng" w14:algn="ctr">
            <w14:solidFill>
              <w14:schemeClr w14:val="tx1"/>
            </w14:solidFill>
            <w14:prstDash w14:val="solid"/>
            <w14:bevel/>
          </w14:textOutline>
        </w:rPr>
        <w:t>F</w:t>
      </w:r>
      <w:r w:rsidRPr="00002F0F">
        <w:rPr>
          <w:rFonts w:ascii="Arial Black" w:hAnsi="Arial Black"/>
          <w:b/>
          <w:color w:val="FFFFFF" w:themeColor="background1"/>
          <w:spacing w:val="-1"/>
          <w:w w:val="88"/>
          <w:sz w:val="56"/>
          <w:szCs w:val="56"/>
          <w14:textOutline w14:w="9525" w14:cap="rnd" w14:cmpd="sng" w14:algn="ctr">
            <w14:solidFill>
              <w14:schemeClr w14:val="tx1"/>
            </w14:solidFill>
            <w14:prstDash w14:val="solid"/>
            <w14:bevel/>
          </w14:textOutline>
        </w:rPr>
        <w:t>R</w:t>
      </w:r>
      <w:r w:rsidRPr="00002F0F">
        <w:rPr>
          <w:rFonts w:ascii="Arial Black" w:hAnsi="Arial Black"/>
          <w:b/>
          <w:color w:val="FFFFFF" w:themeColor="background1"/>
          <w:spacing w:val="6"/>
          <w:w w:val="88"/>
          <w:sz w:val="56"/>
          <w:szCs w:val="56"/>
          <w14:textOutline w14:w="9525" w14:cap="rnd" w14:cmpd="sng" w14:algn="ctr">
            <w14:solidFill>
              <w14:schemeClr w14:val="tx1"/>
            </w14:solidFill>
            <w14:prstDash w14:val="solid"/>
            <w14:bevel/>
          </w14:textOutline>
        </w:rPr>
        <w:t>E</w:t>
      </w:r>
      <w:r w:rsidRPr="00002F0F">
        <w:rPr>
          <w:rFonts w:ascii="Arial Black" w:hAnsi="Arial Black"/>
          <w:b/>
          <w:color w:val="FFFFFF" w:themeColor="background1"/>
          <w:spacing w:val="-2"/>
          <w:w w:val="88"/>
          <w:sz w:val="56"/>
          <w:szCs w:val="56"/>
          <w14:textOutline w14:w="9525" w14:cap="rnd" w14:cmpd="sng" w14:algn="ctr">
            <w14:solidFill>
              <w14:schemeClr w14:val="tx1"/>
            </w14:solidFill>
            <w14:prstDash w14:val="solid"/>
            <w14:bevel/>
          </w14:textOutline>
        </w:rPr>
        <w:t>E</w:t>
      </w:r>
      <w:r w:rsidRPr="00002F0F">
        <w:rPr>
          <w:rFonts w:ascii="Arial Black" w:hAnsi="Arial Black"/>
          <w:b/>
          <w:color w:val="FFFFFF" w:themeColor="background1"/>
          <w:spacing w:val="-4"/>
          <w:w w:val="88"/>
          <w:sz w:val="56"/>
          <w:szCs w:val="56"/>
          <w14:textOutline w14:w="9525" w14:cap="rnd" w14:cmpd="sng" w14:algn="ctr">
            <w14:solidFill>
              <w14:schemeClr w14:val="tx1"/>
            </w14:solidFill>
            <w14:prstDash w14:val="solid"/>
            <w14:bevel/>
          </w14:textOutline>
        </w:rPr>
        <w:t>D</w:t>
      </w:r>
      <w:r w:rsidRPr="00002F0F">
        <w:rPr>
          <w:rFonts w:ascii="Arial Black" w:hAnsi="Arial Black"/>
          <w:b/>
          <w:color w:val="FFFFFF" w:themeColor="background1"/>
          <w:spacing w:val="9"/>
          <w:w w:val="88"/>
          <w:sz w:val="56"/>
          <w:szCs w:val="56"/>
          <w14:textOutline w14:w="9525" w14:cap="rnd" w14:cmpd="sng" w14:algn="ctr">
            <w14:solidFill>
              <w14:schemeClr w14:val="tx1"/>
            </w14:solidFill>
            <w14:prstDash w14:val="solid"/>
            <w14:bevel/>
          </w14:textOutline>
        </w:rPr>
        <w:t>O</w:t>
      </w:r>
      <w:r w:rsidRPr="00002F0F">
        <w:rPr>
          <w:rFonts w:ascii="Arial Black" w:hAnsi="Arial Black"/>
          <w:b/>
          <w:color w:val="FFFFFF" w:themeColor="background1"/>
          <w:w w:val="88"/>
          <w:sz w:val="56"/>
          <w:szCs w:val="56"/>
          <w14:textOutline w14:w="9525" w14:cap="rnd" w14:cmpd="sng" w14:algn="ctr">
            <w14:solidFill>
              <w14:schemeClr w14:val="tx1"/>
            </w14:solidFill>
            <w14:prstDash w14:val="solid"/>
            <w14:bevel/>
          </w14:textOutline>
        </w:rPr>
        <w:t>M</w:t>
      </w:r>
      <w:r w:rsidRPr="00002F0F">
        <w:rPr>
          <w:rFonts w:ascii="Arial Black" w:hAnsi="Arial Black"/>
          <w:b/>
          <w:color w:val="FFFFFF" w:themeColor="background1"/>
          <w:spacing w:val="67"/>
          <w:w w:val="88"/>
          <w:sz w:val="56"/>
          <w:szCs w:val="56"/>
          <w14:textOutline w14:w="9525" w14:cap="rnd" w14:cmpd="sng" w14:algn="ctr">
            <w14:solidFill>
              <w14:schemeClr w14:val="tx1"/>
            </w14:solidFill>
            <w14:prstDash w14:val="solid"/>
            <w14:bevel/>
          </w14:textOutline>
        </w:rPr>
        <w:t xml:space="preserve"> </w:t>
      </w:r>
      <w:r w:rsidRPr="00002F0F">
        <w:rPr>
          <w:rFonts w:ascii="Arial Black" w:hAnsi="Arial Black"/>
          <w:b/>
          <w:color w:val="FFFFFF" w:themeColor="background1"/>
          <w:spacing w:val="2"/>
          <w:w w:val="89"/>
          <w:sz w:val="56"/>
          <w:szCs w:val="56"/>
          <w14:textOutline w14:w="9525" w14:cap="rnd" w14:cmpd="sng" w14:algn="ctr">
            <w14:solidFill>
              <w14:schemeClr w14:val="tx1"/>
            </w14:solidFill>
            <w14:prstDash w14:val="solid"/>
            <w14:bevel/>
          </w14:textOutline>
        </w:rPr>
        <w:t>O</w:t>
      </w:r>
      <w:r w:rsidRPr="00002F0F">
        <w:rPr>
          <w:rFonts w:ascii="Arial Black" w:hAnsi="Arial Black"/>
          <w:b/>
          <w:color w:val="FFFFFF" w:themeColor="background1"/>
          <w:w w:val="89"/>
          <w:sz w:val="56"/>
          <w:szCs w:val="56"/>
          <w14:textOutline w14:w="9525" w14:cap="rnd" w14:cmpd="sng" w14:algn="ctr">
            <w14:solidFill>
              <w14:schemeClr w14:val="tx1"/>
            </w14:solidFill>
            <w14:prstDash w14:val="solid"/>
            <w14:bevel/>
          </w14:textOutline>
        </w:rPr>
        <w:t>F</w:t>
      </w:r>
      <w:r w:rsidR="00941889" w:rsidRPr="00002F0F">
        <w:rPr>
          <w:rFonts w:ascii="Arial Black" w:hAnsi="Arial Black"/>
          <w:b/>
          <w:color w:val="FFFFFF" w:themeColor="background1"/>
          <w:sz w:val="56"/>
          <w:szCs w:val="56"/>
          <w14:textOutline w14:w="9525" w14:cap="rnd" w14:cmpd="sng" w14:algn="ctr">
            <w14:solidFill>
              <w14:schemeClr w14:val="tx1"/>
            </w14:solidFill>
            <w14:prstDash w14:val="solid"/>
            <w14:bevel/>
          </w14:textOutline>
        </w:rPr>
        <w:t xml:space="preserve"> </w:t>
      </w:r>
      <w:r w:rsidRPr="00002F0F">
        <w:rPr>
          <w:rFonts w:ascii="Arial Black" w:hAnsi="Arial Black"/>
          <w:b/>
          <w:color w:val="FFFFFF" w:themeColor="background1"/>
          <w:w w:val="92"/>
          <w:sz w:val="56"/>
          <w:szCs w:val="56"/>
          <w14:textOutline w14:w="9525" w14:cap="rnd" w14:cmpd="sng" w14:algn="ctr">
            <w14:solidFill>
              <w14:schemeClr w14:val="tx1"/>
            </w14:solidFill>
            <w14:prstDash w14:val="solid"/>
            <w14:bevel/>
          </w14:textOutline>
        </w:rPr>
        <w:t>I</w:t>
      </w:r>
      <w:r w:rsidRPr="00002F0F">
        <w:rPr>
          <w:rFonts w:ascii="Arial Black" w:hAnsi="Arial Black"/>
          <w:b/>
          <w:color w:val="FFFFFF" w:themeColor="background1"/>
          <w:spacing w:val="2"/>
          <w:w w:val="82"/>
          <w:sz w:val="56"/>
          <w:szCs w:val="56"/>
          <w14:textOutline w14:w="9525" w14:cap="rnd" w14:cmpd="sng" w14:algn="ctr">
            <w14:solidFill>
              <w14:schemeClr w14:val="tx1"/>
            </w14:solidFill>
            <w14:prstDash w14:val="solid"/>
            <w14:bevel/>
          </w14:textOutline>
        </w:rPr>
        <w:t>N</w:t>
      </w:r>
      <w:r w:rsidRPr="00002F0F">
        <w:rPr>
          <w:rFonts w:ascii="Arial Black" w:hAnsi="Arial Black"/>
          <w:b/>
          <w:color w:val="FFFFFF" w:themeColor="background1"/>
          <w:w w:val="89"/>
          <w:sz w:val="56"/>
          <w:szCs w:val="56"/>
          <w14:textOutline w14:w="9525" w14:cap="rnd" w14:cmpd="sng" w14:algn="ctr">
            <w14:solidFill>
              <w14:schemeClr w14:val="tx1"/>
            </w14:solidFill>
            <w14:prstDash w14:val="solid"/>
            <w14:bevel/>
          </w14:textOutline>
        </w:rPr>
        <w:t>F</w:t>
      </w:r>
      <w:r w:rsidRPr="00002F0F">
        <w:rPr>
          <w:rFonts w:ascii="Arial Black" w:hAnsi="Arial Black"/>
          <w:b/>
          <w:color w:val="FFFFFF" w:themeColor="background1"/>
          <w:spacing w:val="2"/>
          <w:w w:val="89"/>
          <w:sz w:val="56"/>
          <w:szCs w:val="56"/>
          <w14:textOutline w14:w="9525" w14:cap="rnd" w14:cmpd="sng" w14:algn="ctr">
            <w14:solidFill>
              <w14:schemeClr w14:val="tx1"/>
            </w14:solidFill>
            <w14:prstDash w14:val="solid"/>
            <w14:bevel/>
          </w14:textOutline>
        </w:rPr>
        <w:t>O</w:t>
      </w:r>
      <w:r w:rsidRPr="00002F0F">
        <w:rPr>
          <w:rFonts w:ascii="Arial Black" w:hAnsi="Arial Black"/>
          <w:b/>
          <w:color w:val="FFFFFF" w:themeColor="background1"/>
          <w:spacing w:val="-1"/>
          <w:w w:val="94"/>
          <w:sz w:val="56"/>
          <w:szCs w:val="56"/>
          <w14:textOutline w14:w="9525" w14:cap="rnd" w14:cmpd="sng" w14:algn="ctr">
            <w14:solidFill>
              <w14:schemeClr w14:val="tx1"/>
            </w14:solidFill>
            <w14:prstDash w14:val="solid"/>
            <w14:bevel/>
          </w14:textOutline>
        </w:rPr>
        <w:t>R</w:t>
      </w:r>
      <w:r w:rsidRPr="00002F0F">
        <w:rPr>
          <w:rFonts w:ascii="Arial Black" w:hAnsi="Arial Black"/>
          <w:b/>
          <w:color w:val="FFFFFF" w:themeColor="background1"/>
          <w:spacing w:val="5"/>
          <w:w w:val="82"/>
          <w:sz w:val="56"/>
          <w:szCs w:val="56"/>
          <w14:textOutline w14:w="9525" w14:cap="rnd" w14:cmpd="sng" w14:algn="ctr">
            <w14:solidFill>
              <w14:schemeClr w14:val="tx1"/>
            </w14:solidFill>
            <w14:prstDash w14:val="solid"/>
            <w14:bevel/>
          </w14:textOutline>
        </w:rPr>
        <w:t>M</w:t>
      </w:r>
      <w:r w:rsidRPr="00002F0F">
        <w:rPr>
          <w:rFonts w:ascii="Arial Black" w:hAnsi="Arial Black"/>
          <w:b/>
          <w:color w:val="FFFFFF" w:themeColor="background1"/>
          <w:w w:val="74"/>
          <w:sz w:val="56"/>
          <w:szCs w:val="56"/>
          <w14:textOutline w14:w="9525" w14:cap="rnd" w14:cmpd="sng" w14:algn="ctr">
            <w14:solidFill>
              <w14:schemeClr w14:val="tx1"/>
            </w14:solidFill>
            <w14:prstDash w14:val="solid"/>
            <w14:bevel/>
          </w14:textOutline>
        </w:rPr>
        <w:t>A</w:t>
      </w:r>
      <w:r w:rsidRPr="00002F0F">
        <w:rPr>
          <w:rFonts w:ascii="Arial Black" w:hAnsi="Arial Black"/>
          <w:b/>
          <w:color w:val="FFFFFF" w:themeColor="background1"/>
          <w:spacing w:val="2"/>
          <w:w w:val="84"/>
          <w:sz w:val="56"/>
          <w:szCs w:val="56"/>
          <w14:textOutline w14:w="9525" w14:cap="rnd" w14:cmpd="sng" w14:algn="ctr">
            <w14:solidFill>
              <w14:schemeClr w14:val="tx1"/>
            </w14:solidFill>
            <w14:prstDash w14:val="solid"/>
            <w14:bevel/>
          </w14:textOutline>
        </w:rPr>
        <w:t>T</w:t>
      </w:r>
      <w:r w:rsidRPr="00002F0F">
        <w:rPr>
          <w:rFonts w:ascii="Arial Black" w:hAnsi="Arial Black"/>
          <w:b/>
          <w:color w:val="FFFFFF" w:themeColor="background1"/>
          <w:w w:val="92"/>
          <w:sz w:val="56"/>
          <w:szCs w:val="56"/>
          <w14:textOutline w14:w="9525" w14:cap="rnd" w14:cmpd="sng" w14:algn="ctr">
            <w14:solidFill>
              <w14:schemeClr w14:val="tx1"/>
            </w14:solidFill>
            <w14:prstDash w14:val="solid"/>
            <w14:bevel/>
          </w14:textOutline>
        </w:rPr>
        <w:t>I</w:t>
      </w:r>
      <w:r w:rsidRPr="00002F0F">
        <w:rPr>
          <w:rFonts w:ascii="Arial Black" w:hAnsi="Arial Black"/>
          <w:b/>
          <w:color w:val="FFFFFF" w:themeColor="background1"/>
          <w:spacing w:val="2"/>
          <w:w w:val="89"/>
          <w:sz w:val="56"/>
          <w:szCs w:val="56"/>
          <w14:textOutline w14:w="9525" w14:cap="rnd" w14:cmpd="sng" w14:algn="ctr">
            <w14:solidFill>
              <w14:schemeClr w14:val="tx1"/>
            </w14:solidFill>
            <w14:prstDash w14:val="solid"/>
            <w14:bevel/>
          </w14:textOutline>
        </w:rPr>
        <w:t>O</w:t>
      </w:r>
      <w:r w:rsidR="00941889" w:rsidRPr="00002F0F">
        <w:rPr>
          <w:rFonts w:ascii="Arial Black" w:hAnsi="Arial Black"/>
          <w:b/>
          <w:color w:val="FFFFFF" w:themeColor="background1"/>
          <w:w w:val="82"/>
          <w:sz w:val="56"/>
          <w:szCs w:val="56"/>
          <w14:textOutline w14:w="9525" w14:cap="rnd" w14:cmpd="sng" w14:algn="ctr">
            <w14:solidFill>
              <w14:schemeClr w14:val="tx1"/>
            </w14:solidFill>
            <w14:prstDash w14:val="solid"/>
            <w14:bevel/>
          </w14:textOutline>
        </w:rPr>
        <w:t xml:space="preserve">N </w:t>
      </w:r>
      <w:r w:rsidRPr="00002F0F">
        <w:rPr>
          <w:rFonts w:ascii="Arial Black" w:hAnsi="Arial Black"/>
          <w:b/>
          <w:color w:val="FFFFFF" w:themeColor="background1"/>
          <w:spacing w:val="5"/>
          <w:w w:val="82"/>
          <w:sz w:val="56"/>
          <w:szCs w:val="56"/>
          <w14:textOutline w14:w="9525" w14:cap="rnd" w14:cmpd="sng" w14:algn="ctr">
            <w14:solidFill>
              <w14:schemeClr w14:val="tx1"/>
            </w14:solidFill>
            <w14:prstDash w14:val="solid"/>
            <w14:bevel/>
          </w14:textOutline>
        </w:rPr>
        <w:t>M</w:t>
      </w:r>
      <w:r w:rsidRPr="00002F0F">
        <w:rPr>
          <w:rFonts w:ascii="Arial Black" w:hAnsi="Arial Black"/>
          <w:b/>
          <w:color w:val="FFFFFF" w:themeColor="background1"/>
          <w:w w:val="74"/>
          <w:sz w:val="56"/>
          <w:szCs w:val="56"/>
          <w14:textOutline w14:w="9525" w14:cap="rnd" w14:cmpd="sng" w14:algn="ctr">
            <w14:solidFill>
              <w14:schemeClr w14:val="tx1"/>
            </w14:solidFill>
            <w14:prstDash w14:val="solid"/>
            <w14:bevel/>
          </w14:textOutline>
        </w:rPr>
        <w:t>A</w:t>
      </w:r>
      <w:r w:rsidRPr="00002F0F">
        <w:rPr>
          <w:rFonts w:ascii="Arial Black" w:hAnsi="Arial Black"/>
          <w:b/>
          <w:color w:val="FFFFFF" w:themeColor="background1"/>
          <w:spacing w:val="2"/>
          <w:w w:val="82"/>
          <w:sz w:val="56"/>
          <w:szCs w:val="56"/>
          <w14:textOutline w14:w="9525" w14:cap="rnd" w14:cmpd="sng" w14:algn="ctr">
            <w14:solidFill>
              <w14:schemeClr w14:val="tx1"/>
            </w14:solidFill>
            <w14:prstDash w14:val="solid"/>
            <w14:bevel/>
          </w14:textOutline>
        </w:rPr>
        <w:t>N</w:t>
      </w:r>
      <w:r w:rsidRPr="00002F0F">
        <w:rPr>
          <w:rFonts w:ascii="Arial Black" w:hAnsi="Arial Black"/>
          <w:b/>
          <w:color w:val="FFFFFF" w:themeColor="background1"/>
          <w:spacing w:val="-4"/>
          <w:w w:val="83"/>
          <w:sz w:val="56"/>
          <w:szCs w:val="56"/>
          <w14:textOutline w14:w="9525" w14:cap="rnd" w14:cmpd="sng" w14:algn="ctr">
            <w14:solidFill>
              <w14:schemeClr w14:val="tx1"/>
            </w14:solidFill>
            <w14:prstDash w14:val="solid"/>
            <w14:bevel/>
          </w14:textOutline>
        </w:rPr>
        <w:t>U</w:t>
      </w:r>
      <w:r w:rsidRPr="00002F0F">
        <w:rPr>
          <w:rFonts w:ascii="Arial Black" w:hAnsi="Arial Black"/>
          <w:b/>
          <w:color w:val="FFFFFF" w:themeColor="background1"/>
          <w:w w:val="74"/>
          <w:sz w:val="56"/>
          <w:szCs w:val="56"/>
          <w14:textOutline w14:w="9525" w14:cap="rnd" w14:cmpd="sng" w14:algn="ctr">
            <w14:solidFill>
              <w14:schemeClr w14:val="tx1"/>
            </w14:solidFill>
            <w14:prstDash w14:val="solid"/>
            <w14:bevel/>
          </w14:textOutline>
        </w:rPr>
        <w:t>A</w:t>
      </w:r>
      <w:r w:rsidRPr="00002F0F">
        <w:rPr>
          <w:rFonts w:ascii="Arial Black" w:hAnsi="Arial Black"/>
          <w:b/>
          <w:color w:val="FFFFFF" w:themeColor="background1"/>
          <w:w w:val="83"/>
          <w:sz w:val="56"/>
          <w:szCs w:val="56"/>
          <w14:textOutline w14:w="9525" w14:cap="rnd" w14:cmpd="sng" w14:algn="ctr">
            <w14:solidFill>
              <w14:schemeClr w14:val="tx1"/>
            </w14:solidFill>
            <w14:prstDash w14:val="solid"/>
            <w14:bevel/>
          </w14:textOutline>
        </w:rPr>
        <w:t>L</w:t>
      </w:r>
    </w:p>
    <w:p w14:paraId="717A7221" w14:textId="77777777" w:rsidR="00941889" w:rsidRPr="00002F0F" w:rsidRDefault="00941889" w:rsidP="00F81FC3">
      <w:pPr>
        <w:pStyle w:val="NoSpacing"/>
        <w:ind w:left="48"/>
        <w:jc w:val="center"/>
        <w:rPr>
          <w:rFonts w:ascii="Arial Black" w:hAnsi="Arial Black"/>
          <w:color w:val="FFFFFF" w:themeColor="background1"/>
          <w:w w:val="88"/>
          <w:sz w:val="40"/>
          <w:szCs w:val="40"/>
          <w14:textOutline w14:w="9525" w14:cap="rnd" w14:cmpd="sng" w14:algn="ctr">
            <w14:solidFill>
              <w14:schemeClr w14:val="tx1"/>
            </w14:solidFill>
            <w14:prstDash w14:val="solid"/>
            <w14:bevel/>
          </w14:textOutline>
        </w:rPr>
      </w:pPr>
      <w:r w:rsidRPr="00002F0F">
        <w:rPr>
          <w:rFonts w:ascii="Arial Black" w:hAnsi="Arial Black"/>
          <w:b/>
          <w:color w:val="FFFFFF" w:themeColor="background1"/>
          <w:w w:val="88"/>
          <w:sz w:val="56"/>
          <w:szCs w:val="56"/>
          <w14:textOutline w14:w="9525" w14:cap="rnd" w14:cmpd="sng" w14:algn="ctr">
            <w14:solidFill>
              <w14:schemeClr w14:val="tx1"/>
            </w14:solidFill>
            <w14:prstDash w14:val="solid"/>
            <w14:bevel/>
          </w14:textOutline>
        </w:rPr>
        <w:t>Dipolog City Water District</w:t>
      </w:r>
    </w:p>
    <w:p w14:paraId="130D5718" w14:textId="77777777" w:rsidR="00100DE5" w:rsidRDefault="00100DE5" w:rsidP="00100DE5">
      <w:pPr>
        <w:pStyle w:val="NoSpacing"/>
        <w:ind w:left="48"/>
        <w:jc w:val="center"/>
        <w:rPr>
          <w:rFonts w:ascii="Arial Black" w:hAnsi="Arial Black" w:cstheme="minorHAnsi"/>
          <w:color w:val="404040" w:themeColor="text1" w:themeTint="BF"/>
          <w:w w:val="88"/>
          <w14:textOutline w14:w="9525" w14:cap="rnd" w14:cmpd="sng" w14:algn="ctr">
            <w14:noFill/>
            <w14:prstDash w14:val="solid"/>
            <w14:bevel/>
          </w14:textOutline>
        </w:rPr>
      </w:pPr>
    </w:p>
    <w:p w14:paraId="148BC8DD" w14:textId="77777777" w:rsidR="00100DE5" w:rsidRDefault="00100DE5" w:rsidP="00100DE5">
      <w:pPr>
        <w:pStyle w:val="NoSpacing"/>
        <w:ind w:left="48"/>
        <w:jc w:val="center"/>
        <w:rPr>
          <w:rFonts w:ascii="Arial Black" w:hAnsi="Arial Black" w:cstheme="minorHAnsi"/>
          <w:color w:val="404040" w:themeColor="text1" w:themeTint="BF"/>
          <w:w w:val="88"/>
          <w14:textOutline w14:w="9525" w14:cap="rnd" w14:cmpd="sng" w14:algn="ctr">
            <w14:noFill/>
            <w14:prstDash w14:val="solid"/>
            <w14:bevel/>
          </w14:textOutline>
        </w:rPr>
      </w:pPr>
    </w:p>
    <w:p w14:paraId="011FA619" w14:textId="77777777" w:rsidR="006E3FCC" w:rsidRPr="00B1388F" w:rsidRDefault="006E3FCC" w:rsidP="006E3FCC">
      <w:pPr>
        <w:pStyle w:val="NoSpacing"/>
        <w:ind w:left="48"/>
        <w:jc w:val="center"/>
        <w:rPr>
          <w:rFonts w:ascii="Aptos Display" w:hAnsi="Aptos Display" w:cstheme="minorHAnsi"/>
          <w:b/>
          <w:bCs/>
          <w:color w:val="404040" w:themeColor="text1" w:themeTint="BF"/>
          <w:w w:val="88"/>
          <w:sz w:val="32"/>
          <w:szCs w:val="32"/>
          <w14:textOutline w14:w="9525" w14:cap="rnd" w14:cmpd="sng" w14:algn="ctr">
            <w14:noFill/>
            <w14:prstDash w14:val="solid"/>
            <w14:bevel/>
          </w14:textOutline>
        </w:rPr>
      </w:pPr>
      <w:r w:rsidRPr="00B1388F">
        <w:rPr>
          <w:rFonts w:ascii="Aptos Display" w:hAnsi="Aptos Display" w:cstheme="minorHAnsi"/>
          <w:b/>
          <w:bCs/>
          <w:color w:val="404040" w:themeColor="text1" w:themeTint="BF"/>
          <w:w w:val="88"/>
          <w:sz w:val="32"/>
          <w:szCs w:val="32"/>
          <w14:textOutline w14:w="9525" w14:cap="rnd" w14:cmpd="sng" w14:algn="ctr">
            <w14:noFill/>
            <w14:prstDash w14:val="solid"/>
            <w14:bevel/>
          </w14:textOutline>
        </w:rPr>
        <w:t>Executive Order No. 2, Series of 2016</w:t>
      </w:r>
    </w:p>
    <w:p w14:paraId="21443642" w14:textId="3633C67A" w:rsidR="00100DE5" w:rsidRPr="00B1388F" w:rsidRDefault="006E3FCC" w:rsidP="006E3FCC">
      <w:pPr>
        <w:pStyle w:val="NoSpacing"/>
        <w:ind w:left="48"/>
        <w:jc w:val="center"/>
        <w:rPr>
          <w:rFonts w:ascii="Aptos Narrow" w:hAnsi="Aptos Narrow" w:cstheme="minorHAnsi"/>
          <w:b/>
          <w:bCs/>
          <w:color w:val="404040" w:themeColor="text1" w:themeTint="BF"/>
          <w:spacing w:val="10"/>
          <w:position w:val="1"/>
          <w:sz w:val="24"/>
          <w:szCs w:val="24"/>
          <w14:textOutline w14:w="9525" w14:cap="rnd" w14:cmpd="sng" w14:algn="ctr">
            <w14:noFill/>
            <w14:prstDash w14:val="solid"/>
            <w14:bevel/>
          </w14:textOutline>
        </w:rPr>
      </w:pPr>
      <w:r w:rsidRPr="00B1388F">
        <w:rPr>
          <w:rFonts w:ascii="Aptos Display" w:hAnsi="Aptos Display" w:cstheme="minorHAnsi"/>
          <w:b/>
          <w:bCs/>
          <w:color w:val="404040" w:themeColor="text1" w:themeTint="BF"/>
          <w:spacing w:val="10"/>
          <w:position w:val="1"/>
          <w:sz w:val="24"/>
          <w:szCs w:val="24"/>
          <w14:textOutline w14:w="9525" w14:cap="rnd" w14:cmpd="sng" w14:algn="ctr">
            <w14:noFill/>
            <w14:prstDash w14:val="solid"/>
            <w14:bevel/>
          </w14:textOutline>
        </w:rPr>
        <w:t>“</w:t>
      </w:r>
      <w:r w:rsidRPr="00B1388F">
        <w:rPr>
          <w:rFonts w:ascii="Aptos Narrow" w:hAnsi="Aptos Narrow" w:cstheme="minorHAnsi"/>
          <w:b/>
          <w:bCs/>
          <w:color w:val="404040" w:themeColor="text1" w:themeTint="BF"/>
          <w:spacing w:val="10"/>
          <w:position w:val="1"/>
          <w:sz w:val="24"/>
          <w:szCs w:val="24"/>
          <w14:textOutline w14:w="9525" w14:cap="rnd" w14:cmpd="sng" w14:algn="ctr">
            <w14:noFill/>
            <w14:prstDash w14:val="solid"/>
            <w14:bevel/>
          </w14:textOutline>
        </w:rPr>
        <w:t>Operationalizing in the Executive Branch the People’s constitutional right to information and the state policies of full public disclosure and transparency in the public service</w:t>
      </w:r>
      <w:r w:rsidR="00100DE5" w:rsidRPr="00B1388F">
        <w:rPr>
          <w:rFonts w:ascii="Aptos Narrow" w:hAnsi="Aptos Narrow" w:cstheme="minorHAnsi"/>
          <w:b/>
          <w:bCs/>
          <w:color w:val="404040" w:themeColor="text1" w:themeTint="BF"/>
          <w:spacing w:val="10"/>
          <w:position w:val="1"/>
          <w:sz w:val="24"/>
          <w:szCs w:val="24"/>
          <w14:textOutline w14:w="9525" w14:cap="rnd" w14:cmpd="sng" w14:algn="ctr">
            <w14:noFill/>
            <w14:prstDash w14:val="solid"/>
            <w14:bevel/>
          </w14:textOutline>
        </w:rPr>
        <w:t>.”</w:t>
      </w:r>
    </w:p>
    <w:p w14:paraId="50E25885" w14:textId="77777777" w:rsidR="00100DE5" w:rsidRPr="00B1388F" w:rsidRDefault="00100DE5" w:rsidP="00100DE5">
      <w:pPr>
        <w:spacing w:before="6" w:line="180" w:lineRule="exact"/>
        <w:jc w:val="center"/>
        <w:rPr>
          <w:rFonts w:ascii="Aptos Narrow" w:hAnsi="Aptos Narrow"/>
          <w:b/>
          <w:bCs/>
          <w:sz w:val="24"/>
          <w:szCs w:val="24"/>
          <w14:textOutline w14:w="9525" w14:cap="rnd" w14:cmpd="sng" w14:algn="ctr">
            <w14:solidFill>
              <w14:schemeClr w14:val="tx1"/>
            </w14:solidFill>
            <w14:prstDash w14:val="solid"/>
            <w14:bevel/>
          </w14:textOutline>
        </w:rPr>
      </w:pPr>
    </w:p>
    <w:p w14:paraId="166AB84A" w14:textId="77777777" w:rsidR="00100DE5" w:rsidRPr="0099492C" w:rsidRDefault="00100DE5" w:rsidP="00100DE5">
      <w:pPr>
        <w:spacing w:line="200" w:lineRule="exact"/>
        <w:jc w:val="center"/>
        <w:rPr>
          <w:rFonts w:ascii="Aptos Narrow" w:hAnsi="Aptos Narrow"/>
          <w:sz w:val="24"/>
          <w:szCs w:val="24"/>
          <w14:textOutline w14:w="9525" w14:cap="rnd" w14:cmpd="sng" w14:algn="ctr">
            <w14:solidFill>
              <w14:schemeClr w14:val="tx1"/>
            </w14:solidFill>
            <w14:prstDash w14:val="solid"/>
            <w14:bevel/>
          </w14:textOutline>
        </w:rPr>
      </w:pPr>
    </w:p>
    <w:p w14:paraId="172CBDC9" w14:textId="77777777" w:rsidR="00100DE5" w:rsidRPr="0099492C" w:rsidRDefault="00100DE5" w:rsidP="00100DE5">
      <w:pPr>
        <w:tabs>
          <w:tab w:val="left" w:pos="4752"/>
        </w:tabs>
        <w:spacing w:line="200" w:lineRule="exact"/>
        <w:rPr>
          <w:rFonts w:ascii="Aptos Narrow" w:hAnsi="Aptos Narrow"/>
          <w:sz w:val="28"/>
          <w:szCs w:val="28"/>
          <w14:textOutline w14:w="9525" w14:cap="rnd" w14:cmpd="sng" w14:algn="ctr">
            <w14:solidFill>
              <w14:schemeClr w14:val="tx1"/>
            </w14:solidFill>
            <w14:prstDash w14:val="solid"/>
            <w14:bevel/>
          </w14:textOutline>
        </w:rPr>
      </w:pPr>
    </w:p>
    <w:p w14:paraId="549072C3" w14:textId="77777777" w:rsidR="00100DE5" w:rsidRDefault="00100DE5" w:rsidP="00F81FC3">
      <w:pPr>
        <w:pStyle w:val="NoSpacing"/>
        <w:ind w:left="48"/>
        <w:jc w:val="center"/>
        <w:rPr>
          <w:rFonts w:ascii="Arial Black" w:hAnsi="Arial Black" w:cstheme="minorHAnsi"/>
          <w:color w:val="FFFFFF" w:themeColor="background1"/>
          <w:w w:val="88"/>
          <w:sz w:val="32"/>
          <w:szCs w:val="32"/>
          <w14:textOutline w14:w="9525" w14:cap="rnd" w14:cmpd="sng" w14:algn="ctr">
            <w14:noFill/>
            <w14:prstDash w14:val="solid"/>
            <w14:bevel/>
          </w14:textOutline>
        </w:rPr>
      </w:pPr>
    </w:p>
    <w:p w14:paraId="36A57B29"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1AF5DD2E"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6CCA7689"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5EB8509E"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054B6F6A"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5BC34A05" w14:textId="77777777" w:rsidR="00005CB3"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6758A472" w14:textId="77777777" w:rsidR="00005CB3" w:rsidRPr="00002F0F" w:rsidRDefault="00005CB3" w:rsidP="00005CB3">
      <w:pPr>
        <w:tabs>
          <w:tab w:val="left" w:pos="4752"/>
        </w:tabs>
        <w:spacing w:line="200" w:lineRule="exact"/>
        <w:rPr>
          <w14:textOutline w14:w="9525" w14:cap="rnd" w14:cmpd="sng" w14:algn="ctr">
            <w14:solidFill>
              <w14:schemeClr w14:val="tx1"/>
            </w14:solidFill>
            <w14:prstDash w14:val="solid"/>
            <w14:bevel/>
          </w14:textOutline>
        </w:rPr>
      </w:pPr>
    </w:p>
    <w:p w14:paraId="0901E10B" w14:textId="77777777" w:rsidR="003F0F71" w:rsidRPr="00002F0F" w:rsidRDefault="003F0F71">
      <w:pPr>
        <w:spacing w:line="200" w:lineRule="exact"/>
        <w:rPr>
          <w14:textOutline w14:w="9525" w14:cap="rnd" w14:cmpd="sng" w14:algn="ctr">
            <w14:solidFill>
              <w14:schemeClr w14:val="tx1"/>
            </w14:solidFill>
            <w14:prstDash w14:val="solid"/>
            <w14:bevel/>
          </w14:textOutline>
        </w:rPr>
      </w:pPr>
    </w:p>
    <w:p w14:paraId="28231C2B" w14:textId="77777777" w:rsidR="003F0F71" w:rsidRPr="00002F0F" w:rsidRDefault="003F0F71">
      <w:pPr>
        <w:spacing w:line="200" w:lineRule="exact"/>
        <w:rPr>
          <w14:textOutline w14:w="9525" w14:cap="rnd" w14:cmpd="sng" w14:algn="ctr">
            <w14:solidFill>
              <w14:schemeClr w14:val="tx1"/>
            </w14:solidFill>
            <w14:prstDash w14:val="solid"/>
            <w14:bevel/>
          </w14:textOutline>
        </w:rPr>
      </w:pPr>
    </w:p>
    <w:p w14:paraId="65FC67CC" w14:textId="77777777" w:rsidR="003F0F71" w:rsidRPr="00002F0F" w:rsidRDefault="003F0F71">
      <w:pPr>
        <w:spacing w:line="200" w:lineRule="exact"/>
        <w:rPr>
          <w14:textOutline w14:w="9525" w14:cap="rnd" w14:cmpd="sng" w14:algn="ctr">
            <w14:solidFill>
              <w14:schemeClr w14:val="tx1"/>
            </w14:solidFill>
            <w14:prstDash w14:val="solid"/>
            <w14:bevel/>
          </w14:textOutline>
        </w:rPr>
      </w:pPr>
    </w:p>
    <w:p w14:paraId="1F26F692" w14:textId="77777777" w:rsidR="003F0F71" w:rsidRPr="00002F0F" w:rsidRDefault="003F0F71">
      <w:pPr>
        <w:spacing w:line="200" w:lineRule="exact"/>
        <w:rPr>
          <w14:textOutline w14:w="9525" w14:cap="rnd" w14:cmpd="sng" w14:algn="ctr">
            <w14:solidFill>
              <w14:schemeClr w14:val="tx1"/>
            </w14:solidFill>
            <w14:prstDash w14:val="solid"/>
            <w14:bevel/>
          </w14:textOutline>
        </w:rPr>
      </w:pPr>
    </w:p>
    <w:p w14:paraId="34CE0360" w14:textId="77777777" w:rsidR="003F0F71" w:rsidRPr="00002F0F" w:rsidRDefault="003F0F71">
      <w:pPr>
        <w:spacing w:line="200" w:lineRule="exact"/>
        <w:rPr>
          <w14:textOutline w14:w="9525" w14:cap="rnd" w14:cmpd="sng" w14:algn="ctr">
            <w14:solidFill>
              <w14:schemeClr w14:val="tx1"/>
            </w14:solidFill>
            <w14:prstDash w14:val="solid"/>
            <w14:bevel/>
          </w14:textOutline>
        </w:rPr>
      </w:pPr>
    </w:p>
    <w:p w14:paraId="5E644686" w14:textId="77777777" w:rsidR="002F53F0" w:rsidRPr="00B1388F" w:rsidRDefault="002F53F0" w:rsidP="002F53F0">
      <w:pPr>
        <w:spacing w:before="24"/>
        <w:ind w:left="1792"/>
        <w:rPr>
          <w:rFonts w:asciiTheme="minorHAnsi" w:hAnsiTheme="minorHAnsi" w:cstheme="minorHAnsi"/>
          <w:color w:val="404040" w:themeColor="text1" w:themeTint="BF"/>
          <w:sz w:val="28"/>
          <w:szCs w:val="28"/>
          <w14:textOutline w14:w="9525" w14:cap="rnd" w14:cmpd="sng" w14:algn="ctr">
            <w14:noFill/>
            <w14:prstDash w14:val="solid"/>
            <w14:bevel/>
          </w14:textOutline>
        </w:rPr>
      </w:pPr>
      <w:r w:rsidRPr="00002F0F">
        <w:rPr>
          <w14:textOutline w14:w="9525" w14:cap="rnd" w14:cmpd="sng" w14:algn="ctr">
            <w14:solidFill>
              <w14:schemeClr w14:val="tx1"/>
            </w14:solidFill>
            <w14:prstDash w14:val="solid"/>
            <w14:bevel/>
          </w14:textOutline>
        </w:rPr>
        <w:tab/>
      </w:r>
      <w:r w:rsidRPr="00B1388F">
        <w:rPr>
          <w:color w:val="404040" w:themeColor="text1" w:themeTint="BF"/>
          <w:w w:val="108"/>
          <w:sz w:val="28"/>
          <w:szCs w:val="28"/>
          <w14:textOutline w14:w="9525" w14:cap="rnd" w14:cmpd="sng" w14:algn="ctr">
            <w14:noFill/>
            <w14:prstDash w14:val="solid"/>
            <w14:bevel/>
          </w14:textOutline>
        </w:rPr>
        <w:t xml:space="preserve">              </w:t>
      </w:r>
      <w:r w:rsidR="00DF0C1C" w:rsidRPr="00B1388F">
        <w:rPr>
          <w:color w:val="404040" w:themeColor="text1" w:themeTint="BF"/>
          <w:w w:val="108"/>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w w:val="108"/>
          <w:sz w:val="28"/>
          <w:szCs w:val="28"/>
          <w14:textOutline w14:w="9525" w14:cap="rnd" w14:cmpd="sng" w14:algn="ctr">
            <w14:noFill/>
            <w14:prstDash w14:val="solid"/>
            <w14:bevel/>
          </w14:textOutline>
        </w:rPr>
        <w:t>R</w:t>
      </w:r>
      <w:r w:rsidRPr="00B1388F">
        <w:rPr>
          <w:rFonts w:asciiTheme="minorHAnsi" w:hAnsiTheme="minorHAnsi" w:cstheme="minorHAnsi"/>
          <w:color w:val="404040" w:themeColor="text1" w:themeTint="BF"/>
          <w:spacing w:val="-2"/>
          <w:w w:val="125"/>
          <w:sz w:val="28"/>
          <w:szCs w:val="28"/>
          <w14:textOutline w14:w="9525" w14:cap="rnd" w14:cmpd="sng" w14:algn="ctr">
            <w14:noFill/>
            <w14:prstDash w14:val="solid"/>
            <w14:bevel/>
          </w14:textOutline>
        </w:rPr>
        <w:t>e</w:t>
      </w:r>
      <w:r w:rsidRPr="00B1388F">
        <w:rPr>
          <w:rFonts w:asciiTheme="minorHAnsi" w:hAnsiTheme="minorHAnsi" w:cstheme="minorHAnsi"/>
          <w:color w:val="404040" w:themeColor="text1" w:themeTint="BF"/>
          <w:spacing w:val="3"/>
          <w:w w:val="113"/>
          <w:sz w:val="28"/>
          <w:szCs w:val="28"/>
          <w14:textOutline w14:w="9525" w14:cap="rnd" w14:cmpd="sng" w14:algn="ctr">
            <w14:noFill/>
            <w14:prstDash w14:val="solid"/>
            <w14:bevel/>
          </w14:textOutline>
        </w:rPr>
        <w:t>c</w:t>
      </w:r>
      <w:r w:rsidRPr="00B1388F">
        <w:rPr>
          <w:rFonts w:asciiTheme="minorHAnsi" w:hAnsiTheme="minorHAnsi" w:cstheme="minorHAnsi"/>
          <w:color w:val="404040" w:themeColor="text1" w:themeTint="BF"/>
          <w:spacing w:val="-2"/>
          <w:w w:val="125"/>
          <w:sz w:val="28"/>
          <w:szCs w:val="28"/>
          <w14:textOutline w14:w="9525" w14:cap="rnd" w14:cmpd="sng" w14:algn="ctr">
            <w14:noFill/>
            <w14:prstDash w14:val="solid"/>
            <w14:bevel/>
          </w14:textOutline>
        </w:rPr>
        <w:t>e</w:t>
      </w:r>
      <w:r w:rsidRPr="00B1388F">
        <w:rPr>
          <w:rFonts w:asciiTheme="minorHAnsi" w:hAnsiTheme="minorHAnsi" w:cstheme="minorHAnsi"/>
          <w:color w:val="404040" w:themeColor="text1" w:themeTint="BF"/>
          <w:w w:val="80"/>
          <w:sz w:val="28"/>
          <w:szCs w:val="28"/>
          <w14:textOutline w14:w="9525" w14:cap="rnd" w14:cmpd="sng" w14:algn="ctr">
            <w14:noFill/>
            <w14:prstDash w14:val="solid"/>
            <w14:bevel/>
          </w14:textOutline>
        </w:rPr>
        <w:t>i</w:t>
      </w:r>
      <w:r w:rsidRPr="00B1388F">
        <w:rPr>
          <w:rFonts w:asciiTheme="minorHAnsi" w:hAnsiTheme="minorHAnsi" w:cstheme="minorHAnsi"/>
          <w:color w:val="404040" w:themeColor="text1" w:themeTint="BF"/>
          <w:spacing w:val="-3"/>
          <w:sz w:val="28"/>
          <w:szCs w:val="28"/>
          <w14:textOutline w14:w="9525" w14:cap="rnd" w14:cmpd="sng" w14:algn="ctr">
            <w14:noFill/>
            <w14:prstDash w14:val="solid"/>
            <w14:bevel/>
          </w14:textOutline>
        </w:rPr>
        <w:t>v</w:t>
      </w:r>
      <w:r w:rsidRPr="00B1388F">
        <w:rPr>
          <w:rFonts w:asciiTheme="minorHAnsi" w:hAnsiTheme="minorHAnsi" w:cstheme="minorHAnsi"/>
          <w:color w:val="404040" w:themeColor="text1" w:themeTint="BF"/>
          <w:w w:val="80"/>
          <w:sz w:val="28"/>
          <w:szCs w:val="28"/>
          <w14:textOutline w14:w="9525" w14:cap="rnd" w14:cmpd="sng" w14:algn="ctr">
            <w14:noFill/>
            <w14:prstDash w14:val="solid"/>
            <w14:bevel/>
          </w14:textOutline>
        </w:rPr>
        <w:t>i</w:t>
      </w:r>
      <w:r w:rsidRPr="00B1388F">
        <w:rPr>
          <w:rFonts w:asciiTheme="minorHAnsi" w:hAnsiTheme="minorHAnsi" w:cstheme="minorHAnsi"/>
          <w:color w:val="404040" w:themeColor="text1" w:themeTint="BF"/>
          <w:spacing w:val="-2"/>
          <w:w w:val="111"/>
          <w:sz w:val="28"/>
          <w:szCs w:val="28"/>
          <w14:textOutline w14:w="9525" w14:cap="rnd" w14:cmpd="sng" w14:algn="ctr">
            <w14:noFill/>
            <w14:prstDash w14:val="solid"/>
            <w14:bevel/>
          </w14:textOutline>
        </w:rPr>
        <w:t>n</w:t>
      </w:r>
      <w:r w:rsidRPr="00B1388F">
        <w:rPr>
          <w:rFonts w:asciiTheme="minorHAnsi" w:hAnsiTheme="minorHAnsi" w:cstheme="minorHAnsi"/>
          <w:color w:val="404040" w:themeColor="text1" w:themeTint="BF"/>
          <w:w w:val="111"/>
          <w:sz w:val="28"/>
          <w:szCs w:val="28"/>
          <w14:textOutline w14:w="9525" w14:cap="rnd" w14:cmpd="sng" w14:algn="ctr">
            <w14:noFill/>
            <w14:prstDash w14:val="solid"/>
            <w14:bevel/>
          </w14:textOutline>
        </w:rPr>
        <w:t>g</w:t>
      </w:r>
      <w:r w:rsidRPr="00B1388F">
        <w:rPr>
          <w:rFonts w:asciiTheme="minorHAnsi" w:hAnsiTheme="minorHAnsi" w:cstheme="minorHAnsi"/>
          <w:color w:val="404040" w:themeColor="text1" w:themeTint="BF"/>
          <w:spacing w:val="11"/>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pacing w:val="-2"/>
          <w:w w:val="107"/>
          <w:sz w:val="28"/>
          <w:szCs w:val="28"/>
          <w14:textOutline w14:w="9525" w14:cap="rnd" w14:cmpd="sng" w14:algn="ctr">
            <w14:noFill/>
            <w14:prstDash w14:val="solid"/>
            <w14:bevel/>
          </w14:textOutline>
        </w:rPr>
        <w:t>O</w:t>
      </w:r>
      <w:r w:rsidRPr="00B1388F">
        <w:rPr>
          <w:rFonts w:asciiTheme="minorHAnsi" w:hAnsiTheme="minorHAnsi" w:cstheme="minorHAnsi"/>
          <w:color w:val="404040" w:themeColor="text1" w:themeTint="BF"/>
          <w:w w:val="83"/>
          <w:sz w:val="28"/>
          <w:szCs w:val="28"/>
          <w14:textOutline w14:w="9525" w14:cap="rnd" w14:cmpd="sng" w14:algn="ctr">
            <w14:noFill/>
            <w14:prstDash w14:val="solid"/>
            <w14:bevel/>
          </w14:textOutline>
        </w:rPr>
        <w:t>ff</w:t>
      </w:r>
      <w:r w:rsidRPr="00B1388F">
        <w:rPr>
          <w:rFonts w:asciiTheme="minorHAnsi" w:hAnsiTheme="minorHAnsi" w:cstheme="minorHAnsi"/>
          <w:color w:val="404040" w:themeColor="text1" w:themeTint="BF"/>
          <w:spacing w:val="2"/>
          <w:w w:val="80"/>
          <w:sz w:val="28"/>
          <w:szCs w:val="28"/>
          <w14:textOutline w14:w="9525" w14:cap="rnd" w14:cmpd="sng" w14:algn="ctr">
            <w14:noFill/>
            <w14:prstDash w14:val="solid"/>
            <w14:bevel/>
          </w14:textOutline>
        </w:rPr>
        <w:t>i</w:t>
      </w:r>
      <w:r w:rsidRPr="00B1388F">
        <w:rPr>
          <w:rFonts w:asciiTheme="minorHAnsi" w:hAnsiTheme="minorHAnsi" w:cstheme="minorHAnsi"/>
          <w:color w:val="404040" w:themeColor="text1" w:themeTint="BF"/>
          <w:spacing w:val="-3"/>
          <w:w w:val="113"/>
          <w:sz w:val="28"/>
          <w:szCs w:val="28"/>
          <w14:textOutline w14:w="9525" w14:cap="rnd" w14:cmpd="sng" w14:algn="ctr">
            <w14:noFill/>
            <w14:prstDash w14:val="solid"/>
            <w14:bevel/>
          </w14:textOutline>
        </w:rPr>
        <w:t>c</w:t>
      </w:r>
      <w:r w:rsidRPr="00B1388F">
        <w:rPr>
          <w:rFonts w:asciiTheme="minorHAnsi" w:hAnsiTheme="minorHAnsi" w:cstheme="minorHAnsi"/>
          <w:color w:val="404040" w:themeColor="text1" w:themeTint="BF"/>
          <w:w w:val="125"/>
          <w:sz w:val="28"/>
          <w:szCs w:val="28"/>
          <w14:textOutline w14:w="9525" w14:cap="rnd" w14:cmpd="sng" w14:algn="ctr">
            <w14:noFill/>
            <w14:prstDash w14:val="solid"/>
            <w14:bevel/>
          </w14:textOutline>
        </w:rPr>
        <w:t>e</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r        </w:t>
      </w:r>
      <w:r w:rsidR="00A31443"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pacing w:val="-23"/>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w:t>
      </w:r>
      <w:r w:rsidRPr="00B1388F">
        <w:rPr>
          <w:rFonts w:asciiTheme="minorHAnsi" w:hAnsiTheme="minorHAnsi" w:cstheme="minorHAnsi"/>
          <w:color w:val="404040" w:themeColor="text1" w:themeTint="BF"/>
          <w:spacing w:val="8"/>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Ms. Jergens Mae A. Manabit</w:t>
      </w:r>
    </w:p>
    <w:p w14:paraId="47F27BEA" w14:textId="18FB0F9A" w:rsidR="002F53F0" w:rsidRPr="00B1388F" w:rsidRDefault="002F53F0" w:rsidP="002F53F0">
      <w:pPr>
        <w:spacing w:line="400" w:lineRule="atLeast"/>
        <w:ind w:left="4672" w:right="1365" w:hanging="2880"/>
        <w:rPr>
          <w:rFonts w:asciiTheme="minorHAnsi" w:hAnsiTheme="minorHAnsi" w:cstheme="minorHAnsi"/>
          <w:color w:val="404040" w:themeColor="text1" w:themeTint="BF"/>
          <w:w w:val="111"/>
          <w:sz w:val="28"/>
          <w:szCs w:val="28"/>
          <w14:textOutline w14:w="9525" w14:cap="rnd" w14:cmpd="sng" w14:algn="ctr">
            <w14:noFill/>
            <w14:prstDash w14:val="solid"/>
            <w14:bevel/>
          </w14:textOutline>
        </w:rPr>
      </w:pPr>
      <w:r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 xml:space="preserve">                 </w:t>
      </w:r>
      <w:r w:rsidR="00A31443"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 xml:space="preserve">     </w:t>
      </w:r>
      <w:r w:rsidR="00DF0C1C"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C</w:t>
      </w:r>
      <w:r w:rsidRPr="00B1388F">
        <w:rPr>
          <w:rFonts w:asciiTheme="minorHAnsi" w:hAnsiTheme="minorHAnsi" w:cstheme="minorHAnsi"/>
          <w:color w:val="404040" w:themeColor="text1" w:themeTint="BF"/>
          <w:spacing w:val="-2"/>
          <w:w w:val="110"/>
          <w:sz w:val="28"/>
          <w:szCs w:val="28"/>
          <w14:textOutline w14:w="9525" w14:cap="rnd" w14:cmpd="sng" w14:algn="ctr">
            <w14:noFill/>
            <w14:prstDash w14:val="solid"/>
            <w14:bevel/>
          </w14:textOutline>
        </w:rPr>
        <w:t>o</w:t>
      </w:r>
      <w:r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ntact</w:t>
      </w:r>
      <w:r w:rsidRPr="00B1388F">
        <w:rPr>
          <w:rFonts w:asciiTheme="minorHAnsi" w:hAnsiTheme="minorHAnsi" w:cstheme="minorHAnsi"/>
          <w:color w:val="404040" w:themeColor="text1" w:themeTint="BF"/>
          <w:spacing w:val="11"/>
          <w:w w:val="110"/>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pacing w:val="-3"/>
          <w:w w:val="110"/>
          <w:sz w:val="28"/>
          <w:szCs w:val="28"/>
          <w14:textOutline w14:w="9525" w14:cap="rnd" w14:cmpd="sng" w14:algn="ctr">
            <w14:noFill/>
            <w14:prstDash w14:val="solid"/>
            <w14:bevel/>
          </w14:textOutline>
        </w:rPr>
        <w:t>D</w:t>
      </w:r>
      <w:r w:rsidRPr="00B1388F">
        <w:rPr>
          <w:rFonts w:asciiTheme="minorHAnsi" w:hAnsiTheme="minorHAnsi" w:cstheme="minorHAnsi"/>
          <w:color w:val="404040" w:themeColor="text1" w:themeTint="BF"/>
          <w:spacing w:val="-2"/>
          <w:w w:val="125"/>
          <w:sz w:val="28"/>
          <w:szCs w:val="28"/>
          <w14:textOutline w14:w="9525" w14:cap="rnd" w14:cmpd="sng" w14:algn="ctr">
            <w14:noFill/>
            <w14:prstDash w14:val="solid"/>
            <w14:bevel/>
          </w14:textOutline>
        </w:rPr>
        <w:t>e</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t</w:t>
      </w:r>
      <w:r w:rsidRPr="00B1388F">
        <w:rPr>
          <w:rFonts w:asciiTheme="minorHAnsi" w:hAnsiTheme="minorHAnsi" w:cstheme="minorHAnsi"/>
          <w:color w:val="404040" w:themeColor="text1" w:themeTint="BF"/>
          <w:w w:val="125"/>
          <w:sz w:val="28"/>
          <w:szCs w:val="28"/>
          <w14:textOutline w14:w="9525" w14:cap="rnd" w14:cmpd="sng" w14:algn="ctr">
            <w14:noFill/>
            <w14:prstDash w14:val="solid"/>
            <w14:bevel/>
          </w14:textOutline>
        </w:rPr>
        <w:t>a</w:t>
      </w:r>
      <w:r w:rsidRPr="00B1388F">
        <w:rPr>
          <w:rFonts w:asciiTheme="minorHAnsi" w:hAnsiTheme="minorHAnsi" w:cstheme="minorHAnsi"/>
          <w:color w:val="404040" w:themeColor="text1" w:themeTint="BF"/>
          <w:spacing w:val="2"/>
          <w:w w:val="80"/>
          <w:sz w:val="28"/>
          <w:szCs w:val="28"/>
          <w14:textOutline w14:w="9525" w14:cap="rnd" w14:cmpd="sng" w14:algn="ctr">
            <w14:noFill/>
            <w14:prstDash w14:val="solid"/>
            <w14:bevel/>
          </w14:textOutline>
        </w:rPr>
        <w:t>i</w:t>
      </w:r>
      <w:r w:rsidRPr="00B1388F">
        <w:rPr>
          <w:rFonts w:asciiTheme="minorHAnsi" w:hAnsiTheme="minorHAnsi" w:cstheme="minorHAnsi"/>
          <w:color w:val="404040" w:themeColor="text1" w:themeTint="BF"/>
          <w:spacing w:val="-3"/>
          <w:w w:val="80"/>
          <w:sz w:val="28"/>
          <w:szCs w:val="28"/>
          <w14:textOutline w14:w="9525" w14:cap="rnd" w14:cmpd="sng" w14:algn="ctr">
            <w14:noFill/>
            <w14:prstDash w14:val="solid"/>
            <w14:bevel/>
          </w14:textOutline>
        </w:rPr>
        <w:t>l</w:t>
      </w:r>
      <w:r w:rsidRPr="00B1388F">
        <w:rPr>
          <w:rFonts w:asciiTheme="minorHAnsi" w:hAnsiTheme="minorHAnsi" w:cstheme="minorHAnsi"/>
          <w:color w:val="404040" w:themeColor="text1" w:themeTint="BF"/>
          <w:w w:val="128"/>
          <w:sz w:val="28"/>
          <w:szCs w:val="28"/>
          <w14:textOutline w14:w="9525" w14:cap="rnd" w14:cmpd="sng" w14:algn="ctr">
            <w14:noFill/>
            <w14:prstDash w14:val="solid"/>
            <w14:bevel/>
          </w14:textOutline>
        </w:rPr>
        <w:t>s</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pacing w:val="12"/>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w:t>
      </w:r>
      <w:r w:rsidRPr="00B1388F">
        <w:rPr>
          <w:rFonts w:asciiTheme="minorHAnsi" w:hAnsiTheme="minorHAnsi" w:cstheme="minorHAnsi"/>
          <w:color w:val="404040" w:themeColor="text1" w:themeTint="BF"/>
          <w:spacing w:val="-2"/>
          <w:sz w:val="28"/>
          <w:szCs w:val="28"/>
          <w14:textOutline w14:w="9525" w14:cap="rnd" w14:cmpd="sng" w14:algn="ctr">
            <w14:noFill/>
            <w14:prstDash w14:val="solid"/>
            <w14:bevel/>
          </w14:textOutline>
        </w:rPr>
        <w:t>06</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5)</w:t>
      </w:r>
      <w:r w:rsidRPr="00B1388F">
        <w:rPr>
          <w:rFonts w:asciiTheme="minorHAnsi" w:hAnsiTheme="minorHAnsi" w:cstheme="minorHAnsi"/>
          <w:color w:val="404040" w:themeColor="text1" w:themeTint="BF"/>
          <w:spacing w:val="54"/>
          <w:sz w:val="28"/>
          <w:szCs w:val="28"/>
          <w14:textOutline w14:w="9525" w14:cap="rnd" w14:cmpd="sng" w14:algn="ctr">
            <w14:noFill/>
            <w14:prstDash w14:val="solid"/>
            <w14:bevel/>
          </w14:textOutline>
        </w:rPr>
        <w:t xml:space="preserve"> </w:t>
      </w:r>
      <w:r w:rsidR="002B1A0B">
        <w:rPr>
          <w:rFonts w:asciiTheme="minorHAnsi" w:hAnsiTheme="minorHAnsi" w:cstheme="minorHAnsi"/>
          <w:color w:val="404040" w:themeColor="text1" w:themeTint="BF"/>
          <w:spacing w:val="-2"/>
          <w:w w:val="111"/>
          <w:sz w:val="28"/>
          <w:szCs w:val="28"/>
          <w14:textOutline w14:w="9525" w14:cap="rnd" w14:cmpd="sng" w14:algn="ctr">
            <w14:noFill/>
            <w14:prstDash w14:val="solid"/>
            <w14:bevel/>
          </w14:textOutline>
        </w:rPr>
        <w:t>908</w:t>
      </w:r>
      <w:r w:rsidR="00A31443" w:rsidRPr="00B1388F">
        <w:rPr>
          <w:rFonts w:asciiTheme="minorHAnsi" w:hAnsiTheme="minorHAnsi" w:cstheme="minorHAnsi"/>
          <w:color w:val="404040" w:themeColor="text1" w:themeTint="BF"/>
          <w:w w:val="111"/>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w:t>
      </w:r>
      <w:r w:rsidR="00A31443"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002B1A0B">
        <w:rPr>
          <w:rFonts w:asciiTheme="minorHAnsi" w:hAnsiTheme="minorHAnsi" w:cstheme="minorHAnsi"/>
          <w:color w:val="404040" w:themeColor="text1" w:themeTint="BF"/>
          <w:w w:val="111"/>
          <w:sz w:val="28"/>
          <w:szCs w:val="28"/>
          <w14:textOutline w14:w="9525" w14:cap="rnd" w14:cmpd="sng" w14:algn="ctr">
            <w14:noFill/>
            <w14:prstDash w14:val="solid"/>
            <w14:bevel/>
          </w14:textOutline>
        </w:rPr>
        <w:t>0154</w:t>
      </w:r>
    </w:p>
    <w:p w14:paraId="535806B9" w14:textId="695E569E" w:rsidR="00100DE5" w:rsidRPr="00B1388F" w:rsidRDefault="002F53F0" w:rsidP="002F53F0">
      <w:pPr>
        <w:spacing w:line="400" w:lineRule="atLeast"/>
        <w:ind w:left="4672" w:right="1365" w:hanging="2880"/>
        <w:rPr>
          <w:rFonts w:asciiTheme="minorHAnsi" w:hAnsiTheme="minorHAnsi" w:cstheme="minorHAnsi"/>
          <w:color w:val="404040" w:themeColor="text1" w:themeTint="BF"/>
          <w:sz w:val="28"/>
          <w:szCs w:val="28"/>
          <w14:textOutline w14:w="9525" w14:cap="rnd" w14:cmpd="sng" w14:algn="ctr">
            <w14:noFill/>
            <w14:prstDash w14:val="solid"/>
            <w14:bevel/>
          </w14:textOutline>
        </w:rPr>
      </w:pPr>
      <w:r w:rsidRPr="00B1388F">
        <w:rPr>
          <w:rFonts w:asciiTheme="minorHAnsi" w:hAnsiTheme="minorHAnsi" w:cstheme="minorHAnsi"/>
          <w:color w:val="404040" w:themeColor="text1" w:themeTint="BF"/>
          <w:w w:val="110"/>
          <w:sz w:val="28"/>
          <w:szCs w:val="28"/>
          <w14:textOutline w14:w="9525" w14:cap="rnd" w14:cmpd="sng" w14:algn="ctr">
            <w14:noFill/>
            <w14:prstDash w14:val="solid"/>
            <w14:bevel/>
          </w14:textOutline>
        </w:rPr>
        <w:t xml:space="preserve">                                              </w:t>
      </w:r>
      <w:r w:rsidR="00DF0C1C"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00A31443"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z w:val="28"/>
          <w:szCs w:val="28"/>
          <w14:textOutline w14:w="9525" w14:cap="rnd" w14:cmpd="sng" w14:algn="ctr">
            <w14:noFill/>
            <w14:prstDash w14:val="solid"/>
            <w14:bevel/>
          </w14:textOutline>
        </w:rPr>
        <w:t xml:space="preserve">   :</w:t>
      </w:r>
      <w:r w:rsidRPr="00B1388F">
        <w:rPr>
          <w:rFonts w:asciiTheme="minorHAnsi" w:hAnsiTheme="minorHAnsi" w:cstheme="minorHAnsi"/>
          <w:color w:val="404040" w:themeColor="text1" w:themeTint="BF"/>
          <w:spacing w:val="12"/>
          <w:sz w:val="28"/>
          <w:szCs w:val="28"/>
          <w14:textOutline w14:w="9525" w14:cap="rnd" w14:cmpd="sng" w14:algn="ctr">
            <w14:noFill/>
            <w14:prstDash w14:val="solid"/>
            <w14:bevel/>
          </w14:textOutline>
        </w:rPr>
        <w:t xml:space="preserve"> </w:t>
      </w:r>
      <w:hyperlink r:id="rId10" w:history="1">
        <w:r w:rsidR="00100DE5" w:rsidRPr="00B1388F">
          <w:rPr>
            <w:rStyle w:val="Hyperlink"/>
            <w:rFonts w:asciiTheme="minorHAnsi" w:hAnsiTheme="minorHAnsi" w:cstheme="minorHAnsi"/>
            <w:color w:val="404040" w:themeColor="text1" w:themeTint="BF"/>
            <w:sz w:val="28"/>
            <w:szCs w:val="28"/>
            <w14:textOutline w14:w="9525" w14:cap="rnd" w14:cmpd="sng" w14:algn="ctr">
              <w14:noFill/>
              <w14:prstDash w14:val="solid"/>
              <w14:bevel/>
            </w14:textOutline>
          </w:rPr>
          <w:t>dipologcitywd@gmail.com</w:t>
        </w:r>
      </w:hyperlink>
    </w:p>
    <w:p w14:paraId="3C8895CD" w14:textId="448F951B" w:rsidR="002F53F0" w:rsidRPr="00B1388F" w:rsidRDefault="001E4E3D" w:rsidP="002F53F0">
      <w:pPr>
        <w:spacing w:line="400" w:lineRule="atLeast"/>
        <w:ind w:left="4672" w:right="1365" w:hanging="2880"/>
        <w:rPr>
          <w:rFonts w:asciiTheme="minorHAnsi" w:hAnsiTheme="minorHAnsi" w:cstheme="minorHAnsi"/>
          <w:color w:val="404040" w:themeColor="text1" w:themeTint="BF"/>
          <w:sz w:val="28"/>
          <w:szCs w:val="28"/>
          <w14:textOutline w14:w="9525" w14:cap="rnd" w14:cmpd="sng" w14:algn="ctr">
            <w14:noFill/>
            <w14:prstDash w14:val="solid"/>
            <w14:bevel/>
          </w14:textOutline>
        </w:rPr>
      </w:pPr>
      <w:hyperlink r:id="rId11">
        <w:r w:rsidR="002F53F0" w:rsidRPr="00B1388F">
          <w:rPr>
            <w:rFonts w:asciiTheme="minorHAnsi" w:hAnsiTheme="minorHAnsi" w:cstheme="minorHAnsi"/>
            <w:color w:val="404040" w:themeColor="text1" w:themeTint="BF"/>
            <w:w w:val="111"/>
            <w:sz w:val="28"/>
            <w:szCs w:val="28"/>
            <w14:textOutline w14:w="9525" w14:cap="rnd" w14:cmpd="sng" w14:algn="ctr">
              <w14:noFill/>
              <w14:prstDash w14:val="solid"/>
              <w14:bevel/>
            </w14:textOutline>
          </w:rPr>
          <w:t xml:space="preserve">                   </w:t>
        </w:r>
      </w:hyperlink>
    </w:p>
    <w:p w14:paraId="5EE7B27C" w14:textId="77777777" w:rsidR="003F0F71" w:rsidRPr="00A31443" w:rsidRDefault="003F0F71" w:rsidP="002F53F0">
      <w:pPr>
        <w:tabs>
          <w:tab w:val="left" w:pos="3720"/>
        </w:tabs>
        <w:spacing w:line="200" w:lineRule="exact"/>
        <w:rPr>
          <w:rFonts w:asciiTheme="minorHAnsi" w:hAnsiTheme="minorHAnsi" w:cstheme="minorHAnsi"/>
          <w:color w:val="FFFFFF" w:themeColor="background1"/>
          <w14:textOutline w14:w="9525" w14:cap="rnd" w14:cmpd="sng" w14:algn="ctr">
            <w14:solidFill>
              <w14:schemeClr w14:val="tx1"/>
            </w14:solidFill>
            <w14:prstDash w14:val="solid"/>
            <w14:bevel/>
          </w14:textOutline>
        </w:rPr>
      </w:pPr>
    </w:p>
    <w:p w14:paraId="79B73727" w14:textId="77777777" w:rsidR="003F0F71" w:rsidRPr="00A31443" w:rsidRDefault="003F0F71">
      <w:pPr>
        <w:spacing w:line="200" w:lineRule="exact"/>
        <w:rPr>
          <w:rFonts w:asciiTheme="minorHAnsi" w:hAnsiTheme="minorHAnsi" w:cstheme="minorHAnsi"/>
          <w14:textOutline w14:w="9525" w14:cap="rnd" w14:cmpd="sng" w14:algn="ctr">
            <w14:solidFill>
              <w14:schemeClr w14:val="tx1"/>
            </w14:solidFill>
            <w14:prstDash w14:val="solid"/>
            <w14:bevel/>
          </w14:textOutline>
        </w:rPr>
      </w:pPr>
    </w:p>
    <w:p w14:paraId="04CBD9E5" w14:textId="77777777" w:rsidR="003F0F71" w:rsidRDefault="003F0F71">
      <w:pPr>
        <w:spacing w:line="200" w:lineRule="exact"/>
      </w:pPr>
    </w:p>
    <w:p w14:paraId="1B72CA16" w14:textId="77777777" w:rsidR="003F0F71" w:rsidRDefault="003F0F71">
      <w:pPr>
        <w:spacing w:line="200" w:lineRule="exact"/>
      </w:pPr>
    </w:p>
    <w:p w14:paraId="1DBF61B2" w14:textId="77777777" w:rsidR="003F0F71" w:rsidRDefault="003F0F71">
      <w:pPr>
        <w:spacing w:line="200" w:lineRule="exact"/>
      </w:pPr>
    </w:p>
    <w:p w14:paraId="5213A9E0" w14:textId="77777777" w:rsidR="003F0F71" w:rsidRDefault="003F0F71">
      <w:pPr>
        <w:spacing w:line="200" w:lineRule="exact"/>
      </w:pPr>
    </w:p>
    <w:p w14:paraId="5768E9C3" w14:textId="77777777" w:rsidR="003F0F71" w:rsidRDefault="003F0F71">
      <w:pPr>
        <w:spacing w:line="200" w:lineRule="exact"/>
      </w:pPr>
    </w:p>
    <w:p w14:paraId="6EDCD38D" w14:textId="77777777" w:rsidR="003F0F71" w:rsidRDefault="003F0F71">
      <w:pPr>
        <w:spacing w:line="200" w:lineRule="exact"/>
      </w:pPr>
    </w:p>
    <w:p w14:paraId="28ACAFC6" w14:textId="77777777" w:rsidR="003F0F71" w:rsidRDefault="003F0F71">
      <w:pPr>
        <w:spacing w:line="200" w:lineRule="exact"/>
      </w:pPr>
    </w:p>
    <w:p w14:paraId="03E019F9" w14:textId="77777777" w:rsidR="003F0F71" w:rsidRDefault="002F53F0" w:rsidP="002F53F0">
      <w:pPr>
        <w:spacing w:before="24"/>
        <w:ind w:left="1792"/>
        <w:rPr>
          <w:sz w:val="28"/>
          <w:szCs w:val="28"/>
        </w:rPr>
      </w:pPr>
      <w:r>
        <w:rPr>
          <w:w w:val="108"/>
          <w:sz w:val="28"/>
          <w:szCs w:val="28"/>
        </w:rPr>
        <w:t xml:space="preserve">                       </w:t>
      </w:r>
    </w:p>
    <w:p w14:paraId="60332C8C" w14:textId="77777777" w:rsidR="00DB05B6" w:rsidRDefault="00DB05B6" w:rsidP="006E28E2">
      <w:pPr>
        <w:rPr>
          <w:b/>
          <w:w w:val="84"/>
          <w:sz w:val="22"/>
          <w:szCs w:val="22"/>
        </w:rPr>
      </w:pPr>
    </w:p>
    <w:p w14:paraId="2640E2AF" w14:textId="77777777" w:rsidR="00DB05B6" w:rsidRPr="00DB05B6" w:rsidRDefault="00DB05B6" w:rsidP="00DB05B6">
      <w:pPr>
        <w:ind w:left="540"/>
        <w:jc w:val="center"/>
        <w:rPr>
          <w:rFonts w:ascii="Arial Black" w:hAnsi="Arial Black"/>
          <w:b/>
          <w:w w:val="84"/>
          <w:sz w:val="24"/>
          <w:szCs w:val="24"/>
        </w:rPr>
      </w:pPr>
      <w:r w:rsidRPr="00DB05B6">
        <w:rPr>
          <w:rFonts w:ascii="Arial Black" w:hAnsi="Arial Black"/>
          <w:b/>
          <w:w w:val="84"/>
          <w:sz w:val="24"/>
          <w:szCs w:val="24"/>
        </w:rPr>
        <w:t>TABLE OF CONTENTS</w:t>
      </w:r>
    </w:p>
    <w:p w14:paraId="224515AA" w14:textId="77777777" w:rsidR="00DB05B6" w:rsidRDefault="00DB05B6" w:rsidP="00DD652F">
      <w:pPr>
        <w:ind w:left="540"/>
        <w:rPr>
          <w:b/>
          <w:w w:val="84"/>
          <w:sz w:val="22"/>
          <w:szCs w:val="22"/>
        </w:rPr>
      </w:pPr>
    </w:p>
    <w:p w14:paraId="4F5CD62D" w14:textId="77777777" w:rsidR="00DB05B6" w:rsidRDefault="00DB05B6" w:rsidP="00DD652F">
      <w:pPr>
        <w:ind w:left="540"/>
        <w:rPr>
          <w:b/>
          <w:w w:val="84"/>
          <w:sz w:val="22"/>
          <w:szCs w:val="22"/>
        </w:rPr>
      </w:pPr>
    </w:p>
    <w:p w14:paraId="379157C3" w14:textId="77777777" w:rsidR="00DB05B6" w:rsidRPr="007072A0" w:rsidRDefault="00DB05B6" w:rsidP="00DB05B6">
      <w:pPr>
        <w:pStyle w:val="NoSpacing"/>
        <w:rPr>
          <w:w w:val="84"/>
          <w:sz w:val="22"/>
          <w:szCs w:val="22"/>
        </w:rPr>
      </w:pPr>
      <w:r>
        <w:rPr>
          <w:w w:val="84"/>
        </w:rPr>
        <w:tab/>
      </w:r>
      <w:r>
        <w:rPr>
          <w:w w:val="84"/>
        </w:rPr>
        <w:tab/>
      </w:r>
      <w:r w:rsidRPr="007072A0">
        <w:rPr>
          <w:w w:val="84"/>
          <w:sz w:val="22"/>
          <w:szCs w:val="22"/>
        </w:rPr>
        <w:t xml:space="preserve">SECTION 1: </w:t>
      </w:r>
      <w:r w:rsidR="00D4783F" w:rsidRPr="007072A0">
        <w:rPr>
          <w:w w:val="84"/>
          <w:sz w:val="22"/>
          <w:szCs w:val="22"/>
        </w:rPr>
        <w:t xml:space="preserve"> </w:t>
      </w:r>
      <w:r w:rsidR="008379A0" w:rsidRPr="007072A0">
        <w:rPr>
          <w:w w:val="84"/>
          <w:sz w:val="22"/>
          <w:szCs w:val="22"/>
        </w:rPr>
        <w:t xml:space="preserve"> </w:t>
      </w:r>
      <w:r w:rsidR="00D4783F" w:rsidRPr="007072A0">
        <w:rPr>
          <w:w w:val="84"/>
          <w:sz w:val="22"/>
          <w:szCs w:val="22"/>
        </w:rPr>
        <w:t xml:space="preserve"> </w:t>
      </w:r>
      <w:r w:rsidR="008379A0" w:rsidRPr="007072A0">
        <w:rPr>
          <w:w w:val="84"/>
          <w:sz w:val="22"/>
          <w:szCs w:val="22"/>
        </w:rPr>
        <w:t xml:space="preserve"> </w:t>
      </w:r>
      <w:r w:rsidRPr="007072A0">
        <w:rPr>
          <w:w w:val="84"/>
          <w:sz w:val="22"/>
          <w:szCs w:val="22"/>
        </w:rPr>
        <w:t>OVERVIEW</w:t>
      </w:r>
      <w:r w:rsidRPr="007072A0">
        <w:rPr>
          <w:w w:val="84"/>
          <w:sz w:val="22"/>
          <w:szCs w:val="22"/>
        </w:rPr>
        <w:tab/>
      </w:r>
      <w:r w:rsidR="007072A0">
        <w:rPr>
          <w:w w:val="84"/>
          <w:sz w:val="22"/>
          <w:szCs w:val="22"/>
        </w:rPr>
        <w:tab/>
      </w:r>
      <w:r w:rsidR="007072A0">
        <w:rPr>
          <w:w w:val="84"/>
          <w:sz w:val="22"/>
          <w:szCs w:val="22"/>
        </w:rPr>
        <w:tab/>
      </w:r>
      <w:r w:rsidR="007072A0">
        <w:rPr>
          <w:w w:val="84"/>
          <w:sz w:val="22"/>
          <w:szCs w:val="22"/>
        </w:rPr>
        <w:tab/>
      </w:r>
      <w:r w:rsidR="007072A0">
        <w:rPr>
          <w:w w:val="84"/>
          <w:sz w:val="22"/>
          <w:szCs w:val="22"/>
        </w:rPr>
        <w:tab/>
      </w:r>
      <w:r w:rsidR="007072A0">
        <w:rPr>
          <w:w w:val="84"/>
          <w:sz w:val="22"/>
          <w:szCs w:val="22"/>
        </w:rPr>
        <w:tab/>
      </w:r>
      <w:r w:rsidR="007072A0">
        <w:rPr>
          <w:w w:val="84"/>
          <w:sz w:val="22"/>
          <w:szCs w:val="22"/>
        </w:rPr>
        <w:tab/>
      </w:r>
      <w:r w:rsidR="00B72D40" w:rsidRPr="007072A0">
        <w:rPr>
          <w:w w:val="84"/>
          <w:sz w:val="22"/>
          <w:szCs w:val="22"/>
        </w:rPr>
        <w:tab/>
      </w:r>
      <w:r w:rsidR="00051966">
        <w:rPr>
          <w:w w:val="84"/>
          <w:sz w:val="22"/>
          <w:szCs w:val="22"/>
        </w:rPr>
        <w:t>3</w:t>
      </w:r>
    </w:p>
    <w:p w14:paraId="5DE09E64" w14:textId="77777777" w:rsidR="00FF0D31" w:rsidRPr="007072A0" w:rsidRDefault="00FF0D31" w:rsidP="00DB05B6">
      <w:pPr>
        <w:pStyle w:val="NoSpacing"/>
        <w:rPr>
          <w:w w:val="84"/>
          <w:sz w:val="22"/>
          <w:szCs w:val="22"/>
        </w:rPr>
      </w:pPr>
    </w:p>
    <w:p w14:paraId="0D295845" w14:textId="77777777" w:rsidR="00DB05B6" w:rsidRPr="007072A0" w:rsidRDefault="00DB05B6" w:rsidP="00DB05B6">
      <w:pPr>
        <w:ind w:left="540"/>
        <w:rPr>
          <w:w w:val="84"/>
          <w:sz w:val="22"/>
          <w:szCs w:val="22"/>
        </w:rPr>
      </w:pPr>
      <w:r w:rsidRPr="007072A0">
        <w:rPr>
          <w:w w:val="84"/>
          <w:sz w:val="22"/>
          <w:szCs w:val="22"/>
        </w:rPr>
        <w:tab/>
      </w:r>
      <w:r w:rsidRPr="007072A0">
        <w:rPr>
          <w:w w:val="84"/>
          <w:sz w:val="22"/>
          <w:szCs w:val="22"/>
        </w:rPr>
        <w:tab/>
        <w:t>SECTION 2:</w:t>
      </w:r>
      <w:r w:rsidR="008379A0" w:rsidRPr="007072A0">
        <w:rPr>
          <w:w w:val="84"/>
          <w:sz w:val="22"/>
          <w:szCs w:val="22"/>
        </w:rPr>
        <w:t xml:space="preserve"> </w:t>
      </w:r>
      <w:r w:rsidR="00D4783F" w:rsidRPr="007072A0">
        <w:rPr>
          <w:w w:val="84"/>
          <w:sz w:val="22"/>
          <w:szCs w:val="22"/>
        </w:rPr>
        <w:t xml:space="preserve">  </w:t>
      </w:r>
      <w:r w:rsidR="008379A0" w:rsidRPr="007072A0">
        <w:rPr>
          <w:w w:val="84"/>
          <w:sz w:val="22"/>
          <w:szCs w:val="22"/>
        </w:rPr>
        <w:t xml:space="preserve"> </w:t>
      </w:r>
      <w:r w:rsidRPr="007072A0">
        <w:rPr>
          <w:w w:val="84"/>
          <w:sz w:val="22"/>
          <w:szCs w:val="22"/>
        </w:rPr>
        <w:t xml:space="preserve"> DEF</w:t>
      </w:r>
      <w:r w:rsidR="00CE6449">
        <w:rPr>
          <w:w w:val="84"/>
          <w:sz w:val="22"/>
          <w:szCs w:val="22"/>
        </w:rPr>
        <w:t>I</w:t>
      </w:r>
      <w:r w:rsidRPr="007072A0">
        <w:rPr>
          <w:w w:val="84"/>
          <w:sz w:val="22"/>
          <w:szCs w:val="22"/>
        </w:rPr>
        <w:t>NITION OF TERMS</w:t>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00051966">
        <w:rPr>
          <w:w w:val="84"/>
          <w:sz w:val="22"/>
          <w:szCs w:val="22"/>
        </w:rPr>
        <w:t>3</w:t>
      </w:r>
    </w:p>
    <w:p w14:paraId="062BFECD" w14:textId="77777777" w:rsidR="00FF0D31" w:rsidRPr="007072A0" w:rsidRDefault="00FF0D31" w:rsidP="00DB05B6">
      <w:pPr>
        <w:ind w:left="540"/>
        <w:rPr>
          <w:w w:val="84"/>
          <w:sz w:val="22"/>
          <w:szCs w:val="22"/>
        </w:rPr>
      </w:pPr>
    </w:p>
    <w:p w14:paraId="60DAA6A2" w14:textId="77777777" w:rsidR="00DB05B6" w:rsidRPr="007072A0" w:rsidRDefault="00DB05B6" w:rsidP="00DD652F">
      <w:pPr>
        <w:ind w:left="540"/>
        <w:rPr>
          <w:w w:val="84"/>
          <w:sz w:val="22"/>
          <w:szCs w:val="22"/>
        </w:rPr>
      </w:pPr>
      <w:r w:rsidRPr="007072A0">
        <w:rPr>
          <w:w w:val="84"/>
          <w:sz w:val="22"/>
          <w:szCs w:val="22"/>
        </w:rPr>
        <w:tab/>
      </w:r>
      <w:r w:rsidRPr="007072A0">
        <w:rPr>
          <w:w w:val="84"/>
          <w:sz w:val="22"/>
          <w:szCs w:val="22"/>
        </w:rPr>
        <w:tab/>
        <w:t>SECTION 3:</w:t>
      </w:r>
      <w:r w:rsidR="001F7B07" w:rsidRPr="007072A0">
        <w:rPr>
          <w:w w:val="84"/>
          <w:sz w:val="22"/>
          <w:szCs w:val="22"/>
        </w:rPr>
        <w:t xml:space="preserve">  </w:t>
      </w:r>
      <w:r w:rsidR="00D4783F" w:rsidRPr="007072A0">
        <w:rPr>
          <w:w w:val="84"/>
          <w:sz w:val="22"/>
          <w:szCs w:val="22"/>
        </w:rPr>
        <w:t xml:space="preserve">  </w:t>
      </w:r>
      <w:r w:rsidRPr="007072A0">
        <w:rPr>
          <w:w w:val="84"/>
          <w:sz w:val="22"/>
          <w:szCs w:val="22"/>
        </w:rPr>
        <w:t xml:space="preserve"> PROTECTION OF PRIVACY</w:t>
      </w:r>
      <w:r w:rsidR="00304DF8" w:rsidRPr="007072A0">
        <w:rPr>
          <w:w w:val="84"/>
          <w:sz w:val="22"/>
          <w:szCs w:val="22"/>
        </w:rPr>
        <w:tab/>
      </w:r>
      <w:r w:rsidR="00304DF8" w:rsidRPr="007072A0">
        <w:rPr>
          <w:w w:val="84"/>
          <w:sz w:val="22"/>
          <w:szCs w:val="22"/>
        </w:rPr>
        <w:tab/>
      </w:r>
      <w:r w:rsidR="00304DF8" w:rsidRPr="007072A0">
        <w:rPr>
          <w:w w:val="84"/>
          <w:sz w:val="22"/>
          <w:szCs w:val="22"/>
        </w:rPr>
        <w:tab/>
      </w:r>
      <w:r w:rsidR="00304DF8" w:rsidRPr="007072A0">
        <w:rPr>
          <w:w w:val="84"/>
          <w:sz w:val="22"/>
          <w:szCs w:val="22"/>
        </w:rPr>
        <w:tab/>
      </w:r>
      <w:r w:rsidR="00304DF8" w:rsidRPr="007072A0">
        <w:rPr>
          <w:w w:val="84"/>
          <w:sz w:val="22"/>
          <w:szCs w:val="22"/>
        </w:rPr>
        <w:tab/>
      </w:r>
      <w:r w:rsidR="00304DF8" w:rsidRPr="007072A0">
        <w:rPr>
          <w:w w:val="84"/>
          <w:sz w:val="22"/>
          <w:szCs w:val="22"/>
        </w:rPr>
        <w:tab/>
      </w:r>
      <w:r w:rsidR="00B72D40" w:rsidRPr="007072A0">
        <w:rPr>
          <w:w w:val="84"/>
          <w:sz w:val="22"/>
          <w:szCs w:val="22"/>
        </w:rPr>
        <w:tab/>
      </w:r>
      <w:r w:rsidR="001026DC" w:rsidRPr="007072A0">
        <w:rPr>
          <w:w w:val="84"/>
          <w:sz w:val="22"/>
          <w:szCs w:val="22"/>
        </w:rPr>
        <w:t>5</w:t>
      </w:r>
    </w:p>
    <w:p w14:paraId="3F377C7A" w14:textId="77777777" w:rsidR="00FF0D31" w:rsidRPr="007072A0" w:rsidRDefault="00FF0D31" w:rsidP="00DD652F">
      <w:pPr>
        <w:ind w:left="540"/>
        <w:rPr>
          <w:w w:val="84"/>
          <w:sz w:val="22"/>
          <w:szCs w:val="22"/>
        </w:rPr>
      </w:pPr>
    </w:p>
    <w:p w14:paraId="4EAF362D" w14:textId="77777777" w:rsidR="00DB05B6" w:rsidRPr="007072A0" w:rsidRDefault="001026DC"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4:</w:t>
      </w:r>
      <w:r w:rsidR="008379A0" w:rsidRPr="007072A0">
        <w:rPr>
          <w:w w:val="84"/>
          <w:sz w:val="22"/>
          <w:szCs w:val="22"/>
        </w:rPr>
        <w:t xml:space="preserve">  </w:t>
      </w:r>
      <w:r w:rsidRPr="007072A0">
        <w:rPr>
          <w:w w:val="84"/>
          <w:sz w:val="22"/>
          <w:szCs w:val="22"/>
        </w:rPr>
        <w:t xml:space="preserve"> </w:t>
      </w:r>
      <w:r w:rsidR="00D4783F" w:rsidRPr="007072A0">
        <w:rPr>
          <w:w w:val="84"/>
          <w:sz w:val="22"/>
          <w:szCs w:val="22"/>
        </w:rPr>
        <w:t xml:space="preserve">  </w:t>
      </w:r>
      <w:r w:rsidRPr="007072A0">
        <w:rPr>
          <w:w w:val="84"/>
          <w:sz w:val="22"/>
          <w:szCs w:val="22"/>
        </w:rPr>
        <w:t>STANDARD PROCEDURE</w:t>
      </w:r>
      <w:r w:rsidR="00CD5B46" w:rsidRPr="007072A0">
        <w:rPr>
          <w:w w:val="84"/>
          <w:sz w:val="22"/>
          <w:szCs w:val="22"/>
        </w:rPr>
        <w:tab/>
      </w:r>
      <w:r w:rsidR="00CD5B46" w:rsidRPr="007072A0">
        <w:rPr>
          <w:w w:val="84"/>
          <w:sz w:val="22"/>
          <w:szCs w:val="22"/>
        </w:rPr>
        <w:tab/>
      </w:r>
      <w:r w:rsidR="00CD5B46" w:rsidRPr="007072A0">
        <w:rPr>
          <w:w w:val="84"/>
          <w:sz w:val="22"/>
          <w:szCs w:val="22"/>
        </w:rPr>
        <w:tab/>
      </w:r>
      <w:r w:rsidR="00CD5B46" w:rsidRPr="007072A0">
        <w:rPr>
          <w:w w:val="84"/>
          <w:sz w:val="22"/>
          <w:szCs w:val="22"/>
        </w:rPr>
        <w:tab/>
      </w:r>
      <w:r w:rsidR="00CD5B46" w:rsidRPr="007072A0">
        <w:rPr>
          <w:w w:val="84"/>
          <w:sz w:val="22"/>
          <w:szCs w:val="22"/>
        </w:rPr>
        <w:tab/>
      </w:r>
      <w:r w:rsidR="00CD5B46" w:rsidRPr="007072A0">
        <w:rPr>
          <w:w w:val="84"/>
          <w:sz w:val="22"/>
          <w:szCs w:val="22"/>
        </w:rPr>
        <w:tab/>
      </w:r>
      <w:r w:rsidR="00CD5B46" w:rsidRPr="007072A0">
        <w:rPr>
          <w:w w:val="84"/>
          <w:sz w:val="22"/>
          <w:szCs w:val="22"/>
        </w:rPr>
        <w:tab/>
        <w:t>5</w:t>
      </w:r>
    </w:p>
    <w:p w14:paraId="32BE3EBB" w14:textId="77777777" w:rsidR="00FF0D31" w:rsidRPr="007072A0" w:rsidRDefault="00FF0D31" w:rsidP="00DD652F">
      <w:pPr>
        <w:ind w:left="540"/>
        <w:rPr>
          <w:b/>
          <w:w w:val="84"/>
          <w:sz w:val="22"/>
          <w:szCs w:val="22"/>
        </w:rPr>
      </w:pPr>
    </w:p>
    <w:p w14:paraId="4779525E"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5:</w:t>
      </w:r>
      <w:r w:rsidR="00D4783F" w:rsidRPr="007072A0">
        <w:rPr>
          <w:w w:val="84"/>
          <w:sz w:val="22"/>
          <w:szCs w:val="22"/>
        </w:rPr>
        <w:t xml:space="preserve">     GROUNDS FOR DENIAL</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6</w:t>
      </w:r>
    </w:p>
    <w:p w14:paraId="1459B01A" w14:textId="77777777" w:rsidR="00FF0D31" w:rsidRPr="007072A0" w:rsidRDefault="00FF0D31" w:rsidP="00DD652F">
      <w:pPr>
        <w:ind w:left="540"/>
        <w:rPr>
          <w:b/>
          <w:w w:val="84"/>
          <w:sz w:val="22"/>
          <w:szCs w:val="22"/>
        </w:rPr>
      </w:pPr>
    </w:p>
    <w:p w14:paraId="4FC581A7"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6</w:t>
      </w:r>
      <w:r w:rsidR="00D4783F" w:rsidRPr="007072A0">
        <w:rPr>
          <w:w w:val="84"/>
          <w:sz w:val="22"/>
          <w:szCs w:val="22"/>
        </w:rPr>
        <w:t>:     IDENTICAL OR SUBSTANTIALLY SIMILAR REQUEST</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6</w:t>
      </w:r>
    </w:p>
    <w:p w14:paraId="670BC3F3" w14:textId="77777777" w:rsidR="00FF0D31" w:rsidRPr="007072A0" w:rsidRDefault="00FF0D31" w:rsidP="00DD652F">
      <w:pPr>
        <w:ind w:left="540"/>
        <w:rPr>
          <w:b/>
          <w:w w:val="84"/>
          <w:sz w:val="22"/>
          <w:szCs w:val="22"/>
        </w:rPr>
      </w:pPr>
    </w:p>
    <w:p w14:paraId="49692AC7"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7</w:t>
      </w:r>
      <w:r w:rsidR="00D4783F" w:rsidRPr="007072A0">
        <w:rPr>
          <w:w w:val="84"/>
          <w:sz w:val="22"/>
          <w:szCs w:val="22"/>
        </w:rPr>
        <w:t>:     REMEDIES IN CASE OF DENIAL OF REQUEST</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7</w:t>
      </w:r>
    </w:p>
    <w:p w14:paraId="629AE48A" w14:textId="77777777" w:rsidR="00FF0D31" w:rsidRPr="007072A0" w:rsidRDefault="00FF0D31" w:rsidP="00DD652F">
      <w:pPr>
        <w:ind w:left="540"/>
        <w:rPr>
          <w:b/>
          <w:w w:val="84"/>
          <w:sz w:val="22"/>
          <w:szCs w:val="22"/>
        </w:rPr>
      </w:pPr>
    </w:p>
    <w:p w14:paraId="6B3E7093" w14:textId="77777777" w:rsidR="00FF0D31"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8:</w:t>
      </w:r>
      <w:r w:rsidR="00D4783F" w:rsidRPr="007072A0">
        <w:rPr>
          <w:w w:val="84"/>
          <w:sz w:val="22"/>
          <w:szCs w:val="22"/>
        </w:rPr>
        <w:t xml:space="preserve">     WRONG DOOR POLICY</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7</w:t>
      </w:r>
    </w:p>
    <w:p w14:paraId="5571AD90" w14:textId="77777777" w:rsidR="00DB05B6" w:rsidRPr="007072A0" w:rsidRDefault="00B72D40" w:rsidP="00DD652F">
      <w:pPr>
        <w:ind w:left="540"/>
        <w:rPr>
          <w:b/>
          <w:w w:val="84"/>
          <w:sz w:val="22"/>
          <w:szCs w:val="22"/>
        </w:rPr>
      </w:pPr>
      <w:r w:rsidRPr="007072A0">
        <w:rPr>
          <w:w w:val="84"/>
          <w:sz w:val="22"/>
          <w:szCs w:val="22"/>
        </w:rPr>
        <w:tab/>
      </w:r>
    </w:p>
    <w:p w14:paraId="051C5864"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9:</w:t>
      </w:r>
      <w:r w:rsidR="00D4783F" w:rsidRPr="007072A0">
        <w:rPr>
          <w:w w:val="84"/>
          <w:sz w:val="22"/>
          <w:szCs w:val="22"/>
        </w:rPr>
        <w:t xml:space="preserve">     REQUEST TRACKING SYSTEM</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8</w:t>
      </w:r>
    </w:p>
    <w:p w14:paraId="2B779719" w14:textId="77777777" w:rsidR="00FF0D31" w:rsidRPr="007072A0" w:rsidRDefault="00FF0D31" w:rsidP="00DD652F">
      <w:pPr>
        <w:ind w:left="540"/>
        <w:rPr>
          <w:b/>
          <w:w w:val="84"/>
          <w:sz w:val="22"/>
          <w:szCs w:val="22"/>
        </w:rPr>
      </w:pPr>
    </w:p>
    <w:p w14:paraId="25EC5859"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10:</w:t>
      </w:r>
      <w:r w:rsidR="00D4783F" w:rsidRPr="007072A0">
        <w:rPr>
          <w:w w:val="84"/>
          <w:sz w:val="22"/>
          <w:szCs w:val="22"/>
        </w:rPr>
        <w:t xml:space="preserve">   FEES</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8</w:t>
      </w:r>
    </w:p>
    <w:p w14:paraId="770625FF" w14:textId="77777777" w:rsidR="00FF0D31" w:rsidRPr="007072A0" w:rsidRDefault="00FF0D31" w:rsidP="00DD652F">
      <w:pPr>
        <w:ind w:left="540"/>
        <w:rPr>
          <w:b/>
          <w:w w:val="84"/>
          <w:sz w:val="22"/>
          <w:szCs w:val="22"/>
        </w:rPr>
      </w:pPr>
    </w:p>
    <w:p w14:paraId="41EC9568" w14:textId="77777777" w:rsidR="00DB05B6" w:rsidRPr="007072A0"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11:</w:t>
      </w:r>
      <w:r w:rsidR="00D4783F" w:rsidRPr="007072A0">
        <w:rPr>
          <w:w w:val="84"/>
          <w:sz w:val="22"/>
          <w:szCs w:val="22"/>
        </w:rPr>
        <w:t xml:space="preserve">   ADMINISTRATIVE LIABILITY</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8</w:t>
      </w:r>
    </w:p>
    <w:p w14:paraId="2C2C94AB" w14:textId="77777777" w:rsidR="00FF0D31" w:rsidRPr="007072A0" w:rsidRDefault="00FF0D31" w:rsidP="00DD652F">
      <w:pPr>
        <w:ind w:left="540"/>
        <w:rPr>
          <w:b/>
          <w:w w:val="84"/>
          <w:sz w:val="22"/>
          <w:szCs w:val="22"/>
        </w:rPr>
      </w:pPr>
    </w:p>
    <w:p w14:paraId="45502E73" w14:textId="77777777" w:rsidR="00DB05B6" w:rsidRDefault="008379A0"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SECTION 12:</w:t>
      </w:r>
      <w:r w:rsidR="00D4783F" w:rsidRPr="007072A0">
        <w:rPr>
          <w:w w:val="84"/>
          <w:sz w:val="22"/>
          <w:szCs w:val="22"/>
        </w:rPr>
        <w:t xml:space="preserve">   POSTING AND EFFECTIVITY</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051966">
        <w:rPr>
          <w:w w:val="84"/>
          <w:sz w:val="22"/>
          <w:szCs w:val="22"/>
        </w:rPr>
        <w:t>8</w:t>
      </w:r>
    </w:p>
    <w:p w14:paraId="3012D2D0" w14:textId="77777777" w:rsidR="00055DCC" w:rsidRDefault="00055DCC" w:rsidP="00DD652F">
      <w:pPr>
        <w:ind w:left="540"/>
        <w:rPr>
          <w:w w:val="84"/>
          <w:sz w:val="22"/>
          <w:szCs w:val="22"/>
        </w:rPr>
      </w:pPr>
    </w:p>
    <w:p w14:paraId="5D2E31A7" w14:textId="0AA1FAE4" w:rsidR="00055DCC" w:rsidRDefault="00055DCC" w:rsidP="00DD652F">
      <w:pPr>
        <w:ind w:left="540"/>
        <w:rPr>
          <w:w w:val="84"/>
          <w:sz w:val="22"/>
          <w:szCs w:val="22"/>
        </w:rPr>
      </w:pPr>
      <w:r>
        <w:rPr>
          <w:w w:val="84"/>
          <w:sz w:val="22"/>
          <w:szCs w:val="22"/>
        </w:rPr>
        <w:tab/>
      </w:r>
      <w:r>
        <w:rPr>
          <w:w w:val="84"/>
          <w:sz w:val="22"/>
          <w:szCs w:val="22"/>
        </w:rPr>
        <w:tab/>
      </w:r>
      <w:bookmarkStart w:id="0" w:name="_Hlk188956735"/>
      <w:r w:rsidRPr="007072A0">
        <w:rPr>
          <w:w w:val="84"/>
          <w:sz w:val="22"/>
          <w:szCs w:val="22"/>
        </w:rPr>
        <w:t>FOI ONE PAGE MANUAL</w:t>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005D3583">
        <w:rPr>
          <w:w w:val="84"/>
          <w:sz w:val="22"/>
          <w:szCs w:val="22"/>
        </w:rPr>
        <w:t>9</w:t>
      </w:r>
      <w:bookmarkEnd w:id="0"/>
    </w:p>
    <w:p w14:paraId="0322BD7F" w14:textId="750A9CAC" w:rsidR="006E28E2" w:rsidRPr="007072A0" w:rsidRDefault="006E28E2" w:rsidP="00DD652F">
      <w:pPr>
        <w:ind w:left="540"/>
        <w:rPr>
          <w:w w:val="84"/>
          <w:sz w:val="22"/>
          <w:szCs w:val="22"/>
        </w:rPr>
      </w:pPr>
      <w:r>
        <w:rPr>
          <w:w w:val="84"/>
          <w:sz w:val="22"/>
          <w:szCs w:val="22"/>
        </w:rPr>
        <w:tab/>
        <w:t xml:space="preserve">                </w:t>
      </w:r>
      <w:r w:rsidRPr="007072A0">
        <w:rPr>
          <w:w w:val="84"/>
          <w:sz w:val="22"/>
          <w:szCs w:val="22"/>
        </w:rPr>
        <w:t>FOI ONE PAGE MANUAL</w:t>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Pr>
          <w:w w:val="84"/>
          <w:sz w:val="22"/>
          <w:szCs w:val="22"/>
        </w:rPr>
        <w:t>10</w:t>
      </w:r>
    </w:p>
    <w:p w14:paraId="5033C76E" w14:textId="77777777" w:rsidR="00FF0D31" w:rsidRPr="007072A0" w:rsidRDefault="00FF0D31" w:rsidP="00DD652F">
      <w:pPr>
        <w:ind w:left="540"/>
        <w:rPr>
          <w:b/>
          <w:w w:val="84"/>
          <w:sz w:val="22"/>
          <w:szCs w:val="22"/>
        </w:rPr>
      </w:pPr>
    </w:p>
    <w:p w14:paraId="6D76B926" w14:textId="58413A56" w:rsidR="00055DCC" w:rsidRDefault="008379A0" w:rsidP="00DD652F">
      <w:pPr>
        <w:ind w:left="540"/>
        <w:rPr>
          <w:w w:val="84"/>
          <w:sz w:val="22"/>
          <w:szCs w:val="22"/>
        </w:rPr>
      </w:pPr>
      <w:r w:rsidRPr="007072A0">
        <w:rPr>
          <w:b/>
          <w:w w:val="84"/>
          <w:sz w:val="22"/>
          <w:szCs w:val="22"/>
        </w:rPr>
        <w:tab/>
      </w:r>
      <w:r w:rsidRPr="007072A0">
        <w:rPr>
          <w:b/>
          <w:w w:val="84"/>
          <w:sz w:val="22"/>
          <w:szCs w:val="22"/>
        </w:rPr>
        <w:tab/>
      </w:r>
      <w:r w:rsidR="00055DCC">
        <w:rPr>
          <w:w w:val="84"/>
          <w:sz w:val="22"/>
          <w:szCs w:val="22"/>
        </w:rPr>
        <w:t>FLOW CHART</w:t>
      </w:r>
      <w:r w:rsidR="00055DCC" w:rsidRPr="007072A0">
        <w:rPr>
          <w:w w:val="84"/>
          <w:sz w:val="22"/>
          <w:szCs w:val="22"/>
        </w:rPr>
        <w:tab/>
      </w:r>
      <w:r w:rsidR="00055DCC" w:rsidRPr="007072A0">
        <w:rPr>
          <w:w w:val="84"/>
          <w:sz w:val="22"/>
          <w:szCs w:val="22"/>
        </w:rPr>
        <w:tab/>
      </w:r>
      <w:r w:rsidR="00055DCC">
        <w:rPr>
          <w:w w:val="84"/>
          <w:sz w:val="22"/>
          <w:szCs w:val="22"/>
        </w:rPr>
        <w:tab/>
      </w:r>
      <w:r w:rsidR="00055DCC">
        <w:rPr>
          <w:w w:val="84"/>
          <w:sz w:val="22"/>
          <w:szCs w:val="22"/>
        </w:rPr>
        <w:tab/>
      </w:r>
      <w:r w:rsidR="00055DCC" w:rsidRPr="007072A0">
        <w:rPr>
          <w:w w:val="84"/>
          <w:sz w:val="22"/>
          <w:szCs w:val="22"/>
        </w:rPr>
        <w:tab/>
      </w:r>
      <w:r w:rsidR="00055DCC" w:rsidRPr="007072A0">
        <w:rPr>
          <w:w w:val="84"/>
          <w:sz w:val="22"/>
          <w:szCs w:val="22"/>
        </w:rPr>
        <w:tab/>
      </w:r>
      <w:r w:rsidR="00055DCC" w:rsidRPr="007072A0">
        <w:rPr>
          <w:w w:val="84"/>
          <w:sz w:val="22"/>
          <w:szCs w:val="22"/>
        </w:rPr>
        <w:tab/>
      </w:r>
      <w:r w:rsidR="00055DCC" w:rsidRPr="007072A0">
        <w:rPr>
          <w:w w:val="84"/>
          <w:sz w:val="22"/>
          <w:szCs w:val="22"/>
        </w:rPr>
        <w:tab/>
      </w:r>
      <w:r w:rsidR="00055DCC" w:rsidRPr="007072A0">
        <w:rPr>
          <w:w w:val="84"/>
          <w:sz w:val="22"/>
          <w:szCs w:val="22"/>
        </w:rPr>
        <w:tab/>
      </w:r>
      <w:r w:rsidR="00055DCC" w:rsidRPr="007072A0">
        <w:rPr>
          <w:w w:val="84"/>
          <w:sz w:val="22"/>
          <w:szCs w:val="22"/>
        </w:rPr>
        <w:tab/>
      </w:r>
      <w:r w:rsidR="005D3583">
        <w:rPr>
          <w:w w:val="84"/>
          <w:sz w:val="22"/>
          <w:szCs w:val="22"/>
        </w:rPr>
        <w:t>1</w:t>
      </w:r>
      <w:r w:rsidR="006E28E2">
        <w:rPr>
          <w:w w:val="84"/>
          <w:sz w:val="22"/>
          <w:szCs w:val="22"/>
        </w:rPr>
        <w:t>1</w:t>
      </w:r>
    </w:p>
    <w:p w14:paraId="7EA9E01C" w14:textId="77777777" w:rsidR="00055DCC" w:rsidRDefault="00055DCC" w:rsidP="00DD652F">
      <w:pPr>
        <w:ind w:left="540"/>
        <w:rPr>
          <w:w w:val="84"/>
          <w:sz w:val="22"/>
          <w:szCs w:val="22"/>
        </w:rPr>
      </w:pPr>
    </w:p>
    <w:p w14:paraId="5607955F" w14:textId="7F7A3F0C" w:rsidR="00055DCC" w:rsidRDefault="00055DCC" w:rsidP="00055DCC">
      <w:pPr>
        <w:ind w:left="540"/>
        <w:rPr>
          <w:b/>
          <w:w w:val="84"/>
          <w:sz w:val="22"/>
          <w:szCs w:val="22"/>
        </w:rPr>
      </w:pPr>
      <w:r>
        <w:rPr>
          <w:b/>
          <w:w w:val="84"/>
          <w:sz w:val="22"/>
          <w:szCs w:val="22"/>
        </w:rPr>
        <w:tab/>
      </w:r>
      <w:r>
        <w:rPr>
          <w:b/>
          <w:w w:val="84"/>
          <w:sz w:val="22"/>
          <w:szCs w:val="22"/>
        </w:rPr>
        <w:tab/>
      </w:r>
      <w:r w:rsidRPr="007072A0">
        <w:rPr>
          <w:w w:val="84"/>
          <w:sz w:val="22"/>
          <w:szCs w:val="22"/>
        </w:rPr>
        <w:t>FOI REQUEST FORM</w:t>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Pr="007072A0">
        <w:rPr>
          <w:w w:val="84"/>
          <w:sz w:val="22"/>
          <w:szCs w:val="22"/>
        </w:rPr>
        <w:tab/>
      </w:r>
      <w:r w:rsidR="005D3583">
        <w:rPr>
          <w:w w:val="84"/>
          <w:sz w:val="22"/>
          <w:szCs w:val="22"/>
        </w:rPr>
        <w:t>1</w:t>
      </w:r>
      <w:r w:rsidR="006E28E2">
        <w:rPr>
          <w:w w:val="84"/>
          <w:sz w:val="22"/>
          <w:szCs w:val="22"/>
        </w:rPr>
        <w:t>2</w:t>
      </w:r>
    </w:p>
    <w:p w14:paraId="7BFA3972" w14:textId="77777777" w:rsidR="00055DCC" w:rsidRDefault="00055DCC" w:rsidP="00DD652F">
      <w:pPr>
        <w:ind w:left="540"/>
        <w:rPr>
          <w:b/>
          <w:w w:val="84"/>
          <w:sz w:val="22"/>
          <w:szCs w:val="22"/>
        </w:rPr>
      </w:pPr>
    </w:p>
    <w:p w14:paraId="497AC5BF" w14:textId="783AF0A6" w:rsidR="00DB05B6" w:rsidRPr="007072A0" w:rsidRDefault="00D4783F" w:rsidP="00055DCC">
      <w:pPr>
        <w:ind w:left="1260" w:firstLine="180"/>
        <w:rPr>
          <w:w w:val="84"/>
          <w:sz w:val="22"/>
          <w:szCs w:val="22"/>
        </w:rPr>
      </w:pPr>
      <w:r w:rsidRPr="007072A0">
        <w:rPr>
          <w:w w:val="84"/>
          <w:sz w:val="22"/>
          <w:szCs w:val="22"/>
        </w:rPr>
        <w:t>FOI FREQUENTLY ASKED QUESTIONS</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1</w:t>
      </w:r>
      <w:r w:rsidR="006E28E2">
        <w:rPr>
          <w:w w:val="84"/>
          <w:sz w:val="22"/>
          <w:szCs w:val="22"/>
        </w:rPr>
        <w:t>4</w:t>
      </w:r>
    </w:p>
    <w:p w14:paraId="060109A1" w14:textId="77777777" w:rsidR="00FF0D31" w:rsidRPr="007072A0" w:rsidRDefault="00FF0D31" w:rsidP="00DD652F">
      <w:pPr>
        <w:ind w:left="540"/>
        <w:rPr>
          <w:b/>
          <w:w w:val="84"/>
          <w:sz w:val="22"/>
          <w:szCs w:val="22"/>
        </w:rPr>
      </w:pPr>
    </w:p>
    <w:p w14:paraId="70DB25C6" w14:textId="0E90D476" w:rsidR="00DB05B6" w:rsidRPr="007072A0" w:rsidRDefault="008379A0" w:rsidP="008379A0">
      <w:pPr>
        <w:ind w:left="540"/>
        <w:rPr>
          <w:w w:val="84"/>
          <w:sz w:val="22"/>
          <w:szCs w:val="22"/>
        </w:rPr>
      </w:pPr>
      <w:r w:rsidRPr="007072A0">
        <w:rPr>
          <w:b/>
          <w:w w:val="84"/>
          <w:sz w:val="22"/>
          <w:szCs w:val="22"/>
        </w:rPr>
        <w:tab/>
      </w:r>
      <w:r w:rsidRPr="007072A0">
        <w:rPr>
          <w:b/>
          <w:w w:val="84"/>
          <w:sz w:val="22"/>
          <w:szCs w:val="22"/>
        </w:rPr>
        <w:tab/>
      </w:r>
      <w:r w:rsidR="00D4783F" w:rsidRPr="007072A0">
        <w:rPr>
          <w:w w:val="84"/>
          <w:sz w:val="22"/>
          <w:szCs w:val="22"/>
        </w:rPr>
        <w:t>LIST OF EXCEPTIONS</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1</w:t>
      </w:r>
      <w:r w:rsidR="006E28E2">
        <w:rPr>
          <w:w w:val="84"/>
          <w:sz w:val="22"/>
          <w:szCs w:val="22"/>
        </w:rPr>
        <w:t>6</w:t>
      </w:r>
    </w:p>
    <w:p w14:paraId="2245174A" w14:textId="77777777" w:rsidR="00FF0D31" w:rsidRPr="007072A0" w:rsidRDefault="00FF0D31" w:rsidP="008379A0">
      <w:pPr>
        <w:ind w:left="540"/>
        <w:rPr>
          <w:b/>
          <w:w w:val="84"/>
          <w:sz w:val="22"/>
          <w:szCs w:val="22"/>
        </w:rPr>
      </w:pPr>
    </w:p>
    <w:p w14:paraId="4F9B3D2F" w14:textId="7EBC3D37" w:rsidR="00DB05B6" w:rsidRPr="007072A0" w:rsidRDefault="00D4783F" w:rsidP="00D4783F">
      <w:pPr>
        <w:ind w:left="1260" w:firstLine="180"/>
        <w:rPr>
          <w:w w:val="84"/>
          <w:sz w:val="22"/>
          <w:szCs w:val="22"/>
        </w:rPr>
      </w:pPr>
      <w:r w:rsidRPr="007072A0">
        <w:rPr>
          <w:w w:val="84"/>
          <w:sz w:val="22"/>
          <w:szCs w:val="22"/>
        </w:rPr>
        <w:t>FOI RESPONSE TEMPLATE – DOCUMENT ENCLOSED</w:t>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t>2</w:t>
      </w:r>
      <w:r w:rsidR="006E28E2">
        <w:rPr>
          <w:w w:val="84"/>
          <w:sz w:val="22"/>
          <w:szCs w:val="22"/>
        </w:rPr>
        <w:t>4</w:t>
      </w:r>
    </w:p>
    <w:p w14:paraId="118722F9" w14:textId="77777777" w:rsidR="00FF0D31" w:rsidRPr="007072A0" w:rsidRDefault="00FF0D31" w:rsidP="00D4783F">
      <w:pPr>
        <w:ind w:left="1260" w:firstLine="180"/>
        <w:rPr>
          <w:b/>
          <w:w w:val="84"/>
          <w:sz w:val="22"/>
          <w:szCs w:val="22"/>
        </w:rPr>
      </w:pPr>
    </w:p>
    <w:p w14:paraId="08555758" w14:textId="185E1608" w:rsidR="00DB05B6" w:rsidRPr="007072A0" w:rsidRDefault="00D4783F" w:rsidP="00DD652F">
      <w:pPr>
        <w:ind w:left="540"/>
        <w:rPr>
          <w:w w:val="84"/>
          <w:sz w:val="22"/>
          <w:szCs w:val="22"/>
        </w:rPr>
      </w:pPr>
      <w:r w:rsidRPr="007072A0">
        <w:rPr>
          <w:b/>
          <w:w w:val="84"/>
          <w:sz w:val="22"/>
          <w:szCs w:val="22"/>
        </w:rPr>
        <w:tab/>
      </w:r>
      <w:r w:rsidRPr="007072A0">
        <w:rPr>
          <w:b/>
          <w:w w:val="84"/>
          <w:sz w:val="22"/>
          <w:szCs w:val="22"/>
        </w:rPr>
        <w:tab/>
      </w:r>
      <w:r w:rsidR="00A441A4" w:rsidRPr="007072A0">
        <w:rPr>
          <w:w w:val="84"/>
          <w:sz w:val="22"/>
          <w:szCs w:val="22"/>
        </w:rPr>
        <w:t>FOI RESPONSE TEMPLATE – ANSWER</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2</w:t>
      </w:r>
      <w:r w:rsidR="006E28E2">
        <w:rPr>
          <w:w w:val="84"/>
          <w:sz w:val="22"/>
          <w:szCs w:val="22"/>
        </w:rPr>
        <w:t>5</w:t>
      </w:r>
    </w:p>
    <w:p w14:paraId="4D0476E0" w14:textId="77777777" w:rsidR="00FF0D31" w:rsidRPr="007072A0" w:rsidRDefault="00FF0D31" w:rsidP="00DD652F">
      <w:pPr>
        <w:ind w:left="540"/>
        <w:rPr>
          <w:b/>
          <w:w w:val="84"/>
          <w:sz w:val="22"/>
          <w:szCs w:val="22"/>
        </w:rPr>
      </w:pPr>
    </w:p>
    <w:p w14:paraId="3F515A26" w14:textId="02F8E34D" w:rsidR="00DB05B6" w:rsidRPr="007072A0" w:rsidRDefault="00A441A4"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FOI RESPONSE TEMPLATE – DOCUMENT AVAILABLE ONLINE</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2</w:t>
      </w:r>
      <w:r w:rsidR="006E28E2">
        <w:rPr>
          <w:w w:val="84"/>
          <w:sz w:val="22"/>
          <w:szCs w:val="22"/>
        </w:rPr>
        <w:t>6</w:t>
      </w:r>
    </w:p>
    <w:p w14:paraId="2EFC376D" w14:textId="77777777" w:rsidR="00FF0D31" w:rsidRPr="007072A0" w:rsidRDefault="00FF0D31" w:rsidP="00DD652F">
      <w:pPr>
        <w:ind w:left="540"/>
        <w:rPr>
          <w:b/>
          <w:w w:val="84"/>
          <w:sz w:val="22"/>
          <w:szCs w:val="22"/>
        </w:rPr>
      </w:pPr>
    </w:p>
    <w:p w14:paraId="1CE71F5A" w14:textId="7E51AD91" w:rsidR="00DB05B6" w:rsidRPr="007072A0" w:rsidRDefault="00A441A4"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FOI RESPONSE TEMPLATE – DOCUMENT NOT AVAILABLE</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F8493C">
        <w:rPr>
          <w:w w:val="84"/>
          <w:sz w:val="22"/>
          <w:szCs w:val="22"/>
        </w:rPr>
        <w:tab/>
      </w:r>
      <w:r w:rsidR="005D3583">
        <w:rPr>
          <w:w w:val="84"/>
          <w:sz w:val="22"/>
          <w:szCs w:val="22"/>
        </w:rPr>
        <w:t>2</w:t>
      </w:r>
      <w:r w:rsidR="006E28E2">
        <w:rPr>
          <w:w w:val="84"/>
          <w:sz w:val="22"/>
          <w:szCs w:val="22"/>
        </w:rPr>
        <w:t>7</w:t>
      </w:r>
    </w:p>
    <w:p w14:paraId="69AA6F7F" w14:textId="77777777" w:rsidR="00FF0D31" w:rsidRPr="007072A0" w:rsidRDefault="00FF0D31" w:rsidP="00DD652F">
      <w:pPr>
        <w:ind w:left="540"/>
        <w:rPr>
          <w:b/>
          <w:w w:val="84"/>
          <w:sz w:val="22"/>
          <w:szCs w:val="22"/>
        </w:rPr>
      </w:pPr>
    </w:p>
    <w:p w14:paraId="4A8456FE" w14:textId="2E5B7861" w:rsidR="00DB05B6" w:rsidRPr="007072A0" w:rsidRDefault="00A441A4"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FOI RESPONSE TEMPLATE – UNDER EXCEPTIONS</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2</w:t>
      </w:r>
      <w:r w:rsidR="006E28E2">
        <w:rPr>
          <w:w w:val="84"/>
          <w:sz w:val="22"/>
          <w:szCs w:val="22"/>
        </w:rPr>
        <w:t>8</w:t>
      </w:r>
    </w:p>
    <w:p w14:paraId="520A31C7" w14:textId="77777777" w:rsidR="00FF0D31" w:rsidRPr="007072A0" w:rsidRDefault="00FF0D31" w:rsidP="00DD652F">
      <w:pPr>
        <w:ind w:left="540"/>
        <w:rPr>
          <w:b/>
          <w:w w:val="84"/>
          <w:sz w:val="22"/>
          <w:szCs w:val="22"/>
        </w:rPr>
      </w:pPr>
    </w:p>
    <w:p w14:paraId="6C248186" w14:textId="75E250B1" w:rsidR="00DB05B6" w:rsidRPr="007072A0" w:rsidRDefault="00A441A4" w:rsidP="00DD652F">
      <w:pPr>
        <w:ind w:left="540"/>
        <w:rPr>
          <w:w w:val="84"/>
          <w:sz w:val="22"/>
          <w:szCs w:val="22"/>
        </w:rPr>
      </w:pPr>
      <w:r w:rsidRPr="007072A0">
        <w:rPr>
          <w:b/>
          <w:w w:val="84"/>
          <w:sz w:val="22"/>
          <w:szCs w:val="22"/>
        </w:rPr>
        <w:tab/>
      </w:r>
      <w:r w:rsidRPr="007072A0">
        <w:rPr>
          <w:b/>
          <w:w w:val="84"/>
          <w:sz w:val="22"/>
          <w:szCs w:val="22"/>
        </w:rPr>
        <w:tab/>
      </w:r>
      <w:r w:rsidRPr="007072A0">
        <w:rPr>
          <w:w w:val="84"/>
          <w:sz w:val="22"/>
          <w:szCs w:val="22"/>
        </w:rPr>
        <w:t>FOI RESPONSE TEMPLATE – IDENTICAL REQUEST</w:t>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B72D40" w:rsidRPr="007072A0">
        <w:rPr>
          <w:w w:val="84"/>
          <w:sz w:val="22"/>
          <w:szCs w:val="22"/>
        </w:rPr>
        <w:tab/>
      </w:r>
      <w:r w:rsidR="005D3583">
        <w:rPr>
          <w:w w:val="84"/>
          <w:sz w:val="22"/>
          <w:szCs w:val="22"/>
        </w:rPr>
        <w:t>2</w:t>
      </w:r>
      <w:r w:rsidR="006E28E2">
        <w:rPr>
          <w:w w:val="84"/>
          <w:sz w:val="22"/>
          <w:szCs w:val="22"/>
        </w:rPr>
        <w:t>9</w:t>
      </w:r>
    </w:p>
    <w:p w14:paraId="4F89D08A" w14:textId="77777777" w:rsidR="00DB05B6" w:rsidRPr="007072A0" w:rsidRDefault="00841C6B" w:rsidP="00055DCC">
      <w:pPr>
        <w:rPr>
          <w:b/>
          <w:w w:val="84"/>
          <w:sz w:val="22"/>
          <w:szCs w:val="22"/>
        </w:rPr>
      </w:pPr>
      <w:r w:rsidRPr="007072A0">
        <w:rPr>
          <w:b/>
          <w:w w:val="84"/>
          <w:sz w:val="22"/>
          <w:szCs w:val="22"/>
        </w:rPr>
        <w:tab/>
      </w:r>
      <w:r w:rsidRPr="007072A0">
        <w:rPr>
          <w:b/>
          <w:w w:val="84"/>
          <w:sz w:val="22"/>
          <w:szCs w:val="22"/>
        </w:rPr>
        <w:tab/>
      </w:r>
    </w:p>
    <w:p w14:paraId="75121678" w14:textId="0FE78ECC" w:rsidR="00DB05B6" w:rsidRPr="007072A0" w:rsidRDefault="00051966" w:rsidP="00DD652F">
      <w:pPr>
        <w:ind w:left="540"/>
        <w:rPr>
          <w:b/>
          <w:w w:val="84"/>
          <w:sz w:val="22"/>
          <w:szCs w:val="22"/>
        </w:rPr>
      </w:pPr>
      <w:r>
        <w:rPr>
          <w:b/>
          <w:w w:val="84"/>
          <w:sz w:val="22"/>
          <w:szCs w:val="22"/>
        </w:rPr>
        <w:tab/>
      </w:r>
      <w:r>
        <w:rPr>
          <w:b/>
          <w:w w:val="84"/>
          <w:sz w:val="22"/>
          <w:szCs w:val="22"/>
        </w:rPr>
        <w:tab/>
      </w:r>
      <w:r>
        <w:rPr>
          <w:w w:val="84"/>
          <w:sz w:val="22"/>
          <w:szCs w:val="22"/>
        </w:rPr>
        <w:t>EXECUTIVE ORD</w:t>
      </w:r>
      <w:r w:rsidR="005C311D">
        <w:rPr>
          <w:w w:val="84"/>
          <w:sz w:val="22"/>
          <w:szCs w:val="22"/>
        </w:rPr>
        <w:t>E</w:t>
      </w:r>
      <w:r w:rsidR="005D3583">
        <w:rPr>
          <w:w w:val="84"/>
          <w:sz w:val="22"/>
          <w:szCs w:val="22"/>
        </w:rPr>
        <w:t>R 2, SERIES OF 2016</w:t>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6E28E2">
        <w:rPr>
          <w:w w:val="84"/>
          <w:sz w:val="22"/>
          <w:szCs w:val="22"/>
        </w:rPr>
        <w:t>30</w:t>
      </w:r>
    </w:p>
    <w:p w14:paraId="51F4FFB7" w14:textId="77777777" w:rsidR="00DB05B6" w:rsidRPr="007072A0" w:rsidRDefault="00DB05B6" w:rsidP="00DD652F">
      <w:pPr>
        <w:ind w:left="540"/>
        <w:rPr>
          <w:b/>
          <w:w w:val="84"/>
          <w:sz w:val="22"/>
          <w:szCs w:val="22"/>
        </w:rPr>
      </w:pPr>
    </w:p>
    <w:p w14:paraId="3F02EEB7" w14:textId="477629E8" w:rsidR="00DB05B6" w:rsidRDefault="00055DCC" w:rsidP="00DD652F">
      <w:pPr>
        <w:ind w:left="540"/>
        <w:rPr>
          <w:b/>
          <w:w w:val="84"/>
          <w:sz w:val="22"/>
          <w:szCs w:val="22"/>
        </w:rPr>
      </w:pPr>
      <w:r>
        <w:rPr>
          <w:b/>
          <w:w w:val="84"/>
          <w:sz w:val="22"/>
          <w:szCs w:val="22"/>
        </w:rPr>
        <w:tab/>
      </w:r>
      <w:r>
        <w:rPr>
          <w:b/>
          <w:w w:val="84"/>
          <w:sz w:val="22"/>
          <w:szCs w:val="22"/>
        </w:rPr>
        <w:tab/>
      </w:r>
      <w:r>
        <w:rPr>
          <w:w w:val="84"/>
          <w:sz w:val="22"/>
          <w:szCs w:val="22"/>
        </w:rPr>
        <w:t>FOI MEMORANDUM CIRCULAR NO 1 S 2020</w:t>
      </w:r>
      <w:r>
        <w:rPr>
          <w:w w:val="84"/>
          <w:sz w:val="22"/>
          <w:szCs w:val="22"/>
        </w:rPr>
        <w:tab/>
      </w:r>
      <w:r>
        <w:rPr>
          <w:w w:val="84"/>
          <w:sz w:val="22"/>
          <w:szCs w:val="22"/>
        </w:rPr>
        <w:tab/>
      </w:r>
      <w:r>
        <w:rPr>
          <w:w w:val="84"/>
          <w:sz w:val="22"/>
          <w:szCs w:val="22"/>
        </w:rPr>
        <w:tab/>
      </w:r>
      <w:r>
        <w:rPr>
          <w:w w:val="84"/>
          <w:sz w:val="22"/>
          <w:szCs w:val="22"/>
        </w:rPr>
        <w:tab/>
      </w:r>
      <w:r>
        <w:rPr>
          <w:w w:val="84"/>
          <w:sz w:val="22"/>
          <w:szCs w:val="22"/>
        </w:rPr>
        <w:tab/>
      </w:r>
      <w:r>
        <w:rPr>
          <w:w w:val="84"/>
          <w:sz w:val="22"/>
          <w:szCs w:val="22"/>
        </w:rPr>
        <w:tab/>
      </w:r>
      <w:r w:rsidR="005D3583">
        <w:rPr>
          <w:w w:val="84"/>
          <w:sz w:val="22"/>
          <w:szCs w:val="22"/>
        </w:rPr>
        <w:t>3</w:t>
      </w:r>
      <w:r w:rsidR="006E28E2">
        <w:rPr>
          <w:w w:val="84"/>
          <w:sz w:val="22"/>
          <w:szCs w:val="22"/>
        </w:rPr>
        <w:t>6</w:t>
      </w:r>
    </w:p>
    <w:p w14:paraId="6E8CB726" w14:textId="77777777" w:rsidR="00DB05B6" w:rsidRDefault="00DB05B6" w:rsidP="00DD652F">
      <w:pPr>
        <w:ind w:left="540"/>
        <w:rPr>
          <w:b/>
          <w:w w:val="84"/>
          <w:sz w:val="22"/>
          <w:szCs w:val="22"/>
        </w:rPr>
      </w:pPr>
    </w:p>
    <w:p w14:paraId="275B1063" w14:textId="7D35FE69" w:rsidR="00DB05B6" w:rsidRDefault="00055DCC" w:rsidP="00DD652F">
      <w:pPr>
        <w:ind w:left="540"/>
        <w:rPr>
          <w:b/>
          <w:w w:val="84"/>
          <w:sz w:val="22"/>
          <w:szCs w:val="22"/>
        </w:rPr>
      </w:pPr>
      <w:r>
        <w:rPr>
          <w:b/>
          <w:w w:val="84"/>
          <w:sz w:val="22"/>
          <w:szCs w:val="22"/>
        </w:rPr>
        <w:tab/>
      </w:r>
      <w:r>
        <w:rPr>
          <w:b/>
          <w:w w:val="84"/>
          <w:sz w:val="22"/>
          <w:szCs w:val="22"/>
        </w:rPr>
        <w:tab/>
      </w:r>
      <w:r>
        <w:rPr>
          <w:w w:val="84"/>
          <w:sz w:val="22"/>
          <w:szCs w:val="22"/>
        </w:rPr>
        <w:t>SAMPLE FOI ONE PAGE MANUAL</w:t>
      </w:r>
      <w:r w:rsidR="005D3583">
        <w:rPr>
          <w:w w:val="84"/>
          <w:sz w:val="22"/>
          <w:szCs w:val="22"/>
        </w:rPr>
        <w:t xml:space="preserve"> (PMO)</w:t>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r>
      <w:r w:rsidR="005D3583">
        <w:rPr>
          <w:w w:val="84"/>
          <w:sz w:val="22"/>
          <w:szCs w:val="22"/>
        </w:rPr>
        <w:tab/>
        <w:t>3</w:t>
      </w:r>
      <w:r w:rsidR="006E28E2">
        <w:rPr>
          <w:w w:val="84"/>
          <w:sz w:val="22"/>
          <w:szCs w:val="22"/>
        </w:rPr>
        <w:t>8</w:t>
      </w:r>
    </w:p>
    <w:p w14:paraId="6B9068E0" w14:textId="77777777" w:rsidR="00DB05B6" w:rsidRDefault="00DB05B6" w:rsidP="00DD652F">
      <w:pPr>
        <w:ind w:left="540"/>
        <w:rPr>
          <w:b/>
          <w:w w:val="84"/>
          <w:sz w:val="22"/>
          <w:szCs w:val="22"/>
        </w:rPr>
      </w:pPr>
    </w:p>
    <w:p w14:paraId="1E143B15" w14:textId="77777777" w:rsidR="00DB05B6" w:rsidRDefault="00DB05B6" w:rsidP="00D7361E">
      <w:pPr>
        <w:rPr>
          <w:b/>
          <w:w w:val="84"/>
          <w:sz w:val="22"/>
          <w:szCs w:val="22"/>
        </w:rPr>
      </w:pPr>
    </w:p>
    <w:p w14:paraId="092B6914" w14:textId="77777777" w:rsidR="00D7361E" w:rsidRDefault="00D7361E" w:rsidP="00D7361E">
      <w:pPr>
        <w:rPr>
          <w:b/>
          <w:w w:val="84"/>
          <w:sz w:val="22"/>
          <w:szCs w:val="22"/>
        </w:rPr>
      </w:pPr>
    </w:p>
    <w:p w14:paraId="616ACC93" w14:textId="77777777" w:rsidR="00EF1341" w:rsidRDefault="00EF1341" w:rsidP="00DD652F">
      <w:pPr>
        <w:ind w:left="540"/>
        <w:rPr>
          <w:b/>
          <w:w w:val="84"/>
          <w:sz w:val="22"/>
          <w:szCs w:val="22"/>
        </w:rPr>
      </w:pPr>
    </w:p>
    <w:p w14:paraId="593718F7" w14:textId="77777777" w:rsidR="003F0F71" w:rsidRPr="00DB1972" w:rsidRDefault="00776D6D" w:rsidP="00E72E3F">
      <w:pPr>
        <w:ind w:firstLine="540"/>
        <w:rPr>
          <w:rFonts w:ascii="Arial Black" w:hAnsi="Arial Black"/>
          <w:b/>
          <w:sz w:val="22"/>
          <w:szCs w:val="22"/>
        </w:rPr>
      </w:pPr>
      <w:r>
        <w:rPr>
          <w:rFonts w:ascii="Arial Black" w:hAnsi="Arial Black"/>
          <w:b/>
          <w:spacing w:val="-1"/>
          <w:sz w:val="22"/>
          <w:szCs w:val="22"/>
        </w:rPr>
        <w:t>SECTION 1</w:t>
      </w:r>
      <w:r w:rsidR="00916E50" w:rsidRPr="00DB1972">
        <w:rPr>
          <w:rFonts w:ascii="Arial Black" w:hAnsi="Arial Black"/>
          <w:b/>
          <w:sz w:val="22"/>
          <w:szCs w:val="22"/>
        </w:rPr>
        <w:t>.</w:t>
      </w:r>
      <w:r w:rsidR="00916E50" w:rsidRPr="00DB1972">
        <w:rPr>
          <w:rFonts w:ascii="Arial Black" w:hAnsi="Arial Black"/>
          <w:b/>
          <w:spacing w:val="1"/>
          <w:sz w:val="22"/>
          <w:szCs w:val="22"/>
        </w:rPr>
        <w:t xml:space="preserve"> </w:t>
      </w:r>
      <w:r>
        <w:rPr>
          <w:rFonts w:ascii="Arial Black" w:hAnsi="Arial Black"/>
          <w:b/>
          <w:spacing w:val="1"/>
          <w:sz w:val="22"/>
          <w:szCs w:val="22"/>
        </w:rPr>
        <w:t>OVERVIEW</w:t>
      </w:r>
    </w:p>
    <w:p w14:paraId="31C59559" w14:textId="77777777" w:rsidR="003F0F71" w:rsidRPr="004B09D4" w:rsidRDefault="003F0F71">
      <w:pPr>
        <w:spacing w:before="5" w:line="280" w:lineRule="exact"/>
        <w:rPr>
          <w:sz w:val="28"/>
          <w:szCs w:val="28"/>
        </w:rPr>
      </w:pPr>
    </w:p>
    <w:p w14:paraId="03FF341A" w14:textId="77777777" w:rsidR="002F53F0" w:rsidRPr="00757D32" w:rsidRDefault="00916E50" w:rsidP="00DD652F">
      <w:pPr>
        <w:pStyle w:val="ListParagraph"/>
        <w:numPr>
          <w:ilvl w:val="0"/>
          <w:numId w:val="2"/>
        </w:numPr>
        <w:rPr>
          <w:w w:val="101"/>
          <w:sz w:val="22"/>
          <w:szCs w:val="22"/>
        </w:rPr>
      </w:pPr>
      <w:r w:rsidRPr="00757D32">
        <w:rPr>
          <w:b/>
          <w:w w:val="81"/>
          <w:sz w:val="22"/>
          <w:szCs w:val="22"/>
        </w:rPr>
        <w:t>T</w:t>
      </w:r>
      <w:r w:rsidRPr="00757D32">
        <w:rPr>
          <w:b/>
          <w:w w:val="88"/>
          <w:sz w:val="22"/>
          <w:szCs w:val="22"/>
        </w:rPr>
        <w:t>i</w:t>
      </w:r>
      <w:r w:rsidRPr="00757D32">
        <w:rPr>
          <w:b/>
          <w:w w:val="125"/>
          <w:sz w:val="22"/>
          <w:szCs w:val="22"/>
        </w:rPr>
        <w:t>t</w:t>
      </w:r>
      <w:r w:rsidRPr="00757D32">
        <w:rPr>
          <w:b/>
          <w:w w:val="88"/>
          <w:sz w:val="22"/>
          <w:szCs w:val="22"/>
        </w:rPr>
        <w:t>l</w:t>
      </w:r>
      <w:r w:rsidRPr="00757D32">
        <w:rPr>
          <w:b/>
          <w:w w:val="113"/>
          <w:sz w:val="22"/>
          <w:szCs w:val="22"/>
        </w:rPr>
        <w:t>e</w:t>
      </w:r>
      <w:r w:rsidRPr="00757D32">
        <w:rPr>
          <w:b/>
          <w:w w:val="99"/>
          <w:sz w:val="22"/>
          <w:szCs w:val="22"/>
        </w:rPr>
        <w:t>:</w:t>
      </w:r>
      <w:r w:rsidRPr="00757D32">
        <w:rPr>
          <w:spacing w:val="-5"/>
          <w:sz w:val="22"/>
          <w:szCs w:val="22"/>
        </w:rPr>
        <w:t xml:space="preserve"> </w:t>
      </w:r>
      <w:r w:rsidRPr="00757D32">
        <w:rPr>
          <w:w w:val="91"/>
          <w:sz w:val="22"/>
          <w:szCs w:val="22"/>
        </w:rPr>
        <w:t>T</w:t>
      </w:r>
      <w:r w:rsidRPr="00757D32">
        <w:rPr>
          <w:spacing w:val="-1"/>
          <w:w w:val="91"/>
          <w:sz w:val="22"/>
          <w:szCs w:val="22"/>
        </w:rPr>
        <w:t>h</w:t>
      </w:r>
      <w:r w:rsidRPr="00757D32">
        <w:rPr>
          <w:w w:val="91"/>
          <w:sz w:val="22"/>
          <w:szCs w:val="22"/>
        </w:rPr>
        <w:t>is</w:t>
      </w:r>
      <w:r w:rsidRPr="00757D32">
        <w:rPr>
          <w:spacing w:val="2"/>
          <w:w w:val="91"/>
          <w:sz w:val="22"/>
          <w:szCs w:val="22"/>
        </w:rPr>
        <w:t xml:space="preserve"> </w:t>
      </w:r>
      <w:r w:rsidRPr="00757D32">
        <w:rPr>
          <w:spacing w:val="1"/>
          <w:w w:val="96"/>
          <w:sz w:val="22"/>
          <w:szCs w:val="22"/>
        </w:rPr>
        <w:t>M</w:t>
      </w:r>
      <w:r w:rsidRPr="00757D32">
        <w:rPr>
          <w:w w:val="108"/>
          <w:sz w:val="22"/>
          <w:szCs w:val="22"/>
        </w:rPr>
        <w:t>a</w:t>
      </w:r>
      <w:r w:rsidRPr="00757D32">
        <w:rPr>
          <w:spacing w:val="-1"/>
          <w:w w:val="105"/>
          <w:sz w:val="22"/>
          <w:szCs w:val="22"/>
        </w:rPr>
        <w:t>nu</w:t>
      </w:r>
      <w:r w:rsidRPr="00757D32">
        <w:rPr>
          <w:w w:val="108"/>
          <w:sz w:val="22"/>
          <w:szCs w:val="22"/>
        </w:rPr>
        <w:t>a</w:t>
      </w:r>
      <w:r w:rsidRPr="00757D32">
        <w:rPr>
          <w:w w:val="82"/>
          <w:sz w:val="22"/>
          <w:szCs w:val="22"/>
        </w:rPr>
        <w:t>l</w:t>
      </w:r>
      <w:r w:rsidRPr="00757D32">
        <w:rPr>
          <w:spacing w:val="-5"/>
          <w:sz w:val="22"/>
          <w:szCs w:val="22"/>
        </w:rPr>
        <w:t xml:space="preserve"> </w:t>
      </w:r>
      <w:r w:rsidRPr="00757D32">
        <w:rPr>
          <w:w w:val="97"/>
          <w:sz w:val="22"/>
          <w:szCs w:val="22"/>
        </w:rPr>
        <w:t>s</w:t>
      </w:r>
      <w:r w:rsidRPr="00757D32">
        <w:rPr>
          <w:spacing w:val="-1"/>
          <w:w w:val="97"/>
          <w:sz w:val="22"/>
          <w:szCs w:val="22"/>
        </w:rPr>
        <w:t>h</w:t>
      </w:r>
      <w:r w:rsidRPr="00757D32">
        <w:rPr>
          <w:w w:val="97"/>
          <w:sz w:val="22"/>
          <w:szCs w:val="22"/>
        </w:rPr>
        <w:t xml:space="preserve">all </w:t>
      </w:r>
      <w:r w:rsidRPr="00757D32">
        <w:rPr>
          <w:spacing w:val="-1"/>
          <w:sz w:val="22"/>
          <w:szCs w:val="22"/>
        </w:rPr>
        <w:t>b</w:t>
      </w:r>
      <w:r w:rsidRPr="00757D32">
        <w:rPr>
          <w:sz w:val="22"/>
          <w:szCs w:val="22"/>
        </w:rPr>
        <w:t>e</w:t>
      </w:r>
      <w:r w:rsidRPr="00757D32">
        <w:rPr>
          <w:spacing w:val="11"/>
          <w:sz w:val="22"/>
          <w:szCs w:val="22"/>
        </w:rPr>
        <w:t xml:space="preserve"> </w:t>
      </w:r>
      <w:r w:rsidRPr="00757D32">
        <w:rPr>
          <w:spacing w:val="1"/>
          <w:sz w:val="22"/>
          <w:szCs w:val="22"/>
        </w:rPr>
        <w:t>k</w:t>
      </w:r>
      <w:r w:rsidRPr="00757D32">
        <w:rPr>
          <w:spacing w:val="-1"/>
          <w:sz w:val="22"/>
          <w:szCs w:val="22"/>
        </w:rPr>
        <w:t>n</w:t>
      </w:r>
      <w:r w:rsidRPr="00757D32">
        <w:rPr>
          <w:sz w:val="22"/>
          <w:szCs w:val="22"/>
        </w:rPr>
        <w:t>o</w:t>
      </w:r>
      <w:r w:rsidRPr="00757D32">
        <w:rPr>
          <w:spacing w:val="1"/>
          <w:sz w:val="22"/>
          <w:szCs w:val="22"/>
        </w:rPr>
        <w:t>w</w:t>
      </w:r>
      <w:r w:rsidRPr="00757D32">
        <w:rPr>
          <w:sz w:val="22"/>
          <w:szCs w:val="22"/>
        </w:rPr>
        <w:t>n</w:t>
      </w:r>
      <w:r w:rsidRPr="00757D32">
        <w:rPr>
          <w:spacing w:val="-1"/>
          <w:sz w:val="22"/>
          <w:szCs w:val="22"/>
        </w:rPr>
        <w:t xml:space="preserve"> </w:t>
      </w:r>
      <w:r w:rsidRPr="00757D32">
        <w:rPr>
          <w:spacing w:val="-2"/>
          <w:sz w:val="22"/>
          <w:szCs w:val="22"/>
        </w:rPr>
        <w:t>a</w:t>
      </w:r>
      <w:r w:rsidRPr="00757D32">
        <w:rPr>
          <w:sz w:val="22"/>
          <w:szCs w:val="22"/>
        </w:rPr>
        <w:t>s</w:t>
      </w:r>
      <w:r w:rsidRPr="00757D32">
        <w:rPr>
          <w:spacing w:val="3"/>
          <w:sz w:val="22"/>
          <w:szCs w:val="22"/>
        </w:rPr>
        <w:t xml:space="preserve"> </w:t>
      </w:r>
      <w:r w:rsidRPr="00757D32">
        <w:rPr>
          <w:spacing w:val="1"/>
          <w:sz w:val="22"/>
          <w:szCs w:val="22"/>
        </w:rPr>
        <w:t>t</w:t>
      </w:r>
      <w:r w:rsidRPr="00757D32">
        <w:rPr>
          <w:spacing w:val="-1"/>
          <w:sz w:val="22"/>
          <w:szCs w:val="22"/>
        </w:rPr>
        <w:t>h</w:t>
      </w:r>
      <w:r w:rsidRPr="00757D32">
        <w:rPr>
          <w:sz w:val="22"/>
          <w:szCs w:val="22"/>
        </w:rPr>
        <w:t>e</w:t>
      </w:r>
      <w:r w:rsidRPr="00757D32">
        <w:rPr>
          <w:spacing w:val="23"/>
          <w:sz w:val="22"/>
          <w:szCs w:val="22"/>
        </w:rPr>
        <w:t xml:space="preserve"> </w:t>
      </w:r>
      <w:r w:rsidRPr="00757D32">
        <w:rPr>
          <w:w w:val="82"/>
          <w:sz w:val="22"/>
          <w:szCs w:val="22"/>
        </w:rPr>
        <w:t>F</w:t>
      </w:r>
      <w:r w:rsidRPr="00757D32">
        <w:rPr>
          <w:w w:val="104"/>
          <w:sz w:val="22"/>
          <w:szCs w:val="22"/>
        </w:rPr>
        <w:t>r</w:t>
      </w:r>
      <w:r w:rsidRPr="00757D32">
        <w:rPr>
          <w:w w:val="112"/>
          <w:sz w:val="22"/>
          <w:szCs w:val="22"/>
        </w:rPr>
        <w:t>ee</w:t>
      </w:r>
      <w:r w:rsidRPr="00757D32">
        <w:rPr>
          <w:spacing w:val="-1"/>
          <w:w w:val="105"/>
          <w:sz w:val="22"/>
          <w:szCs w:val="22"/>
        </w:rPr>
        <w:t>d</w:t>
      </w:r>
      <w:r w:rsidRPr="00757D32">
        <w:rPr>
          <w:spacing w:val="-2"/>
          <w:w w:val="105"/>
          <w:sz w:val="22"/>
          <w:szCs w:val="22"/>
        </w:rPr>
        <w:t>o</w:t>
      </w:r>
      <w:r w:rsidRPr="00757D32">
        <w:rPr>
          <w:w w:val="103"/>
          <w:sz w:val="22"/>
          <w:szCs w:val="22"/>
        </w:rPr>
        <w:t>m</w:t>
      </w:r>
      <w:r w:rsidRPr="00757D32">
        <w:rPr>
          <w:spacing w:val="-6"/>
          <w:sz w:val="22"/>
          <w:szCs w:val="22"/>
        </w:rPr>
        <w:t xml:space="preserve"> </w:t>
      </w:r>
      <w:r w:rsidR="00EA0AB1" w:rsidRPr="00757D32">
        <w:rPr>
          <w:sz w:val="22"/>
          <w:szCs w:val="22"/>
        </w:rPr>
        <w:t>of</w:t>
      </w:r>
      <w:r w:rsidR="00EA0AB1" w:rsidRPr="00757D32">
        <w:rPr>
          <w:spacing w:val="-6"/>
          <w:sz w:val="22"/>
          <w:szCs w:val="22"/>
        </w:rPr>
        <w:t xml:space="preserve"> Information</w:t>
      </w:r>
      <w:r w:rsidRPr="00757D32">
        <w:rPr>
          <w:spacing w:val="-6"/>
          <w:sz w:val="22"/>
          <w:szCs w:val="22"/>
        </w:rPr>
        <w:t xml:space="preserve"> </w:t>
      </w:r>
      <w:r w:rsidRPr="00757D32">
        <w:rPr>
          <w:w w:val="86"/>
          <w:sz w:val="22"/>
          <w:szCs w:val="22"/>
        </w:rPr>
        <w:t>(FOI)</w:t>
      </w:r>
      <w:r w:rsidRPr="00757D32">
        <w:rPr>
          <w:spacing w:val="3"/>
          <w:w w:val="86"/>
          <w:sz w:val="22"/>
          <w:szCs w:val="22"/>
        </w:rPr>
        <w:t xml:space="preserve"> </w:t>
      </w:r>
      <w:r w:rsidRPr="00757D32">
        <w:rPr>
          <w:spacing w:val="1"/>
          <w:w w:val="96"/>
          <w:sz w:val="22"/>
          <w:szCs w:val="22"/>
        </w:rPr>
        <w:t>M</w:t>
      </w:r>
      <w:r w:rsidRPr="00757D32">
        <w:rPr>
          <w:w w:val="108"/>
          <w:sz w:val="22"/>
          <w:szCs w:val="22"/>
        </w:rPr>
        <w:t>a</w:t>
      </w:r>
      <w:r w:rsidRPr="00757D32">
        <w:rPr>
          <w:spacing w:val="-1"/>
          <w:w w:val="105"/>
          <w:sz w:val="22"/>
          <w:szCs w:val="22"/>
        </w:rPr>
        <w:t>nu</w:t>
      </w:r>
      <w:r w:rsidRPr="00757D32">
        <w:rPr>
          <w:w w:val="108"/>
          <w:sz w:val="22"/>
          <w:szCs w:val="22"/>
        </w:rPr>
        <w:t>a</w:t>
      </w:r>
      <w:r w:rsidRPr="00757D32">
        <w:rPr>
          <w:w w:val="82"/>
          <w:sz w:val="22"/>
          <w:szCs w:val="22"/>
        </w:rPr>
        <w:t>l</w:t>
      </w:r>
      <w:r w:rsidRPr="00757D32">
        <w:rPr>
          <w:w w:val="101"/>
          <w:sz w:val="22"/>
          <w:szCs w:val="22"/>
        </w:rPr>
        <w:t>.</w:t>
      </w:r>
    </w:p>
    <w:p w14:paraId="707E88D5" w14:textId="77777777" w:rsidR="00DD652F" w:rsidRPr="00757D32" w:rsidRDefault="00DD652F" w:rsidP="00DD652F">
      <w:pPr>
        <w:ind w:left="540"/>
        <w:rPr>
          <w:sz w:val="22"/>
          <w:szCs w:val="22"/>
        </w:rPr>
      </w:pPr>
    </w:p>
    <w:p w14:paraId="415446D8" w14:textId="77777777" w:rsidR="00DD652F" w:rsidRPr="00757D32" w:rsidRDefault="00916E50" w:rsidP="005F0B6B">
      <w:pPr>
        <w:pStyle w:val="ListParagraph"/>
        <w:numPr>
          <w:ilvl w:val="0"/>
          <w:numId w:val="2"/>
        </w:numPr>
        <w:spacing w:before="16" w:line="240" w:lineRule="exact"/>
        <w:ind w:right="970"/>
        <w:jc w:val="both"/>
        <w:rPr>
          <w:sz w:val="22"/>
          <w:szCs w:val="22"/>
        </w:rPr>
      </w:pPr>
      <w:r w:rsidRPr="00757D32">
        <w:rPr>
          <w:b/>
          <w:position w:val="-1"/>
          <w:sz w:val="22"/>
          <w:szCs w:val="22"/>
        </w:rPr>
        <w:t>P</w:t>
      </w:r>
      <w:r w:rsidRPr="00757D32">
        <w:rPr>
          <w:b/>
          <w:spacing w:val="-1"/>
          <w:position w:val="-1"/>
          <w:sz w:val="22"/>
          <w:szCs w:val="22"/>
        </w:rPr>
        <w:t>u</w:t>
      </w:r>
      <w:r w:rsidRPr="00757D32">
        <w:rPr>
          <w:b/>
          <w:position w:val="-1"/>
          <w:sz w:val="22"/>
          <w:szCs w:val="22"/>
        </w:rPr>
        <w:t>rp</w:t>
      </w:r>
      <w:r w:rsidRPr="00757D32">
        <w:rPr>
          <w:b/>
          <w:spacing w:val="-2"/>
          <w:position w:val="-1"/>
          <w:sz w:val="22"/>
          <w:szCs w:val="22"/>
        </w:rPr>
        <w:t>o</w:t>
      </w:r>
      <w:r w:rsidRPr="00757D32">
        <w:rPr>
          <w:b/>
          <w:spacing w:val="3"/>
          <w:position w:val="-1"/>
          <w:sz w:val="22"/>
          <w:szCs w:val="22"/>
        </w:rPr>
        <w:t>s</w:t>
      </w:r>
      <w:r w:rsidRPr="00757D32">
        <w:rPr>
          <w:b/>
          <w:spacing w:val="-1"/>
          <w:position w:val="-1"/>
          <w:sz w:val="22"/>
          <w:szCs w:val="22"/>
        </w:rPr>
        <w:t>e</w:t>
      </w:r>
      <w:r w:rsidRPr="00757D32">
        <w:rPr>
          <w:b/>
          <w:position w:val="-1"/>
          <w:sz w:val="22"/>
          <w:szCs w:val="22"/>
        </w:rPr>
        <w:t>:</w:t>
      </w:r>
      <w:r w:rsidRPr="00757D32">
        <w:rPr>
          <w:b/>
          <w:spacing w:val="31"/>
          <w:position w:val="-1"/>
          <w:sz w:val="22"/>
          <w:szCs w:val="22"/>
        </w:rPr>
        <w:t xml:space="preserve"> </w:t>
      </w:r>
      <w:r w:rsidRPr="00757D32">
        <w:rPr>
          <w:w w:val="91"/>
          <w:position w:val="-1"/>
          <w:sz w:val="22"/>
          <w:szCs w:val="22"/>
        </w:rPr>
        <w:t>T</w:t>
      </w:r>
      <w:r w:rsidRPr="00757D32">
        <w:rPr>
          <w:spacing w:val="-1"/>
          <w:w w:val="91"/>
          <w:position w:val="-1"/>
          <w:sz w:val="22"/>
          <w:szCs w:val="22"/>
        </w:rPr>
        <w:t>h</w:t>
      </w:r>
      <w:r w:rsidR="001348BD" w:rsidRPr="00757D32">
        <w:rPr>
          <w:w w:val="91"/>
          <w:position w:val="-1"/>
          <w:sz w:val="22"/>
          <w:szCs w:val="22"/>
        </w:rPr>
        <w:t>e purpose of the m</w:t>
      </w:r>
      <w:r w:rsidRPr="00757D32">
        <w:rPr>
          <w:w w:val="108"/>
          <w:position w:val="-1"/>
          <w:sz w:val="22"/>
          <w:szCs w:val="22"/>
        </w:rPr>
        <w:t>a</w:t>
      </w:r>
      <w:r w:rsidRPr="00757D32">
        <w:rPr>
          <w:spacing w:val="-1"/>
          <w:w w:val="105"/>
          <w:position w:val="-1"/>
          <w:sz w:val="22"/>
          <w:szCs w:val="22"/>
        </w:rPr>
        <w:t>n</w:t>
      </w:r>
      <w:r w:rsidRPr="00757D32">
        <w:rPr>
          <w:w w:val="105"/>
          <w:position w:val="-1"/>
          <w:sz w:val="22"/>
          <w:szCs w:val="22"/>
        </w:rPr>
        <w:t>u</w:t>
      </w:r>
      <w:r w:rsidRPr="00757D32">
        <w:rPr>
          <w:w w:val="108"/>
          <w:position w:val="-1"/>
          <w:sz w:val="22"/>
          <w:szCs w:val="22"/>
        </w:rPr>
        <w:t>a</w:t>
      </w:r>
      <w:r w:rsidRPr="00757D32">
        <w:rPr>
          <w:w w:val="82"/>
          <w:position w:val="-1"/>
          <w:sz w:val="22"/>
          <w:szCs w:val="22"/>
        </w:rPr>
        <w:t>l</w:t>
      </w:r>
      <w:r w:rsidRPr="00757D32">
        <w:rPr>
          <w:spacing w:val="-5"/>
          <w:position w:val="-1"/>
          <w:sz w:val="22"/>
          <w:szCs w:val="22"/>
        </w:rPr>
        <w:t xml:space="preserve"> </w:t>
      </w:r>
      <w:r w:rsidR="001348BD" w:rsidRPr="00757D32">
        <w:rPr>
          <w:spacing w:val="-2"/>
          <w:position w:val="-1"/>
          <w:sz w:val="22"/>
          <w:szCs w:val="22"/>
        </w:rPr>
        <w:t xml:space="preserve">is </w:t>
      </w:r>
      <w:r w:rsidRPr="00757D32">
        <w:rPr>
          <w:w w:val="121"/>
          <w:position w:val="-1"/>
          <w:sz w:val="22"/>
          <w:szCs w:val="22"/>
        </w:rPr>
        <w:t>t</w:t>
      </w:r>
      <w:r w:rsidRPr="00757D32">
        <w:rPr>
          <w:w w:val="105"/>
          <w:position w:val="-1"/>
          <w:sz w:val="22"/>
          <w:szCs w:val="22"/>
        </w:rPr>
        <w:t>o</w:t>
      </w:r>
      <w:r w:rsidR="000C0EED" w:rsidRPr="00757D32">
        <w:rPr>
          <w:sz w:val="22"/>
          <w:szCs w:val="22"/>
        </w:rPr>
        <w:t xml:space="preserve"> </w:t>
      </w:r>
      <w:r w:rsidR="00DD652F" w:rsidRPr="00757D32">
        <w:rPr>
          <w:sz w:val="22"/>
          <w:szCs w:val="22"/>
        </w:rPr>
        <w:t>provide the process to guide and assist the Dipolog City Water District in dealing with request to information received under Executive Order (E.O.) No. 2, Series of (s.) 2016.</w:t>
      </w:r>
    </w:p>
    <w:p w14:paraId="592EA2DC" w14:textId="77777777" w:rsidR="005F0B6B" w:rsidRPr="00757D32" w:rsidRDefault="005F0B6B" w:rsidP="005F0B6B">
      <w:pPr>
        <w:pStyle w:val="ListParagraph"/>
        <w:rPr>
          <w:sz w:val="22"/>
          <w:szCs w:val="22"/>
        </w:rPr>
      </w:pPr>
    </w:p>
    <w:p w14:paraId="6D2ABC51" w14:textId="77777777" w:rsidR="00D14D5A" w:rsidRDefault="005F0B6B" w:rsidP="005F0B6B">
      <w:pPr>
        <w:pStyle w:val="ListParagraph"/>
        <w:numPr>
          <w:ilvl w:val="0"/>
          <w:numId w:val="2"/>
        </w:numPr>
        <w:spacing w:before="16" w:line="240" w:lineRule="exact"/>
        <w:ind w:right="970"/>
        <w:jc w:val="both"/>
        <w:rPr>
          <w:sz w:val="22"/>
          <w:szCs w:val="22"/>
        </w:rPr>
      </w:pPr>
      <w:r w:rsidRPr="00D14D5A">
        <w:rPr>
          <w:b/>
          <w:sz w:val="22"/>
          <w:szCs w:val="22"/>
        </w:rPr>
        <w:t>Structure of the Manual:</w:t>
      </w:r>
      <w:r w:rsidRPr="00D14D5A">
        <w:rPr>
          <w:sz w:val="22"/>
          <w:szCs w:val="22"/>
        </w:rPr>
        <w:t xml:space="preserve"> This manual </w:t>
      </w:r>
      <w:r w:rsidR="00F31C78" w:rsidRPr="00D14D5A">
        <w:rPr>
          <w:sz w:val="22"/>
          <w:szCs w:val="22"/>
        </w:rPr>
        <w:t>serves to set out the guidelines and procedures to be followed by the Dipolog City Water District when a request for access to information is received</w:t>
      </w:r>
      <w:r w:rsidR="00D14D5A">
        <w:rPr>
          <w:sz w:val="22"/>
          <w:szCs w:val="22"/>
        </w:rPr>
        <w:t xml:space="preserve"> and outline remedies in case of denial. </w:t>
      </w:r>
    </w:p>
    <w:p w14:paraId="1B876CEF" w14:textId="77777777" w:rsidR="00D14D5A" w:rsidRPr="00D14D5A" w:rsidRDefault="00D14D5A" w:rsidP="00D14D5A">
      <w:pPr>
        <w:pStyle w:val="ListParagraph"/>
        <w:rPr>
          <w:sz w:val="22"/>
          <w:szCs w:val="22"/>
        </w:rPr>
      </w:pPr>
    </w:p>
    <w:p w14:paraId="356AC9E4" w14:textId="77777777" w:rsidR="005F0B6B" w:rsidRDefault="00F31C78" w:rsidP="00D14D5A">
      <w:pPr>
        <w:pStyle w:val="ListParagraph"/>
        <w:spacing w:before="16" w:line="240" w:lineRule="exact"/>
        <w:ind w:left="900" w:right="970"/>
        <w:jc w:val="both"/>
        <w:rPr>
          <w:sz w:val="22"/>
          <w:szCs w:val="22"/>
        </w:rPr>
      </w:pPr>
      <w:r w:rsidRPr="00D14D5A">
        <w:rPr>
          <w:sz w:val="22"/>
          <w:szCs w:val="22"/>
        </w:rPr>
        <w:t xml:space="preserve">The Dipolog City Water District General </w:t>
      </w:r>
      <w:r w:rsidR="007303A6" w:rsidRPr="00D14D5A">
        <w:rPr>
          <w:sz w:val="22"/>
          <w:szCs w:val="22"/>
        </w:rPr>
        <w:t>Manager is</w:t>
      </w:r>
      <w:r w:rsidRPr="00D14D5A">
        <w:rPr>
          <w:sz w:val="22"/>
          <w:szCs w:val="22"/>
        </w:rPr>
        <w:t xml:space="preserve"> responsible for all actions carried out under this manual and may delegate this responsib</w:t>
      </w:r>
      <w:r w:rsidR="00757D32" w:rsidRPr="00D14D5A">
        <w:rPr>
          <w:sz w:val="22"/>
          <w:szCs w:val="22"/>
        </w:rPr>
        <w:t>ility to the Receiving Officer of FOI Receiving office of the Dipolog City Water District. The Dipolog City Water District General Manager may delegate a specific officer to act as the Decision Maker (DM), who shall have overall responsibility for the initial decision on FOI requests, (i.e. to decide</w:t>
      </w:r>
      <w:r w:rsidR="00D123A2" w:rsidRPr="00D14D5A">
        <w:rPr>
          <w:rFonts w:eastAsia="Bookman Old Style"/>
          <w:sz w:val="22"/>
          <w:szCs w:val="22"/>
        </w:rPr>
        <w:t xml:space="preserve"> whether to release all the records, partially release the records or deny access).</w:t>
      </w:r>
      <w:r w:rsidR="00757D32" w:rsidRPr="00D14D5A">
        <w:rPr>
          <w:sz w:val="22"/>
          <w:szCs w:val="22"/>
        </w:rPr>
        <w:t xml:space="preserve"> </w:t>
      </w:r>
    </w:p>
    <w:p w14:paraId="5CD00B17" w14:textId="77777777" w:rsidR="004B6A4A" w:rsidRDefault="004B6A4A" w:rsidP="004B6A4A">
      <w:pPr>
        <w:spacing w:before="16" w:line="240" w:lineRule="exact"/>
        <w:ind w:right="970"/>
        <w:jc w:val="both"/>
        <w:rPr>
          <w:sz w:val="22"/>
          <w:szCs w:val="22"/>
        </w:rPr>
      </w:pPr>
    </w:p>
    <w:p w14:paraId="34465456" w14:textId="77777777" w:rsidR="004B6A4A" w:rsidRPr="004B6A4A" w:rsidRDefault="004B6A4A" w:rsidP="004B6A4A">
      <w:pPr>
        <w:pStyle w:val="ListParagraph"/>
        <w:numPr>
          <w:ilvl w:val="0"/>
          <w:numId w:val="2"/>
        </w:numPr>
        <w:spacing w:before="16" w:line="240" w:lineRule="exact"/>
        <w:ind w:right="970"/>
        <w:jc w:val="both"/>
        <w:rPr>
          <w:sz w:val="22"/>
          <w:szCs w:val="22"/>
        </w:rPr>
      </w:pPr>
      <w:r w:rsidRPr="00777209">
        <w:rPr>
          <w:b/>
          <w:sz w:val="22"/>
          <w:szCs w:val="22"/>
        </w:rPr>
        <w:t>Coverage of the Manual:</w:t>
      </w:r>
      <w:r>
        <w:rPr>
          <w:sz w:val="22"/>
          <w:szCs w:val="22"/>
        </w:rPr>
        <w:t xml:space="preserve"> This manual shall cover all request for information directed to the Dipolog City Water District.</w:t>
      </w:r>
    </w:p>
    <w:p w14:paraId="091E3F10" w14:textId="77777777" w:rsidR="00DD652F" w:rsidRDefault="00DD652F" w:rsidP="00DD652F">
      <w:pPr>
        <w:spacing w:before="16" w:line="240" w:lineRule="exact"/>
        <w:ind w:left="540" w:right="970"/>
        <w:jc w:val="both"/>
        <w:rPr>
          <w:sz w:val="22"/>
          <w:szCs w:val="22"/>
        </w:rPr>
      </w:pPr>
    </w:p>
    <w:p w14:paraId="6865F7CA" w14:textId="77777777" w:rsidR="00AC7F2D" w:rsidRPr="00893CBA" w:rsidRDefault="00426682" w:rsidP="00893CBA">
      <w:pPr>
        <w:pStyle w:val="ListParagraph"/>
        <w:numPr>
          <w:ilvl w:val="0"/>
          <w:numId w:val="2"/>
        </w:numPr>
        <w:spacing w:before="16" w:line="240" w:lineRule="exact"/>
        <w:ind w:right="970"/>
        <w:jc w:val="both"/>
        <w:rPr>
          <w:b/>
          <w:sz w:val="22"/>
          <w:szCs w:val="22"/>
        </w:rPr>
      </w:pPr>
      <w:r w:rsidRPr="00893CBA">
        <w:rPr>
          <w:b/>
          <w:sz w:val="22"/>
          <w:szCs w:val="22"/>
        </w:rPr>
        <w:t xml:space="preserve">FOI Receiving Officer </w:t>
      </w:r>
      <w:r w:rsidR="00E31412" w:rsidRPr="00893CBA">
        <w:rPr>
          <w:b/>
          <w:sz w:val="22"/>
          <w:szCs w:val="22"/>
        </w:rPr>
        <w:t xml:space="preserve">- </w:t>
      </w:r>
      <w:r w:rsidR="00E31412" w:rsidRPr="00893CBA">
        <w:rPr>
          <w:sz w:val="22"/>
          <w:szCs w:val="22"/>
        </w:rPr>
        <w:t xml:space="preserve">receives all request </w:t>
      </w:r>
      <w:r w:rsidR="00663147" w:rsidRPr="00893CBA">
        <w:rPr>
          <w:sz w:val="22"/>
          <w:szCs w:val="22"/>
        </w:rPr>
        <w:t>for information and conducts initial evaluation as to completeness of the form and availability of the requested information; forwards the same to the appropriate unit who has custody of the records; keeps tracks of all FOI requests and appeals; and releases the required information to the requesting party upon approval of the GM.</w:t>
      </w:r>
    </w:p>
    <w:p w14:paraId="2ADFFC51" w14:textId="77777777" w:rsidR="00893CBA" w:rsidRDefault="00893CBA" w:rsidP="00893CBA">
      <w:pPr>
        <w:spacing w:before="16" w:line="240" w:lineRule="exact"/>
        <w:ind w:right="970"/>
        <w:jc w:val="both"/>
        <w:rPr>
          <w:sz w:val="22"/>
          <w:szCs w:val="22"/>
        </w:rPr>
      </w:pPr>
    </w:p>
    <w:p w14:paraId="6DDF7388" w14:textId="77777777" w:rsidR="001E70DB" w:rsidRPr="00CD2FDE" w:rsidRDefault="007713CC" w:rsidP="00893CBA">
      <w:pPr>
        <w:pStyle w:val="ListParagraph"/>
        <w:numPr>
          <w:ilvl w:val="0"/>
          <w:numId w:val="2"/>
        </w:numPr>
        <w:spacing w:before="16" w:line="240" w:lineRule="exact"/>
        <w:ind w:right="970"/>
        <w:jc w:val="both"/>
        <w:rPr>
          <w:b/>
          <w:sz w:val="22"/>
          <w:szCs w:val="22"/>
        </w:rPr>
      </w:pPr>
      <w:r w:rsidRPr="00893CBA">
        <w:rPr>
          <w:b/>
          <w:sz w:val="22"/>
          <w:szCs w:val="22"/>
        </w:rPr>
        <w:t xml:space="preserve">FOI Decision Maker (FDM) – </w:t>
      </w:r>
      <w:r w:rsidRPr="00893CBA">
        <w:rPr>
          <w:sz w:val="22"/>
          <w:szCs w:val="22"/>
        </w:rPr>
        <w:t>shall be responsible for the initial decision on FOI requests whether to release t</w:t>
      </w:r>
      <w:r w:rsidR="00CA519B">
        <w:rPr>
          <w:sz w:val="22"/>
          <w:szCs w:val="22"/>
        </w:rPr>
        <w:t xml:space="preserve">he records in whole or in part </w:t>
      </w:r>
      <w:r w:rsidRPr="00893CBA">
        <w:rPr>
          <w:sz w:val="22"/>
          <w:szCs w:val="22"/>
        </w:rPr>
        <w:t>or deny access</w:t>
      </w:r>
      <w:r w:rsidR="003D506B">
        <w:rPr>
          <w:sz w:val="22"/>
          <w:szCs w:val="22"/>
        </w:rPr>
        <w:t xml:space="preserve"> to information.</w:t>
      </w:r>
    </w:p>
    <w:p w14:paraId="30602CE1" w14:textId="77777777" w:rsidR="00CD2FDE" w:rsidRPr="00CD2FDE" w:rsidRDefault="00CD2FDE" w:rsidP="00CD2FDE">
      <w:pPr>
        <w:pStyle w:val="ListParagraph"/>
        <w:rPr>
          <w:b/>
          <w:sz w:val="22"/>
          <w:szCs w:val="22"/>
        </w:rPr>
      </w:pPr>
    </w:p>
    <w:p w14:paraId="74A692F8" w14:textId="77777777" w:rsidR="00CD2FDE" w:rsidRPr="00CD2FDE" w:rsidRDefault="00CD2FDE" w:rsidP="00893CBA">
      <w:pPr>
        <w:pStyle w:val="ListParagraph"/>
        <w:numPr>
          <w:ilvl w:val="0"/>
          <w:numId w:val="2"/>
        </w:numPr>
        <w:spacing w:before="16" w:line="240" w:lineRule="exact"/>
        <w:ind w:right="970"/>
        <w:jc w:val="both"/>
        <w:rPr>
          <w:sz w:val="22"/>
          <w:szCs w:val="22"/>
        </w:rPr>
      </w:pPr>
      <w:r>
        <w:rPr>
          <w:b/>
          <w:sz w:val="22"/>
          <w:szCs w:val="22"/>
        </w:rPr>
        <w:t xml:space="preserve">General Manager – </w:t>
      </w:r>
      <w:r w:rsidRPr="00CD2FDE">
        <w:rPr>
          <w:sz w:val="22"/>
          <w:szCs w:val="22"/>
        </w:rPr>
        <w:t>shall be responsible for all actions carried out under this manual and shall render the final decision on FOI request.</w:t>
      </w:r>
    </w:p>
    <w:p w14:paraId="35612F21" w14:textId="77777777" w:rsidR="00012FDD" w:rsidRPr="00CD2FDE" w:rsidRDefault="00012FDD" w:rsidP="003D506B">
      <w:pPr>
        <w:spacing w:before="32" w:line="240" w:lineRule="exact"/>
        <w:ind w:right="970"/>
        <w:jc w:val="both"/>
        <w:rPr>
          <w:sz w:val="22"/>
          <w:szCs w:val="22"/>
        </w:rPr>
      </w:pPr>
    </w:p>
    <w:p w14:paraId="6C59C25A" w14:textId="77777777" w:rsidR="00316EC0" w:rsidRDefault="00316EC0" w:rsidP="00316EC0">
      <w:pPr>
        <w:rPr>
          <w:b/>
          <w:w w:val="84"/>
          <w:sz w:val="22"/>
          <w:szCs w:val="22"/>
        </w:rPr>
      </w:pPr>
    </w:p>
    <w:p w14:paraId="4A81EDD5" w14:textId="77777777" w:rsidR="00316EC0" w:rsidRPr="00DB1972" w:rsidRDefault="006D06B5" w:rsidP="006D06B5">
      <w:pPr>
        <w:rPr>
          <w:rFonts w:ascii="Arial Black" w:hAnsi="Arial Black"/>
          <w:b/>
          <w:w w:val="93"/>
          <w:sz w:val="22"/>
          <w:szCs w:val="22"/>
        </w:rPr>
      </w:pPr>
      <w:r>
        <w:rPr>
          <w:b/>
          <w:w w:val="84"/>
          <w:sz w:val="22"/>
          <w:szCs w:val="22"/>
        </w:rPr>
        <w:t xml:space="preserve">            </w:t>
      </w:r>
      <w:r w:rsidR="009F7DFA">
        <w:rPr>
          <w:rFonts w:ascii="Arial Black" w:hAnsi="Arial Black"/>
          <w:b/>
          <w:spacing w:val="-1"/>
          <w:sz w:val="22"/>
          <w:szCs w:val="22"/>
        </w:rPr>
        <w:t>SECTION 2</w:t>
      </w:r>
      <w:r w:rsidR="00316EC0" w:rsidRPr="00DB1972">
        <w:rPr>
          <w:rFonts w:ascii="Arial Black" w:hAnsi="Arial Black"/>
          <w:b/>
          <w:sz w:val="22"/>
          <w:szCs w:val="22"/>
        </w:rPr>
        <w:t>.</w:t>
      </w:r>
      <w:r w:rsidR="004C6173">
        <w:rPr>
          <w:rFonts w:ascii="Arial Black" w:hAnsi="Arial Black"/>
          <w:b/>
          <w:spacing w:val="1"/>
          <w:sz w:val="22"/>
          <w:szCs w:val="22"/>
        </w:rPr>
        <w:t xml:space="preserve"> DEFINITION OF TERMS </w:t>
      </w:r>
    </w:p>
    <w:p w14:paraId="758DD706" w14:textId="77777777" w:rsidR="006D06B5" w:rsidRDefault="006D06B5" w:rsidP="004C42D2">
      <w:pPr>
        <w:ind w:firstLine="720"/>
        <w:jc w:val="both"/>
        <w:rPr>
          <w:b/>
          <w:w w:val="93"/>
          <w:sz w:val="22"/>
          <w:szCs w:val="22"/>
        </w:rPr>
      </w:pPr>
    </w:p>
    <w:p w14:paraId="5D7EE86E" w14:textId="77777777" w:rsidR="006D06B5" w:rsidRDefault="006D06B5" w:rsidP="004C42D2">
      <w:pPr>
        <w:pStyle w:val="ListParagraph"/>
        <w:numPr>
          <w:ilvl w:val="0"/>
          <w:numId w:val="6"/>
        </w:numPr>
        <w:spacing w:before="16" w:line="240" w:lineRule="exact"/>
        <w:ind w:right="970"/>
        <w:jc w:val="both"/>
        <w:rPr>
          <w:b/>
          <w:sz w:val="22"/>
          <w:szCs w:val="22"/>
        </w:rPr>
      </w:pPr>
      <w:r w:rsidRPr="004C42D2">
        <w:rPr>
          <w:b/>
          <w:sz w:val="22"/>
          <w:szCs w:val="22"/>
        </w:rPr>
        <w:t xml:space="preserve">INFORMATION </w:t>
      </w:r>
      <w:r w:rsidR="000E348F">
        <w:rPr>
          <w:b/>
          <w:sz w:val="22"/>
          <w:szCs w:val="22"/>
        </w:rPr>
        <w:t>s</w:t>
      </w:r>
      <w:r w:rsidRPr="004C42D2">
        <w:rPr>
          <w:rFonts w:eastAsia="Bookman Old Style"/>
          <w:sz w:val="22"/>
          <w:szCs w:val="22"/>
        </w:rPr>
        <w:t>hall mean any records, documents, papers, reports, letters, contracts, minutes and transcripts of official meetings, maps, books, photographs, data, research materials, films, sound and video recording, magnetic or other tapes, electronic data, computer stored data, any other like or similar data or materials recorded, stored or archived in whatever format, whether offline or online, which are made, received, or kept in or under the control and custody of any government office pursuant to law, executive order, and rules and regulations or in connection with the performance or transaction of official business by any government office.</w:t>
      </w:r>
      <w:r w:rsidRPr="004C42D2">
        <w:rPr>
          <w:b/>
          <w:sz w:val="22"/>
          <w:szCs w:val="22"/>
        </w:rPr>
        <w:t xml:space="preserve"> </w:t>
      </w:r>
    </w:p>
    <w:p w14:paraId="68A7A97D" w14:textId="77777777" w:rsidR="004C42D2" w:rsidRPr="004C42D2" w:rsidRDefault="004C42D2" w:rsidP="004C42D2">
      <w:pPr>
        <w:pStyle w:val="ListParagraph"/>
        <w:spacing w:before="16" w:line="240" w:lineRule="exact"/>
        <w:ind w:left="900" w:right="970"/>
        <w:jc w:val="both"/>
        <w:rPr>
          <w:b/>
          <w:sz w:val="22"/>
          <w:szCs w:val="22"/>
        </w:rPr>
      </w:pPr>
    </w:p>
    <w:p w14:paraId="031DFEF9" w14:textId="77777777" w:rsidR="004C42D2" w:rsidRPr="003D506B" w:rsidRDefault="004C42D2" w:rsidP="004C42D2">
      <w:pPr>
        <w:pStyle w:val="ListParagraph"/>
        <w:numPr>
          <w:ilvl w:val="0"/>
          <w:numId w:val="6"/>
        </w:numPr>
        <w:spacing w:before="16" w:line="240" w:lineRule="exact"/>
        <w:ind w:right="970"/>
        <w:jc w:val="both"/>
        <w:rPr>
          <w:b/>
          <w:sz w:val="22"/>
          <w:szCs w:val="22"/>
        </w:rPr>
      </w:pPr>
      <w:r>
        <w:rPr>
          <w:rFonts w:eastAsia="Bookman Old Style"/>
          <w:b/>
          <w:sz w:val="22"/>
          <w:szCs w:val="22"/>
        </w:rPr>
        <w:t xml:space="preserve">OFFICIAL RECORD/S </w:t>
      </w:r>
      <w:r w:rsidR="000E348F" w:rsidRPr="00AB5945">
        <w:rPr>
          <w:rFonts w:eastAsia="Bookman Old Style"/>
          <w:sz w:val="22"/>
          <w:szCs w:val="22"/>
        </w:rPr>
        <w:t>s</w:t>
      </w:r>
      <w:r w:rsidRPr="004C42D2">
        <w:rPr>
          <w:rFonts w:eastAsia="Bookman Old Style"/>
          <w:sz w:val="22"/>
          <w:szCs w:val="22"/>
        </w:rPr>
        <w:t>hall refer to information produced or received by a public officer or employee, or by a government office in an official capacity or pursuant to a public function or duty</w:t>
      </w:r>
      <w:r w:rsidR="00F67B23">
        <w:rPr>
          <w:rFonts w:eastAsia="Bookman Old Style"/>
          <w:sz w:val="22"/>
          <w:szCs w:val="22"/>
        </w:rPr>
        <w:t>.</w:t>
      </w:r>
    </w:p>
    <w:p w14:paraId="30CB52C7" w14:textId="77777777" w:rsidR="003D506B" w:rsidRPr="003D506B" w:rsidRDefault="003D506B" w:rsidP="003D506B">
      <w:pPr>
        <w:pStyle w:val="ListParagraph"/>
        <w:rPr>
          <w:b/>
          <w:sz w:val="22"/>
          <w:szCs w:val="22"/>
        </w:rPr>
      </w:pPr>
    </w:p>
    <w:p w14:paraId="0333583E" w14:textId="77777777" w:rsidR="003D506B" w:rsidRPr="003D506B" w:rsidRDefault="003D506B" w:rsidP="003D506B">
      <w:pPr>
        <w:pStyle w:val="ListParagraph"/>
        <w:numPr>
          <w:ilvl w:val="0"/>
          <w:numId w:val="6"/>
        </w:numPr>
        <w:spacing w:line="276" w:lineRule="auto"/>
        <w:ind w:right="970"/>
        <w:jc w:val="both"/>
        <w:rPr>
          <w:rFonts w:eastAsia="Bookman Old Style"/>
          <w:b/>
          <w:sz w:val="22"/>
          <w:szCs w:val="22"/>
        </w:rPr>
      </w:pPr>
      <w:r w:rsidRPr="000F5400">
        <w:rPr>
          <w:rFonts w:eastAsia="Bookman Old Style"/>
          <w:b/>
          <w:sz w:val="22"/>
          <w:szCs w:val="22"/>
        </w:rPr>
        <w:t xml:space="preserve">PUBLIC RECORDS </w:t>
      </w:r>
      <w:r w:rsidRPr="000F5400">
        <w:rPr>
          <w:rFonts w:eastAsia="Bookman Old Style"/>
          <w:sz w:val="22"/>
          <w:szCs w:val="22"/>
        </w:rPr>
        <w:t>shall include information required by laws, executive orders, rules, or regulations to be entered, kept, and made publicly available by a government office.</w:t>
      </w:r>
    </w:p>
    <w:p w14:paraId="63CCF2A0" w14:textId="77777777" w:rsidR="003D506B" w:rsidRPr="003D506B" w:rsidRDefault="003D506B" w:rsidP="003D506B">
      <w:pPr>
        <w:pStyle w:val="ListParagraph"/>
        <w:rPr>
          <w:rFonts w:eastAsia="Bookman Old Style"/>
          <w:b/>
          <w:sz w:val="22"/>
          <w:szCs w:val="22"/>
        </w:rPr>
      </w:pPr>
    </w:p>
    <w:p w14:paraId="4884D57E" w14:textId="77777777" w:rsidR="003D506B" w:rsidRDefault="003D506B" w:rsidP="003D506B">
      <w:pPr>
        <w:pStyle w:val="ListParagraph"/>
        <w:numPr>
          <w:ilvl w:val="0"/>
          <w:numId w:val="6"/>
        </w:numPr>
        <w:spacing w:line="276" w:lineRule="auto"/>
        <w:ind w:right="970"/>
        <w:jc w:val="both"/>
        <w:rPr>
          <w:rFonts w:eastAsia="Bookman Old Style"/>
          <w:sz w:val="22"/>
          <w:szCs w:val="22"/>
        </w:rPr>
      </w:pPr>
      <w:r w:rsidRPr="000F5400">
        <w:rPr>
          <w:rFonts w:eastAsia="Bookman Old Style"/>
          <w:b/>
          <w:sz w:val="22"/>
          <w:szCs w:val="22"/>
        </w:rPr>
        <w:t xml:space="preserve">PERSONAL INFORMATION </w:t>
      </w:r>
      <w:r w:rsidRPr="000F5400">
        <w:rPr>
          <w:rFonts w:eastAsia="Bookman Old Style"/>
          <w:sz w:val="22"/>
          <w:szCs w:val="22"/>
        </w:rPr>
        <w:t>shall refer to any information, whether recorded in a material form or not, from which the identity of an individual is apparent or can be reasonably and directly ascertained by the entity holding the information,</w:t>
      </w:r>
      <w:r w:rsidRPr="006917C0">
        <w:rPr>
          <w:rFonts w:eastAsia="Bookman Old Style"/>
          <w:sz w:val="22"/>
          <w:szCs w:val="22"/>
        </w:rPr>
        <w:t xml:space="preserve"> or when put together with other information would directly and certainly identify an individual. </w:t>
      </w:r>
    </w:p>
    <w:p w14:paraId="2AFF2CCC" w14:textId="5C86B2E6" w:rsidR="00185AEC" w:rsidRDefault="00185AEC" w:rsidP="00185AEC">
      <w:pPr>
        <w:pStyle w:val="ListParagraph"/>
        <w:rPr>
          <w:rFonts w:eastAsia="Bookman Old Style"/>
          <w:sz w:val="22"/>
          <w:szCs w:val="22"/>
        </w:rPr>
      </w:pPr>
    </w:p>
    <w:p w14:paraId="3689F82C" w14:textId="77777777" w:rsidR="004C6AC2" w:rsidRPr="00185AEC" w:rsidRDefault="004C6AC2" w:rsidP="00185AEC">
      <w:pPr>
        <w:pStyle w:val="ListParagraph"/>
        <w:rPr>
          <w:rFonts w:eastAsia="Bookman Old Style"/>
          <w:sz w:val="22"/>
          <w:szCs w:val="22"/>
        </w:rPr>
      </w:pPr>
    </w:p>
    <w:p w14:paraId="1A6668C6" w14:textId="77777777" w:rsidR="00264521" w:rsidRPr="00185AEC" w:rsidRDefault="001E4E3D" w:rsidP="00185AEC">
      <w:pPr>
        <w:spacing w:line="276" w:lineRule="auto"/>
        <w:ind w:right="970"/>
        <w:jc w:val="both"/>
        <w:rPr>
          <w:rFonts w:eastAsia="Bookman Old Style"/>
          <w:b/>
          <w:sz w:val="22"/>
          <w:szCs w:val="22"/>
        </w:rPr>
      </w:pPr>
      <w:r>
        <w:lastRenderedPageBreak/>
        <w:pict w14:anchorId="3D50D3B4">
          <v:shapetype id="_x0000_t202" coordsize="21600,21600" o:spt="202" path="m,l,21600r21600,l21600,xe">
            <v:stroke joinstyle="miter"/>
            <v:path gradientshapeok="t" o:connecttype="rect"/>
          </v:shapetype>
          <v:shape id="_x0000_s1277" type="#_x0000_t202" style="position:absolute;left:0;text-align:left;margin-left:357.8pt;margin-top:11.75pt;width:162.05pt;height:83.4pt;z-index:-251747328;mso-position-horizontal-relative:page;mso-position-vertical-relative:text" filled="f" stroked="f">
            <v:textbox style="mso-next-textbox:#_x0000_s1277" inset="0,0,0,0">
              <w:txbxContent>
                <w:p w14:paraId="70AEC2D9" w14:textId="77777777" w:rsidR="00F8493C" w:rsidRDefault="00F8493C" w:rsidP="00E72E3F">
                  <w:pPr>
                    <w:spacing w:line="220" w:lineRule="exact"/>
                    <w:ind w:left="695"/>
                    <w:rPr>
                      <w:sz w:val="22"/>
                      <w:szCs w:val="22"/>
                    </w:rPr>
                  </w:pPr>
                  <w:bookmarkStart w:id="1" w:name="_Hlk188956725"/>
                  <w:bookmarkEnd w:id="1"/>
                  <w:r>
                    <w:rPr>
                      <w:w w:val="80"/>
                      <w:sz w:val="22"/>
                      <w:szCs w:val="22"/>
                    </w:rPr>
                    <w:t xml:space="preserve">    </w:t>
                  </w:r>
                </w:p>
                <w:p w14:paraId="7B760327" w14:textId="77777777" w:rsidR="00F8493C" w:rsidRDefault="00F8493C">
                  <w:pPr>
                    <w:spacing w:before="16"/>
                    <w:ind w:left="781" w:right="-21"/>
                    <w:jc w:val="center"/>
                    <w:rPr>
                      <w:sz w:val="22"/>
                      <w:szCs w:val="22"/>
                    </w:rPr>
                  </w:pPr>
                </w:p>
              </w:txbxContent>
            </v:textbox>
            <w10:wrap anchorx="page"/>
          </v:shape>
        </w:pict>
      </w:r>
    </w:p>
    <w:p w14:paraId="65CE4586" w14:textId="77777777" w:rsidR="00E72E3F" w:rsidRPr="00CD2FDE" w:rsidRDefault="00E81417" w:rsidP="00CD2FDE">
      <w:pPr>
        <w:pStyle w:val="ListParagraph"/>
        <w:numPr>
          <w:ilvl w:val="0"/>
          <w:numId w:val="6"/>
        </w:numPr>
        <w:spacing w:line="276" w:lineRule="auto"/>
        <w:ind w:right="970"/>
        <w:jc w:val="both"/>
        <w:rPr>
          <w:rFonts w:eastAsia="Bookman Old Style"/>
          <w:sz w:val="22"/>
          <w:szCs w:val="22"/>
        </w:rPr>
      </w:pPr>
      <w:r>
        <w:rPr>
          <w:rFonts w:eastAsia="Bookman Old Style"/>
          <w:b/>
          <w:sz w:val="22"/>
          <w:szCs w:val="22"/>
        </w:rPr>
        <w:t xml:space="preserve">FOI REQUEST. </w:t>
      </w:r>
      <w:r>
        <w:rPr>
          <w:rFonts w:eastAsia="Bookman Old Style"/>
          <w:sz w:val="22"/>
          <w:szCs w:val="22"/>
        </w:rPr>
        <w:t xml:space="preserve">A </w:t>
      </w:r>
      <w:r w:rsidR="00CD55EA" w:rsidRPr="00CD55EA">
        <w:rPr>
          <w:rFonts w:eastAsia="Bookman Old Style"/>
          <w:sz w:val="22"/>
          <w:szCs w:val="22"/>
        </w:rPr>
        <w:t>written request submitted to a government office personally or by email asking for records on any topic. A FOI request can generally be made by any Filipino to any government office.</w:t>
      </w:r>
    </w:p>
    <w:p w14:paraId="354E1E77" w14:textId="77777777" w:rsidR="004B4007" w:rsidRPr="004B4007" w:rsidRDefault="004B4007" w:rsidP="004B4007">
      <w:pPr>
        <w:pStyle w:val="ListParagraph"/>
        <w:rPr>
          <w:rFonts w:eastAsia="Bookman Old Style"/>
          <w:sz w:val="22"/>
          <w:szCs w:val="22"/>
        </w:rPr>
      </w:pPr>
    </w:p>
    <w:p w14:paraId="10F38D94" w14:textId="77777777" w:rsidR="004B4007" w:rsidRDefault="002A0A8A" w:rsidP="002A0A8A">
      <w:pPr>
        <w:pStyle w:val="ListParagraph"/>
        <w:numPr>
          <w:ilvl w:val="0"/>
          <w:numId w:val="6"/>
        </w:numPr>
        <w:spacing w:line="276" w:lineRule="auto"/>
        <w:ind w:right="970"/>
        <w:jc w:val="both"/>
        <w:rPr>
          <w:rFonts w:eastAsia="Bookman Old Style"/>
          <w:sz w:val="22"/>
          <w:szCs w:val="22"/>
        </w:rPr>
      </w:pPr>
      <w:r>
        <w:rPr>
          <w:rFonts w:eastAsia="Bookman Old Style"/>
          <w:b/>
          <w:sz w:val="22"/>
          <w:szCs w:val="22"/>
        </w:rPr>
        <w:t xml:space="preserve">FULL DENIAL </w:t>
      </w:r>
      <w:r w:rsidRPr="002A0A8A">
        <w:rPr>
          <w:rFonts w:eastAsia="Bookman Old Style"/>
          <w:sz w:val="22"/>
          <w:szCs w:val="22"/>
        </w:rPr>
        <w:t>is w</w:t>
      </w:r>
      <w:r w:rsidR="004B4007" w:rsidRPr="002A0A8A">
        <w:rPr>
          <w:rFonts w:eastAsia="Bookman Old Style"/>
          <w:sz w:val="22"/>
          <w:szCs w:val="22"/>
        </w:rPr>
        <w:t>hen the Dipolog City Water District or any of its office, bureau or agency cannot release any records in response to a FOI request, because, for example, the requested information is exempt from disclosure in its entirety or no records responsive to the request could be located.</w:t>
      </w:r>
    </w:p>
    <w:p w14:paraId="6A8B3224" w14:textId="77777777" w:rsidR="00CC36AC" w:rsidRPr="00CC36AC" w:rsidRDefault="00CC36AC" w:rsidP="00CC36AC">
      <w:pPr>
        <w:pStyle w:val="ListParagraph"/>
        <w:rPr>
          <w:rFonts w:eastAsia="Bookman Old Style"/>
          <w:sz w:val="22"/>
          <w:szCs w:val="22"/>
        </w:rPr>
      </w:pPr>
    </w:p>
    <w:p w14:paraId="790F84F0" w14:textId="77777777" w:rsidR="00CC36AC" w:rsidRPr="00CC36AC" w:rsidRDefault="00CC36AC" w:rsidP="006C3A47">
      <w:pPr>
        <w:pStyle w:val="ListParagraph"/>
        <w:numPr>
          <w:ilvl w:val="0"/>
          <w:numId w:val="6"/>
        </w:numPr>
        <w:spacing w:line="276" w:lineRule="auto"/>
        <w:ind w:right="970"/>
        <w:jc w:val="both"/>
        <w:rPr>
          <w:rFonts w:eastAsia="Bookman Old Style"/>
          <w:sz w:val="22"/>
          <w:szCs w:val="22"/>
        </w:rPr>
      </w:pPr>
      <w:r w:rsidRPr="00CC36AC">
        <w:rPr>
          <w:rFonts w:eastAsia="Bookman Old Style"/>
          <w:b/>
          <w:sz w:val="22"/>
          <w:szCs w:val="22"/>
        </w:rPr>
        <w:t>PARTIAL GRANT</w:t>
      </w:r>
      <w:r w:rsidR="00053F69">
        <w:rPr>
          <w:rFonts w:eastAsia="Bookman Old Style"/>
          <w:b/>
          <w:sz w:val="22"/>
          <w:szCs w:val="22"/>
        </w:rPr>
        <w:t xml:space="preserve"> </w:t>
      </w:r>
      <w:r w:rsidRPr="00CC36AC">
        <w:rPr>
          <w:rFonts w:eastAsia="Bookman Old Style"/>
          <w:b/>
          <w:sz w:val="22"/>
          <w:szCs w:val="22"/>
        </w:rPr>
        <w:t>/</w:t>
      </w:r>
      <w:r w:rsidR="00053F69">
        <w:rPr>
          <w:rFonts w:eastAsia="Bookman Old Style"/>
          <w:b/>
          <w:sz w:val="22"/>
          <w:szCs w:val="22"/>
        </w:rPr>
        <w:t xml:space="preserve"> </w:t>
      </w:r>
      <w:r w:rsidR="00E81417">
        <w:rPr>
          <w:rFonts w:eastAsia="Bookman Old Style"/>
          <w:b/>
          <w:sz w:val="22"/>
          <w:szCs w:val="22"/>
        </w:rPr>
        <w:t xml:space="preserve">PARTIAL DENIAL. </w:t>
      </w:r>
      <w:r w:rsidR="00E81417">
        <w:rPr>
          <w:rFonts w:eastAsia="Bookman Old Style"/>
          <w:sz w:val="22"/>
          <w:szCs w:val="22"/>
        </w:rPr>
        <w:t>W</w:t>
      </w:r>
      <w:r w:rsidR="00E81417" w:rsidRPr="00E81417">
        <w:rPr>
          <w:rFonts w:eastAsia="Bookman Old Style"/>
          <w:sz w:val="22"/>
          <w:szCs w:val="22"/>
        </w:rPr>
        <w:t xml:space="preserve">hen </w:t>
      </w:r>
      <w:r w:rsidRPr="00E81417">
        <w:rPr>
          <w:rFonts w:eastAsia="Bookman Old Style"/>
          <w:sz w:val="22"/>
          <w:szCs w:val="22"/>
        </w:rPr>
        <w:t>a government</w:t>
      </w:r>
      <w:r w:rsidRPr="00CC36AC">
        <w:rPr>
          <w:rFonts w:eastAsia="Bookman Old Style"/>
          <w:sz w:val="22"/>
          <w:szCs w:val="22"/>
        </w:rPr>
        <w:t xml:space="preserve"> office is able to disclose portions of the records in response to a FOI request, but must deny other portions of the request.</w:t>
      </w:r>
    </w:p>
    <w:p w14:paraId="636BE0AC" w14:textId="77777777" w:rsidR="002A0A8A" w:rsidRPr="006B04D7" w:rsidRDefault="002A0A8A" w:rsidP="002A0A8A">
      <w:pPr>
        <w:pStyle w:val="ListParagraph"/>
        <w:rPr>
          <w:rFonts w:eastAsia="Bookman Old Style"/>
          <w:b/>
          <w:sz w:val="22"/>
          <w:szCs w:val="22"/>
        </w:rPr>
      </w:pPr>
    </w:p>
    <w:p w14:paraId="3C971F7E" w14:textId="77777777" w:rsidR="002A0A8A" w:rsidRDefault="002A0A8A" w:rsidP="002A0A8A">
      <w:pPr>
        <w:pStyle w:val="ListParagraph"/>
        <w:numPr>
          <w:ilvl w:val="0"/>
          <w:numId w:val="6"/>
        </w:numPr>
        <w:spacing w:line="276" w:lineRule="auto"/>
        <w:ind w:right="970"/>
        <w:jc w:val="both"/>
        <w:rPr>
          <w:rFonts w:eastAsia="Bookman Old Style"/>
          <w:sz w:val="22"/>
          <w:szCs w:val="22"/>
        </w:rPr>
      </w:pPr>
      <w:r>
        <w:rPr>
          <w:rFonts w:eastAsia="Bookman Old Style"/>
          <w:b/>
          <w:sz w:val="22"/>
          <w:szCs w:val="22"/>
        </w:rPr>
        <w:t xml:space="preserve">FULL GRANT </w:t>
      </w:r>
      <w:r w:rsidRPr="002A0A8A">
        <w:rPr>
          <w:rFonts w:eastAsia="Bookman Old Style"/>
          <w:sz w:val="22"/>
          <w:szCs w:val="22"/>
        </w:rPr>
        <w:t>is when a government office is able to disclose all records in full in response to a FOI request.</w:t>
      </w:r>
    </w:p>
    <w:p w14:paraId="0CA00C07" w14:textId="77777777" w:rsidR="00834FEC" w:rsidRPr="00834FEC" w:rsidRDefault="00834FEC" w:rsidP="00834FEC">
      <w:pPr>
        <w:pStyle w:val="ListParagraph"/>
        <w:rPr>
          <w:rFonts w:eastAsia="Bookman Old Style"/>
          <w:sz w:val="22"/>
          <w:szCs w:val="22"/>
        </w:rPr>
      </w:pPr>
    </w:p>
    <w:p w14:paraId="72FA278E" w14:textId="77777777" w:rsidR="00834FEC" w:rsidRPr="00834FEC" w:rsidRDefault="00834FEC" w:rsidP="00834FEC">
      <w:pPr>
        <w:pStyle w:val="ListParagraph"/>
        <w:numPr>
          <w:ilvl w:val="0"/>
          <w:numId w:val="6"/>
        </w:numPr>
        <w:spacing w:line="276" w:lineRule="auto"/>
        <w:ind w:right="970"/>
        <w:jc w:val="both"/>
        <w:rPr>
          <w:rFonts w:eastAsia="Bookman Old Style"/>
          <w:sz w:val="22"/>
          <w:szCs w:val="22"/>
        </w:rPr>
      </w:pPr>
      <w:r w:rsidRPr="00834FEC">
        <w:rPr>
          <w:rFonts w:eastAsia="Bookman Old Style"/>
          <w:b/>
          <w:sz w:val="22"/>
          <w:szCs w:val="22"/>
        </w:rPr>
        <w:t xml:space="preserve">INFORMATION FOR DISCLOSURE. </w:t>
      </w:r>
      <w:r w:rsidRPr="00834FEC">
        <w:rPr>
          <w:rFonts w:eastAsia="Bookman Old Style"/>
          <w:sz w:val="22"/>
          <w:szCs w:val="22"/>
        </w:rPr>
        <w:t>Information promoting the awareness and understanding of policies, programs, activities, rules or revisions affecting the public, government agencies, and the community and economy.  It also includes information encouraging familiarity with the general operations, thrusts, and programs of the government. In line with the concept of proactive disclosure and open data, these types of information can already be posted to government websites, such as data.gov.ph, without need for written requests from the public.</w:t>
      </w:r>
    </w:p>
    <w:p w14:paraId="01CC6994" w14:textId="77777777" w:rsidR="006B04D7" w:rsidRPr="006B04D7" w:rsidRDefault="006B04D7" w:rsidP="006B04D7">
      <w:pPr>
        <w:spacing w:line="276" w:lineRule="auto"/>
        <w:ind w:left="540" w:right="970"/>
        <w:jc w:val="both"/>
        <w:rPr>
          <w:rFonts w:eastAsia="Bookman Old Style"/>
          <w:sz w:val="22"/>
          <w:szCs w:val="22"/>
        </w:rPr>
      </w:pPr>
    </w:p>
    <w:p w14:paraId="19FAF0F7" w14:textId="77777777" w:rsidR="002936F0" w:rsidRDefault="002936F0" w:rsidP="00762B35">
      <w:pPr>
        <w:pStyle w:val="ListParagraph"/>
        <w:numPr>
          <w:ilvl w:val="0"/>
          <w:numId w:val="6"/>
        </w:numPr>
        <w:spacing w:line="276" w:lineRule="auto"/>
        <w:ind w:right="970"/>
        <w:jc w:val="both"/>
        <w:rPr>
          <w:rFonts w:eastAsia="Bookman Old Style"/>
          <w:sz w:val="22"/>
          <w:szCs w:val="22"/>
        </w:rPr>
      </w:pPr>
      <w:r w:rsidRPr="002936F0">
        <w:rPr>
          <w:rFonts w:eastAsia="Bookman Old Style"/>
          <w:b/>
          <w:sz w:val="22"/>
          <w:szCs w:val="22"/>
        </w:rPr>
        <w:t>PEN</w:t>
      </w:r>
      <w:r w:rsidR="000A0174">
        <w:rPr>
          <w:rFonts w:eastAsia="Bookman Old Style"/>
          <w:b/>
          <w:sz w:val="22"/>
          <w:szCs w:val="22"/>
        </w:rPr>
        <w:t xml:space="preserve">DING REQUEST OR PENDING APPEAL </w:t>
      </w:r>
      <w:r w:rsidR="00B9419C" w:rsidRPr="00B9419C">
        <w:rPr>
          <w:rFonts w:eastAsia="Bookman Old Style"/>
          <w:sz w:val="22"/>
          <w:szCs w:val="22"/>
        </w:rPr>
        <w:t xml:space="preserve">is </w:t>
      </w:r>
      <w:r w:rsidR="00B9419C">
        <w:rPr>
          <w:rFonts w:eastAsia="Bookman Old Style"/>
          <w:sz w:val="22"/>
          <w:szCs w:val="22"/>
        </w:rPr>
        <w:t>a</w:t>
      </w:r>
      <w:r w:rsidRPr="000A0174">
        <w:rPr>
          <w:rFonts w:eastAsia="Bookman Old Style"/>
          <w:sz w:val="22"/>
          <w:szCs w:val="22"/>
        </w:rPr>
        <w:t>n</w:t>
      </w:r>
      <w:r w:rsidRPr="002936F0">
        <w:rPr>
          <w:rFonts w:eastAsia="Bookman Old Style"/>
          <w:sz w:val="22"/>
          <w:szCs w:val="22"/>
        </w:rPr>
        <w:t xml:space="preserve"> FOI request or administrative appeal for which a government office has not yet taken final action in all respects. It captures anything that is open at a given time including requests that are well within the statutory response time. </w:t>
      </w:r>
    </w:p>
    <w:p w14:paraId="4AFAEEED" w14:textId="77777777" w:rsidR="00677418" w:rsidRPr="00677418" w:rsidRDefault="00677418" w:rsidP="00677418">
      <w:pPr>
        <w:spacing w:line="276" w:lineRule="auto"/>
        <w:ind w:right="970"/>
        <w:jc w:val="both"/>
        <w:rPr>
          <w:rFonts w:eastAsia="Bookman Old Style"/>
          <w:sz w:val="22"/>
          <w:szCs w:val="22"/>
        </w:rPr>
      </w:pPr>
    </w:p>
    <w:p w14:paraId="17ACD79C" w14:textId="77777777" w:rsidR="00677418" w:rsidRDefault="00677418" w:rsidP="00677418">
      <w:pPr>
        <w:pStyle w:val="ListParagraph"/>
        <w:numPr>
          <w:ilvl w:val="0"/>
          <w:numId w:val="6"/>
        </w:numPr>
        <w:spacing w:line="276" w:lineRule="auto"/>
        <w:ind w:right="970"/>
        <w:jc w:val="both"/>
        <w:rPr>
          <w:rFonts w:eastAsia="Bookman Old Style"/>
          <w:sz w:val="22"/>
          <w:szCs w:val="22"/>
        </w:rPr>
      </w:pPr>
      <w:r w:rsidRPr="00677418">
        <w:rPr>
          <w:rFonts w:eastAsia="Bookman Old Style"/>
          <w:b/>
          <w:sz w:val="22"/>
          <w:szCs w:val="22"/>
        </w:rPr>
        <w:t xml:space="preserve">REFERRAL. </w:t>
      </w:r>
      <w:r w:rsidRPr="00677418">
        <w:rPr>
          <w:rFonts w:eastAsia="Bookman Old Style"/>
          <w:sz w:val="22"/>
          <w:szCs w:val="22"/>
        </w:rPr>
        <w:t>When a government office locates a record that originated with, or is of otherwise primary interest to another agency, it will forward that record to the other agency to process the record and to provide the final determination directly to the requester. This process is called a “referral.”</w:t>
      </w:r>
    </w:p>
    <w:p w14:paraId="5CD84985" w14:textId="77777777" w:rsidR="00B9419C" w:rsidRPr="00B9419C" w:rsidRDefault="00B9419C" w:rsidP="00B9419C">
      <w:pPr>
        <w:pStyle w:val="ListParagraph"/>
        <w:rPr>
          <w:rFonts w:eastAsia="Bookman Old Style"/>
          <w:sz w:val="22"/>
          <w:szCs w:val="22"/>
        </w:rPr>
      </w:pPr>
    </w:p>
    <w:p w14:paraId="708968F4" w14:textId="77777777" w:rsidR="00383B3A" w:rsidRDefault="00383B3A" w:rsidP="00794813">
      <w:pPr>
        <w:pStyle w:val="ListParagraph"/>
        <w:numPr>
          <w:ilvl w:val="0"/>
          <w:numId w:val="6"/>
        </w:numPr>
        <w:spacing w:line="276" w:lineRule="auto"/>
        <w:ind w:right="940"/>
        <w:jc w:val="both"/>
        <w:rPr>
          <w:rFonts w:eastAsia="Bookman Old Style"/>
          <w:sz w:val="22"/>
          <w:szCs w:val="22"/>
        </w:rPr>
      </w:pPr>
      <w:r w:rsidRPr="00383B3A">
        <w:rPr>
          <w:rFonts w:eastAsia="Bookman Old Style"/>
          <w:b/>
          <w:sz w:val="22"/>
          <w:szCs w:val="22"/>
        </w:rPr>
        <w:t xml:space="preserve">FOI.gov.ph. </w:t>
      </w:r>
      <w:r w:rsidRPr="00383B3A">
        <w:rPr>
          <w:rFonts w:eastAsia="Bookman Old Style"/>
          <w:sz w:val="22"/>
          <w:szCs w:val="22"/>
        </w:rPr>
        <w:t>The website that serves as the government’s comprehensive FOI website for all information on the FOI. Among many other features, FOI.gov.ph provides a central resource for the public to understand the FOI, to locate records that are already available online, and to learn how to make a request for information that is not yet publicly available.  FOI.gov.ph also promotes agency accountability for the administration of the FOI by graphically displaying the detailed statistics contained in Annual FOI Reports, so that they can be compared by agency and over time.</w:t>
      </w:r>
    </w:p>
    <w:p w14:paraId="628C3939" w14:textId="77777777" w:rsidR="00E72E3F" w:rsidRPr="00E72E3F" w:rsidRDefault="00E72E3F" w:rsidP="00E72E3F">
      <w:pPr>
        <w:pStyle w:val="ListParagraph"/>
        <w:rPr>
          <w:rFonts w:eastAsia="Bookman Old Style"/>
          <w:sz w:val="22"/>
          <w:szCs w:val="22"/>
        </w:rPr>
      </w:pPr>
    </w:p>
    <w:p w14:paraId="387C1ECB" w14:textId="77777777" w:rsidR="00E72E3F" w:rsidRPr="00B9419C" w:rsidRDefault="00E72E3F" w:rsidP="00E72E3F">
      <w:pPr>
        <w:pStyle w:val="ListParagraph"/>
        <w:widowControl w:val="0"/>
        <w:numPr>
          <w:ilvl w:val="0"/>
          <w:numId w:val="6"/>
        </w:numPr>
        <w:spacing w:line="276" w:lineRule="auto"/>
        <w:ind w:right="940"/>
        <w:jc w:val="both"/>
        <w:rPr>
          <w:rFonts w:eastAsia="Bookman Old Style"/>
          <w:sz w:val="22"/>
          <w:szCs w:val="22"/>
        </w:rPr>
      </w:pPr>
      <w:r w:rsidRPr="00317750">
        <w:rPr>
          <w:rFonts w:eastAsia="Bookman Old Style"/>
          <w:b/>
          <w:sz w:val="22"/>
          <w:szCs w:val="22"/>
        </w:rPr>
        <w:t>SENSITIVE PERSONAL</w:t>
      </w:r>
      <w:r>
        <w:rPr>
          <w:rFonts w:eastAsia="Bookman Old Style"/>
          <w:b/>
          <w:sz w:val="22"/>
          <w:szCs w:val="22"/>
        </w:rPr>
        <w:t xml:space="preserve"> </w:t>
      </w:r>
      <w:r w:rsidRPr="00317750">
        <w:rPr>
          <w:rFonts w:eastAsia="Bookman Old Style"/>
          <w:b/>
          <w:sz w:val="22"/>
          <w:szCs w:val="22"/>
        </w:rPr>
        <w:t>INFORMATION</w:t>
      </w:r>
      <w:r w:rsidRPr="00317750">
        <w:rPr>
          <w:rFonts w:eastAsia="Bookman Old Style"/>
          <w:sz w:val="22"/>
          <w:szCs w:val="22"/>
        </w:rPr>
        <w:t>. As defined in the Data Privacy Act of 2012, shall refer to personal information:</w:t>
      </w:r>
    </w:p>
    <w:p w14:paraId="0CB6187B" w14:textId="77777777" w:rsidR="00E72E3F" w:rsidRPr="00317750" w:rsidRDefault="00E72E3F" w:rsidP="00E72E3F">
      <w:pPr>
        <w:pStyle w:val="ListParagraph"/>
        <w:numPr>
          <w:ilvl w:val="0"/>
          <w:numId w:val="5"/>
        </w:numPr>
        <w:pBdr>
          <w:top w:val="nil"/>
          <w:left w:val="nil"/>
          <w:bottom w:val="nil"/>
          <w:right w:val="nil"/>
          <w:between w:val="nil"/>
        </w:pBdr>
        <w:spacing w:line="276" w:lineRule="auto"/>
        <w:ind w:right="940"/>
        <w:jc w:val="both"/>
        <w:rPr>
          <w:rFonts w:eastAsia="Bookman Old Style"/>
          <w:color w:val="000000"/>
          <w:sz w:val="22"/>
          <w:szCs w:val="22"/>
        </w:rPr>
      </w:pPr>
      <w:r w:rsidRPr="00317750">
        <w:rPr>
          <w:rFonts w:eastAsia="Bookman Old Style"/>
          <w:color w:val="000000"/>
          <w:sz w:val="22"/>
          <w:szCs w:val="22"/>
        </w:rPr>
        <w:t>About an individual race, ethnic origin, marital status, age, color, and religious philosophical or political affiliations;</w:t>
      </w:r>
    </w:p>
    <w:p w14:paraId="40D5EC24" w14:textId="77777777" w:rsidR="00E72E3F" w:rsidRPr="00E72E3F" w:rsidRDefault="00E72E3F" w:rsidP="00E72E3F">
      <w:pPr>
        <w:pStyle w:val="ListParagraph"/>
        <w:numPr>
          <w:ilvl w:val="0"/>
          <w:numId w:val="5"/>
        </w:numPr>
        <w:pBdr>
          <w:top w:val="nil"/>
          <w:left w:val="nil"/>
          <w:bottom w:val="nil"/>
          <w:right w:val="nil"/>
          <w:between w:val="nil"/>
        </w:pBdr>
        <w:spacing w:line="276" w:lineRule="auto"/>
        <w:ind w:right="940"/>
        <w:jc w:val="both"/>
        <w:rPr>
          <w:rFonts w:eastAsia="Bookman Old Style"/>
          <w:color w:val="000000"/>
          <w:sz w:val="22"/>
          <w:szCs w:val="22"/>
        </w:rPr>
      </w:pPr>
      <w:r w:rsidRPr="00317750">
        <w:rPr>
          <w:rFonts w:eastAsia="Bookman Old Style"/>
          <w:color w:val="000000"/>
          <w:sz w:val="22"/>
          <w:szCs w:val="22"/>
        </w:rPr>
        <w:t>About an individual health, education, genetic or sexual life of a person, or to any proceedings for any offense committed or alleged to have committed by such person, the disposal of such proceedings or the sentence of any court in such proceedings;</w:t>
      </w:r>
    </w:p>
    <w:p w14:paraId="69D10987" w14:textId="77777777" w:rsidR="00E72E3F" w:rsidRPr="00317750" w:rsidRDefault="00E72E3F" w:rsidP="00E72E3F">
      <w:pPr>
        <w:pStyle w:val="ListParagraph"/>
        <w:numPr>
          <w:ilvl w:val="0"/>
          <w:numId w:val="5"/>
        </w:numPr>
        <w:pBdr>
          <w:top w:val="nil"/>
          <w:left w:val="nil"/>
          <w:bottom w:val="nil"/>
          <w:right w:val="nil"/>
          <w:between w:val="nil"/>
        </w:pBdr>
        <w:spacing w:line="276" w:lineRule="auto"/>
        <w:ind w:right="940"/>
        <w:jc w:val="both"/>
        <w:rPr>
          <w:rFonts w:eastAsia="Bookman Old Style"/>
          <w:color w:val="000000"/>
          <w:sz w:val="22"/>
          <w:szCs w:val="22"/>
        </w:rPr>
      </w:pPr>
      <w:r w:rsidRPr="00317750">
        <w:rPr>
          <w:rFonts w:eastAsia="Bookman Old Style"/>
          <w:color w:val="000000"/>
          <w:sz w:val="22"/>
          <w:szCs w:val="22"/>
        </w:rPr>
        <w:t>Issued by government agencies peculiar to an individual which includes, but not limited to, social security numbers, previous or current health records, licenses or its denials, suspension or revocation, and tax returns; and,</w:t>
      </w:r>
    </w:p>
    <w:p w14:paraId="136761D4" w14:textId="77777777" w:rsidR="00E72E3F" w:rsidRDefault="00E72E3F" w:rsidP="00E72E3F">
      <w:pPr>
        <w:pStyle w:val="ListParagraph"/>
        <w:numPr>
          <w:ilvl w:val="0"/>
          <w:numId w:val="5"/>
        </w:numPr>
        <w:pBdr>
          <w:top w:val="nil"/>
          <w:left w:val="nil"/>
          <w:bottom w:val="nil"/>
          <w:right w:val="nil"/>
          <w:between w:val="nil"/>
        </w:pBdr>
        <w:spacing w:line="276" w:lineRule="auto"/>
        <w:jc w:val="both"/>
        <w:rPr>
          <w:rFonts w:eastAsia="Bookman Old Style"/>
          <w:color w:val="000000"/>
          <w:sz w:val="22"/>
          <w:szCs w:val="22"/>
        </w:rPr>
      </w:pPr>
      <w:r w:rsidRPr="00317750">
        <w:rPr>
          <w:rFonts w:eastAsia="Bookman Old Style"/>
          <w:color w:val="000000"/>
          <w:sz w:val="22"/>
          <w:szCs w:val="22"/>
        </w:rPr>
        <w:t xml:space="preserve">Specifically established by an executive order or an act of Congress to be kept classified. </w:t>
      </w:r>
    </w:p>
    <w:p w14:paraId="0020B712" w14:textId="77777777" w:rsidR="00185AEC" w:rsidRDefault="00185AEC" w:rsidP="00185AEC">
      <w:pPr>
        <w:pBdr>
          <w:top w:val="nil"/>
          <w:left w:val="nil"/>
          <w:bottom w:val="nil"/>
          <w:right w:val="nil"/>
          <w:between w:val="nil"/>
        </w:pBdr>
        <w:spacing w:line="276" w:lineRule="auto"/>
        <w:jc w:val="both"/>
        <w:rPr>
          <w:rFonts w:eastAsia="Bookman Old Style"/>
          <w:color w:val="000000"/>
          <w:sz w:val="22"/>
          <w:szCs w:val="22"/>
        </w:rPr>
      </w:pPr>
    </w:p>
    <w:p w14:paraId="021BD1BC" w14:textId="77777777" w:rsidR="00185AEC" w:rsidRDefault="00185AEC" w:rsidP="00185AEC">
      <w:pPr>
        <w:pBdr>
          <w:top w:val="nil"/>
          <w:left w:val="nil"/>
          <w:bottom w:val="nil"/>
          <w:right w:val="nil"/>
          <w:between w:val="nil"/>
        </w:pBdr>
        <w:spacing w:line="276" w:lineRule="auto"/>
        <w:jc w:val="both"/>
        <w:rPr>
          <w:rFonts w:eastAsia="Bookman Old Style"/>
          <w:color w:val="000000"/>
          <w:sz w:val="22"/>
          <w:szCs w:val="22"/>
        </w:rPr>
      </w:pPr>
    </w:p>
    <w:p w14:paraId="0049C283" w14:textId="77777777" w:rsidR="00185AEC" w:rsidRPr="00185AEC" w:rsidRDefault="00185AEC" w:rsidP="00185AEC">
      <w:pPr>
        <w:pBdr>
          <w:top w:val="nil"/>
          <w:left w:val="nil"/>
          <w:bottom w:val="nil"/>
          <w:right w:val="nil"/>
          <w:between w:val="nil"/>
        </w:pBdr>
        <w:spacing w:line="276" w:lineRule="auto"/>
        <w:jc w:val="both"/>
        <w:rPr>
          <w:rFonts w:eastAsia="Bookman Old Style"/>
          <w:color w:val="000000"/>
          <w:sz w:val="22"/>
          <w:szCs w:val="22"/>
        </w:rPr>
      </w:pPr>
    </w:p>
    <w:p w14:paraId="28B7D9B2" w14:textId="77777777" w:rsidR="00716E83" w:rsidRPr="00716E83" w:rsidRDefault="00716E83" w:rsidP="00716E83">
      <w:pPr>
        <w:pStyle w:val="ListParagraph"/>
        <w:rPr>
          <w:rFonts w:eastAsia="Bookman Old Style"/>
          <w:sz w:val="22"/>
          <w:szCs w:val="22"/>
        </w:rPr>
      </w:pPr>
    </w:p>
    <w:p w14:paraId="30274B82" w14:textId="77777777" w:rsidR="00E72E3F" w:rsidRPr="00185AEC" w:rsidRDefault="00716E83" w:rsidP="00E72E3F">
      <w:pPr>
        <w:pStyle w:val="ListParagraph"/>
        <w:numPr>
          <w:ilvl w:val="0"/>
          <w:numId w:val="6"/>
        </w:numPr>
        <w:spacing w:line="276" w:lineRule="auto"/>
        <w:ind w:right="940"/>
        <w:jc w:val="both"/>
        <w:rPr>
          <w:rFonts w:eastAsia="Bookman Old Style"/>
          <w:sz w:val="22"/>
          <w:szCs w:val="22"/>
        </w:rPr>
      </w:pPr>
      <w:r w:rsidRPr="00E72E3F">
        <w:rPr>
          <w:rFonts w:eastAsia="Bookman Old Style"/>
          <w:b/>
          <w:sz w:val="22"/>
          <w:szCs w:val="22"/>
        </w:rPr>
        <w:t xml:space="preserve">PROACTIVE DISCLOSURE. </w:t>
      </w:r>
      <w:r w:rsidRPr="00E72E3F">
        <w:rPr>
          <w:rFonts w:eastAsia="Bookman Old Style"/>
          <w:sz w:val="22"/>
          <w:szCs w:val="22"/>
        </w:rPr>
        <w:t>Information made publicly available by government agencies without waiting for a specific FOI request. Government agencies now post on their websites a vast amount of material concerning their functions and mission.</w:t>
      </w:r>
    </w:p>
    <w:p w14:paraId="6E887887" w14:textId="77777777" w:rsidR="00501F95" w:rsidRPr="00501F95" w:rsidRDefault="00501F95" w:rsidP="00501F95">
      <w:pPr>
        <w:pStyle w:val="ListParagraph"/>
        <w:rPr>
          <w:rFonts w:eastAsia="Bookman Old Style"/>
          <w:sz w:val="22"/>
          <w:szCs w:val="22"/>
        </w:rPr>
      </w:pPr>
    </w:p>
    <w:p w14:paraId="0484C161" w14:textId="77777777" w:rsidR="00716E83" w:rsidRPr="00E72E3F" w:rsidRDefault="00501F95" w:rsidP="00716E83">
      <w:pPr>
        <w:pStyle w:val="ListParagraph"/>
        <w:numPr>
          <w:ilvl w:val="0"/>
          <w:numId w:val="6"/>
        </w:numPr>
        <w:spacing w:line="276" w:lineRule="auto"/>
        <w:ind w:right="940"/>
        <w:jc w:val="both"/>
        <w:rPr>
          <w:rFonts w:eastAsia="Bookman Old Style"/>
          <w:color w:val="000000" w:themeColor="text1"/>
          <w:sz w:val="22"/>
          <w:szCs w:val="22"/>
        </w:rPr>
      </w:pPr>
      <w:r w:rsidRPr="00E72E3F">
        <w:rPr>
          <w:rFonts w:eastAsia="Bookman Old Style"/>
          <w:b/>
          <w:color w:val="000000" w:themeColor="text1"/>
          <w:sz w:val="22"/>
          <w:szCs w:val="22"/>
        </w:rPr>
        <w:t xml:space="preserve">EXCEPTIONS. </w:t>
      </w:r>
      <w:r w:rsidRPr="00E72E3F">
        <w:rPr>
          <w:rFonts w:eastAsia="Bookman Old Style"/>
          <w:color w:val="000000" w:themeColor="text1"/>
          <w:sz w:val="22"/>
          <w:szCs w:val="22"/>
        </w:rPr>
        <w:t>Information that should not be released and disclosed in response to a FOI request because they are protected by the Constitution, laws or jurisprudence.</w:t>
      </w:r>
    </w:p>
    <w:p w14:paraId="73FB5883" w14:textId="77777777" w:rsidR="00677418" w:rsidRPr="00E72E3F" w:rsidRDefault="00716E83" w:rsidP="00E72E3F">
      <w:pPr>
        <w:pStyle w:val="ListParagraph"/>
        <w:rPr>
          <w:w w:val="80"/>
          <w:sz w:val="22"/>
          <w:szCs w:val="22"/>
        </w:rPr>
      </w:pPr>
      <w:r>
        <w:rPr>
          <w:w w:val="80"/>
          <w:sz w:val="22"/>
          <w:szCs w:val="22"/>
        </w:rPr>
        <w:t xml:space="preserve">                                                                                                                 </w:t>
      </w:r>
      <w:r w:rsidR="00E72E3F">
        <w:rPr>
          <w:w w:val="80"/>
          <w:sz w:val="22"/>
          <w:szCs w:val="22"/>
        </w:rPr>
        <w:t xml:space="preserve">                     </w:t>
      </w:r>
      <w:r w:rsidR="00794813">
        <w:rPr>
          <w:w w:val="80"/>
          <w:sz w:val="22"/>
          <w:szCs w:val="22"/>
        </w:rPr>
        <w:t xml:space="preserve">                                                                                                      </w:t>
      </w:r>
    </w:p>
    <w:p w14:paraId="0C7F953A" w14:textId="77777777" w:rsidR="004A6AF7" w:rsidRDefault="004A6AF7" w:rsidP="004A6AF7">
      <w:pPr>
        <w:pStyle w:val="ListParagraph"/>
        <w:spacing w:line="276" w:lineRule="auto"/>
        <w:ind w:left="900" w:right="940"/>
        <w:jc w:val="both"/>
        <w:rPr>
          <w:rFonts w:eastAsia="Bookman Old Style"/>
          <w:b/>
          <w:color w:val="000000" w:themeColor="text1"/>
          <w:sz w:val="23"/>
          <w:szCs w:val="23"/>
        </w:rPr>
      </w:pPr>
    </w:p>
    <w:p w14:paraId="158C7A76" w14:textId="77777777" w:rsidR="004A6AF7" w:rsidRPr="00DB1972" w:rsidRDefault="004C6173" w:rsidP="004A6AF7">
      <w:pPr>
        <w:ind w:firstLine="540"/>
        <w:rPr>
          <w:rFonts w:ascii="Arial Black" w:hAnsi="Arial Black"/>
          <w:b/>
          <w:spacing w:val="1"/>
          <w:sz w:val="22"/>
          <w:szCs w:val="22"/>
        </w:rPr>
      </w:pPr>
      <w:r>
        <w:rPr>
          <w:rFonts w:ascii="Arial Black" w:hAnsi="Arial Black"/>
          <w:b/>
          <w:spacing w:val="-1"/>
          <w:sz w:val="22"/>
          <w:szCs w:val="22"/>
        </w:rPr>
        <w:t>SECTION 3</w:t>
      </w:r>
      <w:r w:rsidR="004A6AF7" w:rsidRPr="009F7DFA">
        <w:rPr>
          <w:rFonts w:ascii="Arial Black" w:hAnsi="Arial Black"/>
          <w:b/>
          <w:sz w:val="22"/>
          <w:szCs w:val="22"/>
        </w:rPr>
        <w:t>.</w:t>
      </w:r>
      <w:r w:rsidR="004A6AF7" w:rsidRPr="00DB1972">
        <w:rPr>
          <w:rFonts w:ascii="Arial Black" w:hAnsi="Arial Black"/>
          <w:b/>
          <w:spacing w:val="1"/>
          <w:sz w:val="22"/>
          <w:szCs w:val="22"/>
        </w:rPr>
        <w:t xml:space="preserve"> </w:t>
      </w:r>
      <w:r w:rsidR="00822004" w:rsidRPr="00DB1972">
        <w:rPr>
          <w:rFonts w:ascii="Arial Black" w:hAnsi="Arial Black"/>
          <w:b/>
          <w:spacing w:val="1"/>
          <w:sz w:val="22"/>
          <w:szCs w:val="22"/>
        </w:rPr>
        <w:t>PROTECTION OF PRIVACY</w:t>
      </w:r>
    </w:p>
    <w:p w14:paraId="4942B0AC" w14:textId="77777777" w:rsidR="00D15FC7" w:rsidRDefault="00D15FC7" w:rsidP="004A6AF7">
      <w:pPr>
        <w:ind w:firstLine="540"/>
        <w:rPr>
          <w:b/>
          <w:spacing w:val="1"/>
          <w:sz w:val="22"/>
          <w:szCs w:val="22"/>
        </w:rPr>
      </w:pPr>
    </w:p>
    <w:p w14:paraId="1E808BFB" w14:textId="77777777" w:rsidR="006222B0" w:rsidRDefault="006222B0" w:rsidP="00E72E3F">
      <w:pPr>
        <w:spacing w:line="276" w:lineRule="auto"/>
        <w:ind w:left="540" w:right="940" w:firstLine="354"/>
        <w:jc w:val="both"/>
        <w:rPr>
          <w:rFonts w:eastAsia="Bookman Old Style"/>
          <w:sz w:val="22"/>
          <w:szCs w:val="22"/>
        </w:rPr>
      </w:pPr>
      <w:r w:rsidRPr="006222B0">
        <w:rPr>
          <w:rFonts w:eastAsia="Bookman Old Style"/>
          <w:sz w:val="22"/>
          <w:szCs w:val="22"/>
        </w:rPr>
        <w:t xml:space="preserve">While providing for access to information, the </w:t>
      </w:r>
      <w:r>
        <w:rPr>
          <w:rFonts w:eastAsia="Bookman Old Style"/>
          <w:sz w:val="22"/>
          <w:szCs w:val="22"/>
        </w:rPr>
        <w:t>Dipolog City Water District</w:t>
      </w:r>
      <w:r w:rsidRPr="006222B0">
        <w:rPr>
          <w:rFonts w:eastAsia="Bookman Old Style"/>
          <w:sz w:val="22"/>
          <w:szCs w:val="22"/>
        </w:rPr>
        <w:t xml:space="preserve"> shall afford full protection </w:t>
      </w:r>
      <w:r w:rsidR="00E72E3F">
        <w:rPr>
          <w:rFonts w:eastAsia="Bookman Old Style"/>
          <w:sz w:val="22"/>
          <w:szCs w:val="22"/>
        </w:rPr>
        <w:t xml:space="preserve">  </w:t>
      </w:r>
      <w:r w:rsidRPr="006222B0">
        <w:rPr>
          <w:rFonts w:eastAsia="Bookman Old Style"/>
          <w:sz w:val="22"/>
          <w:szCs w:val="22"/>
        </w:rPr>
        <w:t xml:space="preserve">to </w:t>
      </w:r>
      <w:r w:rsidR="00D079D2" w:rsidRPr="006222B0">
        <w:rPr>
          <w:rFonts w:eastAsia="Bookman Old Style"/>
          <w:sz w:val="22"/>
          <w:szCs w:val="22"/>
        </w:rPr>
        <w:t xml:space="preserve">a </w:t>
      </w:r>
      <w:r w:rsidR="00D079D2">
        <w:rPr>
          <w:rFonts w:eastAsia="Bookman Old Style"/>
          <w:sz w:val="22"/>
          <w:szCs w:val="22"/>
        </w:rPr>
        <w:t>person’s</w:t>
      </w:r>
      <w:r w:rsidRPr="006222B0">
        <w:rPr>
          <w:rFonts w:eastAsia="Bookman Old Style"/>
          <w:sz w:val="22"/>
          <w:szCs w:val="22"/>
        </w:rPr>
        <w:t xml:space="preserve"> right to privacy, as follows:</w:t>
      </w:r>
    </w:p>
    <w:p w14:paraId="4486D953" w14:textId="77777777" w:rsidR="00F01B8D" w:rsidRPr="006222B0" w:rsidRDefault="00F01B8D" w:rsidP="006222B0">
      <w:pPr>
        <w:tabs>
          <w:tab w:val="left" w:pos="426"/>
        </w:tabs>
        <w:spacing w:line="276" w:lineRule="auto"/>
        <w:ind w:left="426" w:right="940"/>
        <w:jc w:val="both"/>
        <w:rPr>
          <w:rFonts w:eastAsia="Bookman Old Style"/>
          <w:sz w:val="22"/>
          <w:szCs w:val="22"/>
        </w:rPr>
      </w:pPr>
    </w:p>
    <w:p w14:paraId="044C2763" w14:textId="77777777" w:rsidR="006222B0" w:rsidRPr="006222B0" w:rsidRDefault="006222B0" w:rsidP="006222B0">
      <w:pPr>
        <w:numPr>
          <w:ilvl w:val="3"/>
          <w:numId w:val="9"/>
        </w:numPr>
        <w:pBdr>
          <w:top w:val="nil"/>
          <w:left w:val="nil"/>
          <w:bottom w:val="nil"/>
          <w:right w:val="nil"/>
          <w:between w:val="nil"/>
        </w:pBdr>
        <w:tabs>
          <w:tab w:val="left" w:pos="426"/>
        </w:tabs>
        <w:spacing w:line="276" w:lineRule="auto"/>
        <w:ind w:left="1134" w:right="940" w:hanging="283"/>
        <w:jc w:val="both"/>
        <w:rPr>
          <w:rFonts w:eastAsia="Bookman Old Style"/>
          <w:color w:val="000000"/>
          <w:sz w:val="22"/>
          <w:szCs w:val="22"/>
        </w:rPr>
      </w:pPr>
      <w:r w:rsidRPr="006222B0">
        <w:rPr>
          <w:rFonts w:eastAsia="Bookman Old Style"/>
          <w:color w:val="000000"/>
          <w:sz w:val="22"/>
          <w:szCs w:val="22"/>
        </w:rPr>
        <w:t xml:space="preserve">The </w:t>
      </w:r>
      <w:r w:rsidR="00DB1972">
        <w:rPr>
          <w:rFonts w:eastAsia="Bookman Old Style"/>
          <w:sz w:val="22"/>
          <w:szCs w:val="22"/>
        </w:rPr>
        <w:t>DipCWD</w:t>
      </w:r>
      <w:r w:rsidRPr="006222B0">
        <w:rPr>
          <w:rFonts w:eastAsia="Bookman Old Style"/>
          <w:sz w:val="22"/>
          <w:szCs w:val="22"/>
        </w:rPr>
        <w:t xml:space="preserve"> </w:t>
      </w:r>
      <w:r w:rsidRPr="006222B0">
        <w:rPr>
          <w:rFonts w:eastAsia="Bookman Old Style"/>
          <w:color w:val="000000"/>
          <w:sz w:val="22"/>
          <w:szCs w:val="22"/>
        </w:rPr>
        <w:t>shall ensure that personal information, particularly sensitive personal information, in its custody or under its control is disclosed only as permitted by existing laws;</w:t>
      </w:r>
    </w:p>
    <w:p w14:paraId="788FB975" w14:textId="77777777" w:rsidR="00F01B8D" w:rsidRDefault="006222B0" w:rsidP="00DB1972">
      <w:pPr>
        <w:numPr>
          <w:ilvl w:val="3"/>
          <w:numId w:val="9"/>
        </w:numPr>
        <w:pBdr>
          <w:top w:val="nil"/>
          <w:left w:val="nil"/>
          <w:bottom w:val="nil"/>
          <w:right w:val="nil"/>
          <w:between w:val="nil"/>
        </w:pBdr>
        <w:tabs>
          <w:tab w:val="left" w:pos="426"/>
        </w:tabs>
        <w:spacing w:line="276" w:lineRule="auto"/>
        <w:ind w:left="1134" w:right="940" w:hanging="283"/>
        <w:jc w:val="both"/>
        <w:rPr>
          <w:rFonts w:eastAsia="Bookman Old Style"/>
          <w:color w:val="000000"/>
          <w:sz w:val="22"/>
          <w:szCs w:val="22"/>
        </w:rPr>
      </w:pPr>
      <w:r w:rsidRPr="00F01B8D">
        <w:rPr>
          <w:rFonts w:eastAsia="Bookman Old Style"/>
          <w:color w:val="000000"/>
          <w:sz w:val="22"/>
          <w:szCs w:val="22"/>
        </w:rPr>
        <w:t xml:space="preserve">The </w:t>
      </w:r>
      <w:r w:rsidR="00DB1972">
        <w:rPr>
          <w:rFonts w:eastAsia="Bookman Old Style"/>
          <w:sz w:val="22"/>
          <w:szCs w:val="22"/>
        </w:rPr>
        <w:t>DipCWD</w:t>
      </w:r>
      <w:r w:rsidRPr="00F01B8D">
        <w:rPr>
          <w:rFonts w:eastAsia="Bookman Old Style"/>
          <w:sz w:val="22"/>
          <w:szCs w:val="22"/>
        </w:rPr>
        <w:t xml:space="preserve"> </w:t>
      </w:r>
      <w:r w:rsidRPr="00F01B8D">
        <w:rPr>
          <w:rFonts w:eastAsia="Bookman Old Style"/>
          <w:color w:val="000000"/>
          <w:sz w:val="22"/>
          <w:szCs w:val="22"/>
        </w:rPr>
        <w:t xml:space="preserve">shall protect personal information in its custody or </w:t>
      </w:r>
      <w:r w:rsidR="00D079D2" w:rsidRPr="00F01B8D">
        <w:rPr>
          <w:rFonts w:eastAsia="Bookman Old Style"/>
          <w:color w:val="000000"/>
          <w:sz w:val="22"/>
          <w:szCs w:val="22"/>
        </w:rPr>
        <w:t xml:space="preserve"> control by making reasonable security arrangements against leaks or premature disclosure of personal information</w:t>
      </w:r>
      <w:r w:rsidR="00F01B8D" w:rsidRPr="00F01B8D">
        <w:rPr>
          <w:rFonts w:eastAsia="Bookman Old Style"/>
          <w:color w:val="000000"/>
          <w:sz w:val="22"/>
          <w:szCs w:val="22"/>
        </w:rPr>
        <w:t xml:space="preserve"> which unduly exposes the individual whose personal information is requested to vilification, harassment, or any other wrongful acts; and </w:t>
      </w:r>
    </w:p>
    <w:p w14:paraId="3CCABC0F" w14:textId="77777777" w:rsidR="00F01B8D" w:rsidRDefault="00F01B8D" w:rsidP="00DB1972">
      <w:pPr>
        <w:numPr>
          <w:ilvl w:val="3"/>
          <w:numId w:val="9"/>
        </w:numPr>
        <w:pBdr>
          <w:top w:val="nil"/>
          <w:left w:val="nil"/>
          <w:bottom w:val="nil"/>
          <w:right w:val="nil"/>
          <w:between w:val="nil"/>
        </w:pBdr>
        <w:tabs>
          <w:tab w:val="left" w:pos="426"/>
        </w:tabs>
        <w:spacing w:line="276" w:lineRule="auto"/>
        <w:ind w:left="1134" w:right="940" w:hanging="283"/>
        <w:jc w:val="both"/>
        <w:rPr>
          <w:rFonts w:eastAsia="Bookman Old Style"/>
          <w:color w:val="000000"/>
          <w:sz w:val="22"/>
          <w:szCs w:val="22"/>
        </w:rPr>
      </w:pPr>
      <w:r>
        <w:rPr>
          <w:rFonts w:eastAsia="Bookman Old Style"/>
          <w:color w:val="000000"/>
          <w:sz w:val="22"/>
          <w:szCs w:val="22"/>
        </w:rPr>
        <w:t>Any employee, official or director of the DipCWD who has access, authorized or unauthorized, to personal information in the custody of DipCWD must not disclose that information except when authorized under EO No. 2, S.2016 or pursuant to existing laws, rules or regulations.</w:t>
      </w:r>
    </w:p>
    <w:p w14:paraId="489D5D58" w14:textId="77777777" w:rsidR="00185AEC" w:rsidRDefault="00185AEC" w:rsidP="00185AEC">
      <w:pPr>
        <w:pBdr>
          <w:top w:val="nil"/>
          <w:left w:val="nil"/>
          <w:bottom w:val="nil"/>
          <w:right w:val="nil"/>
          <w:between w:val="nil"/>
        </w:pBdr>
        <w:tabs>
          <w:tab w:val="left" w:pos="426"/>
        </w:tabs>
        <w:spacing w:line="276" w:lineRule="auto"/>
        <w:ind w:left="1134" w:right="940"/>
        <w:jc w:val="both"/>
        <w:rPr>
          <w:rFonts w:eastAsia="Bookman Old Style"/>
          <w:color w:val="000000"/>
          <w:sz w:val="22"/>
          <w:szCs w:val="22"/>
        </w:rPr>
      </w:pPr>
    </w:p>
    <w:p w14:paraId="5812E743" w14:textId="77777777" w:rsidR="006222B0" w:rsidRDefault="006222B0" w:rsidP="004A6AF7">
      <w:pPr>
        <w:ind w:firstLine="540"/>
        <w:rPr>
          <w:w w:val="93"/>
          <w:sz w:val="22"/>
          <w:szCs w:val="22"/>
        </w:rPr>
      </w:pPr>
    </w:p>
    <w:p w14:paraId="683EDD90" w14:textId="77777777" w:rsidR="00CC50BC" w:rsidRDefault="007D328F" w:rsidP="007D328F">
      <w:pPr>
        <w:ind w:firstLine="540"/>
        <w:rPr>
          <w:rFonts w:ascii="Arial Black" w:hAnsi="Arial Black"/>
          <w:b/>
          <w:spacing w:val="1"/>
          <w:sz w:val="22"/>
          <w:szCs w:val="22"/>
        </w:rPr>
      </w:pPr>
      <w:r>
        <w:rPr>
          <w:rFonts w:ascii="Arial Black" w:hAnsi="Arial Black"/>
          <w:b/>
          <w:spacing w:val="-1"/>
          <w:sz w:val="22"/>
          <w:szCs w:val="22"/>
        </w:rPr>
        <w:t xml:space="preserve">SECTION </w:t>
      </w:r>
      <w:r w:rsidRPr="00E523DF">
        <w:rPr>
          <w:rFonts w:ascii="Arial Black" w:hAnsi="Arial Black"/>
          <w:b/>
          <w:spacing w:val="-1"/>
          <w:sz w:val="22"/>
          <w:szCs w:val="22"/>
        </w:rPr>
        <w:t>4</w:t>
      </w:r>
      <w:r w:rsidRPr="00E523DF">
        <w:rPr>
          <w:rFonts w:ascii="Arial Black" w:hAnsi="Arial Black"/>
          <w:b/>
          <w:sz w:val="22"/>
          <w:szCs w:val="22"/>
        </w:rPr>
        <w:t>.</w:t>
      </w:r>
      <w:r w:rsidRPr="00E523DF">
        <w:rPr>
          <w:rFonts w:ascii="Arial Black" w:hAnsi="Arial Black"/>
          <w:b/>
          <w:spacing w:val="1"/>
          <w:sz w:val="22"/>
          <w:szCs w:val="22"/>
        </w:rPr>
        <w:t xml:space="preserve"> STANDARD PROCEDURE</w:t>
      </w:r>
    </w:p>
    <w:p w14:paraId="4EC6D08D" w14:textId="77777777" w:rsidR="00F551E5" w:rsidRDefault="00F551E5" w:rsidP="00F551E5">
      <w:pPr>
        <w:ind w:right="940" w:firstLine="540"/>
        <w:jc w:val="both"/>
        <w:rPr>
          <w:b/>
          <w:sz w:val="22"/>
          <w:szCs w:val="22"/>
        </w:rPr>
      </w:pPr>
    </w:p>
    <w:p w14:paraId="3C3B9900" w14:textId="77777777" w:rsidR="00956341" w:rsidRPr="00285F6C" w:rsidRDefault="00F551E5" w:rsidP="00F551E5">
      <w:pPr>
        <w:ind w:left="384" w:right="940"/>
        <w:jc w:val="both"/>
        <w:rPr>
          <w:w w:val="97"/>
          <w:sz w:val="22"/>
          <w:szCs w:val="22"/>
        </w:rPr>
      </w:pPr>
      <w:r w:rsidRPr="00F551E5">
        <w:rPr>
          <w:w w:val="97"/>
          <w:sz w:val="22"/>
          <w:szCs w:val="22"/>
        </w:rPr>
        <w:t>1</w:t>
      </w:r>
      <w:r w:rsidRPr="00285F6C">
        <w:rPr>
          <w:w w:val="97"/>
          <w:sz w:val="22"/>
          <w:szCs w:val="22"/>
        </w:rPr>
        <w:t>.  An FOI request will only be considered valid if applied through a fully-accomplished FOI request form. In    case the requesting party cannot fill this out due to disability or literacy, the FRO is tasked to translate such request into appropriate form through a competent interpreter or representative.</w:t>
      </w:r>
    </w:p>
    <w:p w14:paraId="55695E6E" w14:textId="77777777" w:rsidR="00F551E5" w:rsidRPr="00F551E5" w:rsidRDefault="00F551E5" w:rsidP="00F551E5">
      <w:pPr>
        <w:ind w:right="940"/>
        <w:jc w:val="both"/>
        <w:rPr>
          <w:w w:val="97"/>
          <w:sz w:val="22"/>
          <w:szCs w:val="22"/>
        </w:rPr>
      </w:pPr>
    </w:p>
    <w:p w14:paraId="46587C1A" w14:textId="77777777" w:rsidR="00956341" w:rsidRPr="00285F6C" w:rsidRDefault="00F551E5" w:rsidP="00F551E5">
      <w:pPr>
        <w:ind w:firstLine="384"/>
        <w:jc w:val="both"/>
        <w:rPr>
          <w:rFonts w:eastAsia="Bookman Old Style"/>
          <w:color w:val="000000" w:themeColor="text1"/>
          <w:sz w:val="22"/>
          <w:szCs w:val="22"/>
        </w:rPr>
      </w:pPr>
      <w:r w:rsidRPr="00285F6C">
        <w:rPr>
          <w:rFonts w:eastAsia="Bookman Old Style"/>
          <w:color w:val="000000" w:themeColor="text1"/>
          <w:sz w:val="22"/>
          <w:szCs w:val="22"/>
        </w:rPr>
        <w:t>2.</w:t>
      </w:r>
      <w:r w:rsidR="00956341" w:rsidRPr="00285F6C">
        <w:rPr>
          <w:rFonts w:eastAsia="Bookman Old Style"/>
          <w:color w:val="000000" w:themeColor="text1"/>
          <w:sz w:val="22"/>
          <w:szCs w:val="22"/>
        </w:rPr>
        <w:t xml:space="preserve"> The FOI </w:t>
      </w:r>
      <w:r w:rsidR="00E52B68" w:rsidRPr="00285F6C">
        <w:rPr>
          <w:rFonts w:eastAsia="Bookman Old Style"/>
          <w:color w:val="000000" w:themeColor="text1"/>
          <w:sz w:val="22"/>
          <w:szCs w:val="22"/>
        </w:rPr>
        <w:t>r</w:t>
      </w:r>
      <w:r w:rsidR="00956341" w:rsidRPr="00285F6C">
        <w:rPr>
          <w:rFonts w:eastAsia="Bookman Old Style"/>
          <w:color w:val="000000" w:themeColor="text1"/>
          <w:sz w:val="22"/>
          <w:szCs w:val="22"/>
        </w:rPr>
        <w:t>equest shall be received by the FRO who shall asses if the following requirements are met:</w:t>
      </w:r>
    </w:p>
    <w:p w14:paraId="4B9DB8A0" w14:textId="77777777" w:rsidR="00583ED1" w:rsidRPr="00285F6C" w:rsidRDefault="00583ED1" w:rsidP="005165B9">
      <w:pPr>
        <w:pStyle w:val="ListParagraph"/>
        <w:numPr>
          <w:ilvl w:val="0"/>
          <w:numId w:val="10"/>
        </w:numPr>
        <w:spacing w:line="240" w:lineRule="exact"/>
        <w:jc w:val="both"/>
        <w:rPr>
          <w:sz w:val="22"/>
          <w:szCs w:val="22"/>
        </w:rPr>
      </w:pPr>
      <w:r w:rsidRPr="00285F6C">
        <w:rPr>
          <w:rFonts w:eastAsia="Bookman Old Style"/>
          <w:color w:val="000000" w:themeColor="text1"/>
          <w:sz w:val="22"/>
          <w:szCs w:val="22"/>
        </w:rPr>
        <w:t>The request form is duly-filled up with</w:t>
      </w:r>
      <w:r w:rsidR="00D2080B" w:rsidRPr="00285F6C">
        <w:rPr>
          <w:rFonts w:eastAsia="Bookman Old Style"/>
          <w:color w:val="000000" w:themeColor="text1"/>
          <w:sz w:val="22"/>
          <w:szCs w:val="22"/>
        </w:rPr>
        <w:t xml:space="preserve"> one</w:t>
      </w:r>
      <w:r w:rsidRPr="00285F6C">
        <w:rPr>
          <w:rFonts w:eastAsia="Bookman Old Style"/>
          <w:color w:val="000000" w:themeColor="text1"/>
          <w:sz w:val="22"/>
          <w:szCs w:val="22"/>
        </w:rPr>
        <w:t xml:space="preserve"> (1) valid photo ID </w:t>
      </w:r>
      <w:r w:rsidR="00CC4062" w:rsidRPr="00285F6C">
        <w:rPr>
          <w:rFonts w:eastAsia="Bookman Old Style"/>
          <w:color w:val="000000" w:themeColor="text1"/>
          <w:sz w:val="22"/>
          <w:szCs w:val="22"/>
        </w:rPr>
        <w:t>attached</w:t>
      </w:r>
      <w:r w:rsidRPr="00285F6C">
        <w:rPr>
          <w:rFonts w:eastAsia="Bookman Old Style"/>
          <w:color w:val="000000" w:themeColor="text1"/>
          <w:sz w:val="22"/>
          <w:szCs w:val="22"/>
        </w:rPr>
        <w:t>;</w:t>
      </w:r>
    </w:p>
    <w:p w14:paraId="7CC0C164" w14:textId="77777777" w:rsidR="00A25C57" w:rsidRPr="00285F6C" w:rsidRDefault="00707BF3" w:rsidP="005165B9">
      <w:pPr>
        <w:pStyle w:val="ListParagraph"/>
        <w:numPr>
          <w:ilvl w:val="0"/>
          <w:numId w:val="10"/>
        </w:numPr>
        <w:spacing w:line="240" w:lineRule="exact"/>
        <w:jc w:val="both"/>
        <w:rPr>
          <w:sz w:val="22"/>
          <w:szCs w:val="22"/>
        </w:rPr>
      </w:pPr>
      <w:r w:rsidRPr="00285F6C">
        <w:rPr>
          <w:rFonts w:eastAsia="Bookman Old Style"/>
          <w:color w:val="000000" w:themeColor="text1"/>
          <w:sz w:val="22"/>
          <w:szCs w:val="22"/>
        </w:rPr>
        <w:t>The request shall indicate the name, address and contact information of the requesting party;</w:t>
      </w:r>
    </w:p>
    <w:p w14:paraId="09C80F6B" w14:textId="77777777" w:rsidR="00A25C57" w:rsidRPr="00285F6C" w:rsidRDefault="00A25C57" w:rsidP="005165B9">
      <w:pPr>
        <w:pStyle w:val="ListParagraph"/>
        <w:numPr>
          <w:ilvl w:val="0"/>
          <w:numId w:val="10"/>
        </w:numPr>
        <w:spacing w:line="240" w:lineRule="exact"/>
        <w:ind w:right="850"/>
        <w:jc w:val="both"/>
        <w:rPr>
          <w:sz w:val="22"/>
          <w:szCs w:val="22"/>
        </w:rPr>
      </w:pPr>
      <w:r w:rsidRPr="00285F6C">
        <w:rPr>
          <w:sz w:val="22"/>
          <w:szCs w:val="22"/>
        </w:rPr>
        <w:t>The request shall reasonably describe the particulars of the information requested, and the purpose or reason of such request;</w:t>
      </w:r>
    </w:p>
    <w:p w14:paraId="5B043989" w14:textId="77777777" w:rsidR="00E32880" w:rsidRPr="00285F6C" w:rsidRDefault="00A25C57" w:rsidP="005165B9">
      <w:pPr>
        <w:pStyle w:val="ListParagraph"/>
        <w:numPr>
          <w:ilvl w:val="0"/>
          <w:numId w:val="10"/>
        </w:numPr>
        <w:spacing w:line="240" w:lineRule="exact"/>
        <w:ind w:right="850"/>
        <w:jc w:val="both"/>
        <w:rPr>
          <w:sz w:val="22"/>
          <w:szCs w:val="22"/>
        </w:rPr>
      </w:pPr>
      <w:r w:rsidRPr="00285F6C">
        <w:rPr>
          <w:sz w:val="22"/>
          <w:szCs w:val="22"/>
        </w:rPr>
        <w:t xml:space="preserve">For request </w:t>
      </w:r>
      <w:r w:rsidR="00E52B68" w:rsidRPr="00285F6C">
        <w:rPr>
          <w:sz w:val="22"/>
          <w:szCs w:val="22"/>
        </w:rPr>
        <w:t xml:space="preserve">made through email, the requesting party must send a scanned copy of the duly </w:t>
      </w:r>
      <w:r w:rsidR="00564349" w:rsidRPr="00285F6C">
        <w:rPr>
          <w:sz w:val="22"/>
          <w:szCs w:val="22"/>
        </w:rPr>
        <w:t>accomplished FOI</w:t>
      </w:r>
      <w:r w:rsidR="00E52B68" w:rsidRPr="00285F6C">
        <w:rPr>
          <w:sz w:val="22"/>
          <w:szCs w:val="22"/>
        </w:rPr>
        <w:t xml:space="preserve"> request </w:t>
      </w:r>
      <w:r w:rsidR="00564349" w:rsidRPr="00285F6C">
        <w:rPr>
          <w:sz w:val="22"/>
          <w:szCs w:val="22"/>
        </w:rPr>
        <w:t>form and</w:t>
      </w:r>
      <w:r w:rsidR="00E52B68" w:rsidRPr="00285F6C">
        <w:rPr>
          <w:sz w:val="22"/>
          <w:szCs w:val="22"/>
        </w:rPr>
        <w:t xml:space="preserve"> </w:t>
      </w:r>
      <w:r w:rsidR="00496A45" w:rsidRPr="00285F6C">
        <w:rPr>
          <w:sz w:val="22"/>
          <w:szCs w:val="22"/>
        </w:rPr>
        <w:t xml:space="preserve">one </w:t>
      </w:r>
      <w:r w:rsidR="00E52B68" w:rsidRPr="00285F6C">
        <w:rPr>
          <w:sz w:val="22"/>
          <w:szCs w:val="22"/>
        </w:rPr>
        <w:t>(1) valid photo ID.</w:t>
      </w:r>
    </w:p>
    <w:p w14:paraId="4C20296A" w14:textId="77777777" w:rsidR="007D328F" w:rsidRPr="00285F6C" w:rsidRDefault="007D328F" w:rsidP="005165B9">
      <w:pPr>
        <w:spacing w:line="240" w:lineRule="exact"/>
        <w:ind w:right="850"/>
        <w:jc w:val="both"/>
        <w:rPr>
          <w:sz w:val="22"/>
          <w:szCs w:val="22"/>
        </w:rPr>
      </w:pPr>
    </w:p>
    <w:p w14:paraId="08E1AFE3" w14:textId="77777777" w:rsidR="005255EB" w:rsidRPr="00F551E5" w:rsidRDefault="005255EB" w:rsidP="00F551E5">
      <w:pPr>
        <w:pStyle w:val="ListParagraph"/>
        <w:numPr>
          <w:ilvl w:val="0"/>
          <w:numId w:val="14"/>
        </w:numPr>
        <w:ind w:right="940"/>
        <w:jc w:val="both"/>
        <w:rPr>
          <w:w w:val="80"/>
          <w:sz w:val="22"/>
          <w:szCs w:val="22"/>
        </w:rPr>
      </w:pPr>
      <w:r w:rsidRPr="00F551E5">
        <w:rPr>
          <w:w w:val="80"/>
          <w:sz w:val="22"/>
          <w:szCs w:val="22"/>
        </w:rPr>
        <w:t>T</w:t>
      </w:r>
      <w:r w:rsidRPr="00F551E5">
        <w:rPr>
          <w:spacing w:val="-1"/>
          <w:w w:val="105"/>
          <w:sz w:val="22"/>
          <w:szCs w:val="22"/>
        </w:rPr>
        <w:t>h</w:t>
      </w:r>
      <w:r w:rsidRPr="00F551E5">
        <w:rPr>
          <w:w w:val="112"/>
          <w:sz w:val="22"/>
          <w:szCs w:val="22"/>
        </w:rPr>
        <w:t>e</w:t>
      </w:r>
      <w:r w:rsidRPr="00F551E5">
        <w:rPr>
          <w:spacing w:val="9"/>
          <w:sz w:val="22"/>
          <w:szCs w:val="22"/>
        </w:rPr>
        <w:t xml:space="preserve"> </w:t>
      </w:r>
      <w:r w:rsidRPr="00F551E5">
        <w:rPr>
          <w:sz w:val="22"/>
          <w:szCs w:val="22"/>
        </w:rPr>
        <w:t>re</w:t>
      </w:r>
      <w:r w:rsidRPr="00F551E5">
        <w:rPr>
          <w:spacing w:val="-1"/>
          <w:sz w:val="22"/>
          <w:szCs w:val="22"/>
        </w:rPr>
        <w:t>qu</w:t>
      </w:r>
      <w:r w:rsidRPr="00F551E5">
        <w:rPr>
          <w:sz w:val="22"/>
          <w:szCs w:val="22"/>
        </w:rPr>
        <w:t>e</w:t>
      </w:r>
      <w:r w:rsidRPr="00F551E5">
        <w:rPr>
          <w:spacing w:val="2"/>
          <w:sz w:val="22"/>
          <w:szCs w:val="22"/>
        </w:rPr>
        <w:t>s</w:t>
      </w:r>
      <w:r w:rsidRPr="00F551E5">
        <w:rPr>
          <w:sz w:val="22"/>
          <w:szCs w:val="22"/>
        </w:rPr>
        <w:t xml:space="preserve">t </w:t>
      </w:r>
      <w:r w:rsidRPr="00F551E5">
        <w:rPr>
          <w:spacing w:val="2"/>
          <w:sz w:val="22"/>
          <w:szCs w:val="22"/>
        </w:rPr>
        <w:t>shall</w:t>
      </w:r>
      <w:r w:rsidRPr="00F551E5">
        <w:rPr>
          <w:spacing w:val="12"/>
          <w:w w:val="97"/>
          <w:sz w:val="22"/>
          <w:szCs w:val="22"/>
        </w:rPr>
        <w:t xml:space="preserve"> </w:t>
      </w:r>
      <w:r w:rsidRPr="00F551E5">
        <w:rPr>
          <w:sz w:val="22"/>
          <w:szCs w:val="22"/>
        </w:rPr>
        <w:t>be</w:t>
      </w:r>
      <w:r w:rsidRPr="00F551E5">
        <w:rPr>
          <w:spacing w:val="24"/>
          <w:sz w:val="22"/>
          <w:szCs w:val="22"/>
        </w:rPr>
        <w:t xml:space="preserve"> </w:t>
      </w:r>
      <w:r w:rsidRPr="00F551E5">
        <w:rPr>
          <w:spacing w:val="2"/>
          <w:sz w:val="22"/>
          <w:szCs w:val="22"/>
        </w:rPr>
        <w:t>s</w:t>
      </w:r>
      <w:r w:rsidRPr="00F551E5">
        <w:rPr>
          <w:sz w:val="22"/>
          <w:szCs w:val="22"/>
        </w:rPr>
        <w:t>t</w:t>
      </w:r>
      <w:r w:rsidRPr="00F551E5">
        <w:rPr>
          <w:spacing w:val="-2"/>
          <w:sz w:val="22"/>
          <w:szCs w:val="22"/>
        </w:rPr>
        <w:t>a</w:t>
      </w:r>
      <w:r w:rsidRPr="00F551E5">
        <w:rPr>
          <w:spacing w:val="1"/>
          <w:sz w:val="22"/>
          <w:szCs w:val="22"/>
        </w:rPr>
        <w:t>m</w:t>
      </w:r>
      <w:r w:rsidRPr="00F551E5">
        <w:rPr>
          <w:spacing w:val="-1"/>
          <w:sz w:val="22"/>
          <w:szCs w:val="22"/>
        </w:rPr>
        <w:t>p</w:t>
      </w:r>
      <w:r w:rsidRPr="00F551E5">
        <w:rPr>
          <w:sz w:val="22"/>
          <w:szCs w:val="22"/>
        </w:rPr>
        <w:t xml:space="preserve">ed </w:t>
      </w:r>
      <w:r w:rsidRPr="00F551E5">
        <w:rPr>
          <w:spacing w:val="1"/>
          <w:sz w:val="22"/>
          <w:szCs w:val="22"/>
        </w:rPr>
        <w:t>received</w:t>
      </w:r>
      <w:r w:rsidRPr="00F551E5">
        <w:rPr>
          <w:spacing w:val="6"/>
          <w:sz w:val="22"/>
          <w:szCs w:val="22"/>
        </w:rPr>
        <w:t xml:space="preserve"> </w:t>
      </w:r>
      <w:r w:rsidRPr="00F551E5">
        <w:rPr>
          <w:spacing w:val="-1"/>
          <w:sz w:val="22"/>
          <w:szCs w:val="22"/>
        </w:rPr>
        <w:t>b</w:t>
      </w:r>
      <w:r w:rsidRPr="00F551E5">
        <w:rPr>
          <w:sz w:val="22"/>
          <w:szCs w:val="22"/>
        </w:rPr>
        <w:t>y</w:t>
      </w:r>
      <w:r w:rsidRPr="00F551E5">
        <w:rPr>
          <w:spacing w:val="3"/>
          <w:sz w:val="22"/>
          <w:szCs w:val="22"/>
        </w:rPr>
        <w:t xml:space="preserve"> </w:t>
      </w:r>
      <w:r w:rsidRPr="00F551E5">
        <w:rPr>
          <w:spacing w:val="1"/>
          <w:sz w:val="22"/>
          <w:szCs w:val="22"/>
        </w:rPr>
        <w:t>t</w:t>
      </w:r>
      <w:r w:rsidRPr="00F551E5">
        <w:rPr>
          <w:spacing w:val="-1"/>
          <w:sz w:val="22"/>
          <w:szCs w:val="22"/>
        </w:rPr>
        <w:t>h</w:t>
      </w:r>
      <w:r w:rsidRPr="00F551E5">
        <w:rPr>
          <w:sz w:val="22"/>
          <w:szCs w:val="22"/>
        </w:rPr>
        <w:t>e</w:t>
      </w:r>
      <w:r w:rsidRPr="00F551E5">
        <w:rPr>
          <w:spacing w:val="38"/>
          <w:sz w:val="22"/>
          <w:szCs w:val="22"/>
        </w:rPr>
        <w:t xml:space="preserve"> </w:t>
      </w:r>
      <w:r w:rsidRPr="00F551E5">
        <w:rPr>
          <w:w w:val="84"/>
          <w:sz w:val="22"/>
          <w:szCs w:val="22"/>
        </w:rPr>
        <w:t>FRO</w:t>
      </w:r>
      <w:r w:rsidRPr="00F551E5">
        <w:rPr>
          <w:spacing w:val="21"/>
          <w:w w:val="84"/>
          <w:sz w:val="22"/>
          <w:szCs w:val="22"/>
        </w:rPr>
        <w:t xml:space="preserve"> </w:t>
      </w:r>
      <w:r w:rsidRPr="00F551E5">
        <w:rPr>
          <w:spacing w:val="-2"/>
          <w:w w:val="82"/>
          <w:sz w:val="22"/>
          <w:szCs w:val="22"/>
        </w:rPr>
        <w:t>i</w:t>
      </w:r>
      <w:r w:rsidRPr="00F551E5">
        <w:rPr>
          <w:spacing w:val="-1"/>
          <w:w w:val="105"/>
          <w:sz w:val="22"/>
          <w:szCs w:val="22"/>
        </w:rPr>
        <w:t>nd</w:t>
      </w:r>
      <w:r w:rsidRPr="00F551E5">
        <w:rPr>
          <w:w w:val="82"/>
          <w:sz w:val="22"/>
          <w:szCs w:val="22"/>
        </w:rPr>
        <w:t>i</w:t>
      </w:r>
      <w:r w:rsidRPr="00F551E5">
        <w:rPr>
          <w:w w:val="95"/>
          <w:sz w:val="22"/>
          <w:szCs w:val="22"/>
        </w:rPr>
        <w:t>c</w:t>
      </w:r>
      <w:r w:rsidRPr="00F551E5">
        <w:rPr>
          <w:w w:val="108"/>
          <w:sz w:val="22"/>
          <w:szCs w:val="22"/>
        </w:rPr>
        <w:t>a</w:t>
      </w:r>
      <w:r w:rsidRPr="00F551E5">
        <w:rPr>
          <w:spacing w:val="1"/>
          <w:w w:val="121"/>
          <w:sz w:val="22"/>
          <w:szCs w:val="22"/>
        </w:rPr>
        <w:t>t</w:t>
      </w:r>
      <w:r w:rsidRPr="00F551E5">
        <w:rPr>
          <w:w w:val="82"/>
          <w:sz w:val="22"/>
          <w:szCs w:val="22"/>
        </w:rPr>
        <w:t>i</w:t>
      </w:r>
      <w:r w:rsidRPr="00F551E5">
        <w:rPr>
          <w:spacing w:val="-1"/>
          <w:w w:val="105"/>
          <w:sz w:val="22"/>
          <w:szCs w:val="22"/>
        </w:rPr>
        <w:t>n</w:t>
      </w:r>
      <w:r w:rsidRPr="00F551E5">
        <w:rPr>
          <w:w w:val="94"/>
          <w:sz w:val="22"/>
          <w:szCs w:val="22"/>
        </w:rPr>
        <w:t>g</w:t>
      </w:r>
      <w:r w:rsidRPr="00F551E5">
        <w:rPr>
          <w:spacing w:val="7"/>
          <w:sz w:val="22"/>
          <w:szCs w:val="22"/>
        </w:rPr>
        <w:t xml:space="preserve"> </w:t>
      </w:r>
      <w:r w:rsidRPr="00F551E5">
        <w:rPr>
          <w:sz w:val="22"/>
          <w:szCs w:val="22"/>
        </w:rPr>
        <w:t>t</w:t>
      </w:r>
      <w:r w:rsidRPr="00F551E5">
        <w:rPr>
          <w:spacing w:val="-1"/>
          <w:sz w:val="22"/>
          <w:szCs w:val="22"/>
        </w:rPr>
        <w:t>h</w:t>
      </w:r>
      <w:r w:rsidRPr="00F551E5">
        <w:rPr>
          <w:sz w:val="22"/>
          <w:szCs w:val="22"/>
        </w:rPr>
        <w:t>e</w:t>
      </w:r>
      <w:r w:rsidRPr="00F551E5">
        <w:rPr>
          <w:spacing w:val="39"/>
          <w:sz w:val="22"/>
          <w:szCs w:val="22"/>
        </w:rPr>
        <w:t xml:space="preserve"> </w:t>
      </w:r>
      <w:r w:rsidRPr="00F551E5">
        <w:rPr>
          <w:spacing w:val="-1"/>
          <w:sz w:val="22"/>
          <w:szCs w:val="22"/>
        </w:rPr>
        <w:t>d</w:t>
      </w:r>
      <w:r w:rsidRPr="00F551E5">
        <w:rPr>
          <w:sz w:val="22"/>
          <w:szCs w:val="22"/>
        </w:rPr>
        <w:t>ate</w:t>
      </w:r>
      <w:r w:rsidRPr="00F551E5">
        <w:rPr>
          <w:spacing w:val="45"/>
          <w:sz w:val="22"/>
          <w:szCs w:val="22"/>
        </w:rPr>
        <w:t xml:space="preserve"> </w:t>
      </w:r>
      <w:r w:rsidRPr="00F551E5">
        <w:rPr>
          <w:sz w:val="22"/>
          <w:szCs w:val="22"/>
        </w:rPr>
        <w:t>and</w:t>
      </w:r>
      <w:r w:rsidRPr="00F551E5">
        <w:rPr>
          <w:spacing w:val="25"/>
          <w:sz w:val="22"/>
          <w:szCs w:val="22"/>
        </w:rPr>
        <w:t xml:space="preserve"> </w:t>
      </w:r>
      <w:r w:rsidRPr="00F551E5">
        <w:rPr>
          <w:spacing w:val="1"/>
          <w:w w:val="121"/>
          <w:sz w:val="22"/>
          <w:szCs w:val="22"/>
        </w:rPr>
        <w:t>t</w:t>
      </w:r>
      <w:r w:rsidRPr="00F551E5">
        <w:rPr>
          <w:w w:val="82"/>
          <w:sz w:val="22"/>
          <w:szCs w:val="22"/>
        </w:rPr>
        <w:t>i</w:t>
      </w:r>
      <w:r w:rsidRPr="00F551E5">
        <w:rPr>
          <w:spacing w:val="-2"/>
          <w:w w:val="103"/>
          <w:sz w:val="22"/>
          <w:szCs w:val="22"/>
        </w:rPr>
        <w:t>m</w:t>
      </w:r>
      <w:r w:rsidRPr="00F551E5">
        <w:rPr>
          <w:w w:val="112"/>
          <w:sz w:val="22"/>
          <w:szCs w:val="22"/>
        </w:rPr>
        <w:t>e</w:t>
      </w:r>
      <w:r w:rsidRPr="00F551E5">
        <w:rPr>
          <w:spacing w:val="9"/>
          <w:sz w:val="22"/>
          <w:szCs w:val="22"/>
        </w:rPr>
        <w:t xml:space="preserve"> </w:t>
      </w:r>
      <w:r w:rsidRPr="00F551E5">
        <w:rPr>
          <w:sz w:val="22"/>
          <w:szCs w:val="22"/>
        </w:rPr>
        <w:t>of</w:t>
      </w:r>
      <w:r w:rsidRPr="00F551E5">
        <w:rPr>
          <w:spacing w:val="8"/>
          <w:sz w:val="22"/>
          <w:szCs w:val="22"/>
        </w:rPr>
        <w:t xml:space="preserve"> </w:t>
      </w:r>
      <w:r w:rsidRPr="00F551E5">
        <w:rPr>
          <w:sz w:val="22"/>
          <w:szCs w:val="22"/>
        </w:rPr>
        <w:t>t</w:t>
      </w:r>
      <w:r w:rsidRPr="00F551E5">
        <w:rPr>
          <w:spacing w:val="-1"/>
          <w:sz w:val="22"/>
          <w:szCs w:val="22"/>
        </w:rPr>
        <w:t>h</w:t>
      </w:r>
      <w:r w:rsidRPr="00F551E5">
        <w:rPr>
          <w:sz w:val="22"/>
          <w:szCs w:val="22"/>
        </w:rPr>
        <w:t>e</w:t>
      </w:r>
      <w:r w:rsidRPr="00F551E5">
        <w:rPr>
          <w:spacing w:val="37"/>
          <w:sz w:val="22"/>
          <w:szCs w:val="22"/>
        </w:rPr>
        <w:t xml:space="preserve"> </w:t>
      </w:r>
      <w:r w:rsidRPr="00F551E5">
        <w:rPr>
          <w:w w:val="104"/>
          <w:sz w:val="22"/>
          <w:szCs w:val="22"/>
        </w:rPr>
        <w:t>r</w:t>
      </w:r>
      <w:r w:rsidRPr="00F551E5">
        <w:rPr>
          <w:w w:val="112"/>
          <w:sz w:val="22"/>
          <w:szCs w:val="22"/>
        </w:rPr>
        <w:t>e</w:t>
      </w:r>
      <w:r w:rsidRPr="00F551E5">
        <w:rPr>
          <w:w w:val="95"/>
          <w:sz w:val="22"/>
          <w:szCs w:val="22"/>
        </w:rPr>
        <w:t>c</w:t>
      </w:r>
      <w:r w:rsidRPr="00F551E5">
        <w:rPr>
          <w:w w:val="112"/>
          <w:sz w:val="22"/>
          <w:szCs w:val="22"/>
        </w:rPr>
        <w:t>e</w:t>
      </w:r>
      <w:r w:rsidRPr="00F551E5">
        <w:rPr>
          <w:w w:val="82"/>
          <w:sz w:val="22"/>
          <w:szCs w:val="22"/>
        </w:rPr>
        <w:t>i</w:t>
      </w:r>
      <w:r w:rsidRPr="00F551E5">
        <w:rPr>
          <w:spacing w:val="-1"/>
          <w:w w:val="105"/>
          <w:sz w:val="22"/>
          <w:szCs w:val="22"/>
        </w:rPr>
        <w:t xml:space="preserve">pt of the written request and provide a proof of receipt to the requesting party. </w:t>
      </w:r>
      <w:r w:rsidRPr="00F551E5">
        <w:rPr>
          <w:w w:val="97"/>
          <w:sz w:val="22"/>
          <w:szCs w:val="22"/>
        </w:rPr>
        <w:t>In case of email requests, the email shall be printed out and shall follow the procedure mentioned above, and be acknowledged by electronic mail. The FRO shall input the details of the request on the Request Tracking System and allocate a reference number.</w:t>
      </w:r>
    </w:p>
    <w:p w14:paraId="55254BEA" w14:textId="77777777" w:rsidR="00F551E5" w:rsidRPr="00F551E5" w:rsidRDefault="00F551E5" w:rsidP="00F551E5">
      <w:pPr>
        <w:pStyle w:val="ListParagraph"/>
        <w:ind w:right="940"/>
        <w:jc w:val="both"/>
        <w:rPr>
          <w:w w:val="80"/>
          <w:sz w:val="22"/>
          <w:szCs w:val="22"/>
        </w:rPr>
      </w:pPr>
    </w:p>
    <w:p w14:paraId="12DE2F8B" w14:textId="77777777" w:rsidR="00F551E5" w:rsidRPr="00F551E5" w:rsidRDefault="00F551E5" w:rsidP="00F551E5">
      <w:pPr>
        <w:pStyle w:val="ListParagraph"/>
        <w:numPr>
          <w:ilvl w:val="0"/>
          <w:numId w:val="14"/>
        </w:numPr>
        <w:ind w:right="940"/>
        <w:jc w:val="both"/>
        <w:rPr>
          <w:w w:val="80"/>
          <w:sz w:val="22"/>
          <w:szCs w:val="22"/>
        </w:rPr>
      </w:pPr>
      <w:r w:rsidRPr="00F551E5">
        <w:rPr>
          <w:sz w:val="22"/>
          <w:szCs w:val="22"/>
        </w:rPr>
        <w:t>For requested information that is already available and posted in the DipCWD website, the FRO shall inform the requesting party and provide the website link where the information is posted.</w:t>
      </w:r>
    </w:p>
    <w:p w14:paraId="70D2B1AC" w14:textId="77777777" w:rsidR="00F551E5" w:rsidRPr="00F551E5" w:rsidRDefault="00F551E5" w:rsidP="00F551E5">
      <w:pPr>
        <w:ind w:right="940"/>
        <w:jc w:val="both"/>
        <w:rPr>
          <w:w w:val="80"/>
          <w:sz w:val="22"/>
          <w:szCs w:val="22"/>
        </w:rPr>
      </w:pPr>
    </w:p>
    <w:p w14:paraId="5DF70CF1" w14:textId="77777777" w:rsidR="00F551E5" w:rsidRDefault="00F551E5" w:rsidP="00F551E5">
      <w:pPr>
        <w:pStyle w:val="ListParagraph"/>
        <w:numPr>
          <w:ilvl w:val="0"/>
          <w:numId w:val="14"/>
        </w:numPr>
        <w:spacing w:line="240" w:lineRule="exact"/>
        <w:ind w:right="850"/>
        <w:jc w:val="both"/>
        <w:rPr>
          <w:sz w:val="22"/>
          <w:szCs w:val="22"/>
        </w:rPr>
      </w:pPr>
      <w:r w:rsidRPr="00E72E3F">
        <w:rPr>
          <w:sz w:val="22"/>
          <w:szCs w:val="22"/>
        </w:rPr>
        <w:t>After receipt of the request for information, the FRO shall evaluate the information being requested, and notify the FDM of such request. The copy of the request shall be forwarded to concerned FDM who has access to the requested information within one (1) day from receipt of the written request. The FRO shall record the date, time and name of the FDM who received the request in a record book with the corresponding signature of acknowledgement of the receipt, otherwise inform the requesting party of its non-availability within the 15 working day period</w:t>
      </w:r>
      <w:r>
        <w:rPr>
          <w:sz w:val="22"/>
          <w:szCs w:val="22"/>
        </w:rPr>
        <w:t>.</w:t>
      </w:r>
    </w:p>
    <w:p w14:paraId="69B86452" w14:textId="77777777" w:rsidR="00185AEC" w:rsidRPr="00185AEC" w:rsidRDefault="00185AEC" w:rsidP="00185AEC">
      <w:pPr>
        <w:pStyle w:val="ListParagraph"/>
        <w:rPr>
          <w:sz w:val="22"/>
          <w:szCs w:val="22"/>
        </w:rPr>
      </w:pPr>
    </w:p>
    <w:p w14:paraId="61ED97C5" w14:textId="77777777" w:rsidR="00185AEC" w:rsidRDefault="00185AEC" w:rsidP="00185AEC">
      <w:pPr>
        <w:pStyle w:val="ListParagraph"/>
        <w:spacing w:line="240" w:lineRule="exact"/>
        <w:ind w:right="850"/>
        <w:jc w:val="both"/>
        <w:rPr>
          <w:sz w:val="22"/>
          <w:szCs w:val="22"/>
        </w:rPr>
      </w:pPr>
    </w:p>
    <w:p w14:paraId="72E455AD" w14:textId="77777777" w:rsidR="00F551E5" w:rsidRPr="00F551E5" w:rsidRDefault="00F551E5" w:rsidP="00F551E5">
      <w:pPr>
        <w:pStyle w:val="ListParagraph"/>
        <w:rPr>
          <w:sz w:val="22"/>
          <w:szCs w:val="22"/>
        </w:rPr>
      </w:pPr>
    </w:p>
    <w:p w14:paraId="3CB7CA61" w14:textId="77777777" w:rsidR="00F551E5" w:rsidRPr="00F551E5" w:rsidRDefault="00F551E5" w:rsidP="00F551E5">
      <w:pPr>
        <w:pStyle w:val="ListParagraph"/>
        <w:numPr>
          <w:ilvl w:val="0"/>
          <w:numId w:val="14"/>
        </w:numPr>
        <w:ind w:right="940"/>
        <w:jc w:val="both"/>
        <w:rPr>
          <w:w w:val="80"/>
          <w:sz w:val="22"/>
          <w:szCs w:val="22"/>
        </w:rPr>
      </w:pPr>
      <w:r w:rsidRPr="00E72E3F">
        <w:rPr>
          <w:sz w:val="22"/>
          <w:szCs w:val="22"/>
        </w:rPr>
        <w:t>Upon receipt of the request for information from the FRO, the FDM shall assess and clarify the request if necessary. He or she shall make all necessary steps to locate and retrieve the information requested be submitted to the FRO within ten (10) working days upon receipt of such request.</w:t>
      </w:r>
    </w:p>
    <w:p w14:paraId="71DBC0E1" w14:textId="77777777" w:rsidR="00F551E5" w:rsidRPr="00185AEC" w:rsidRDefault="00F551E5" w:rsidP="00185AEC">
      <w:pPr>
        <w:ind w:right="940"/>
        <w:jc w:val="both"/>
        <w:rPr>
          <w:w w:val="80"/>
          <w:sz w:val="22"/>
          <w:szCs w:val="22"/>
        </w:rPr>
      </w:pPr>
    </w:p>
    <w:p w14:paraId="1683692F" w14:textId="77777777" w:rsidR="00F551E5" w:rsidRPr="000F20B8" w:rsidRDefault="00F551E5" w:rsidP="00F551E5">
      <w:pPr>
        <w:pStyle w:val="ListParagraph"/>
        <w:numPr>
          <w:ilvl w:val="0"/>
          <w:numId w:val="14"/>
        </w:numPr>
        <w:ind w:right="940"/>
        <w:jc w:val="both"/>
        <w:rPr>
          <w:w w:val="80"/>
          <w:sz w:val="22"/>
          <w:szCs w:val="22"/>
        </w:rPr>
      </w:pPr>
      <w:r>
        <w:rPr>
          <w:sz w:val="22"/>
          <w:szCs w:val="22"/>
        </w:rPr>
        <w:t>If the FDM needs further details to identify or locate the information, he shall, through the FRO, seek clarification from the requesting party. The clarification shall stop the running of the 15 working day period and will commence the day after it receives the required clarification from the requesting party.</w:t>
      </w:r>
    </w:p>
    <w:p w14:paraId="4A66E3D9" w14:textId="77777777" w:rsidR="00F551E5" w:rsidRPr="000F20B8" w:rsidRDefault="00F551E5" w:rsidP="00F551E5">
      <w:pPr>
        <w:pStyle w:val="ListParagraph"/>
        <w:rPr>
          <w:w w:val="80"/>
          <w:sz w:val="22"/>
          <w:szCs w:val="22"/>
        </w:rPr>
      </w:pPr>
    </w:p>
    <w:p w14:paraId="683FE960" w14:textId="77777777" w:rsidR="00F551E5" w:rsidRPr="00F551E5" w:rsidRDefault="00F551E5" w:rsidP="00F551E5">
      <w:pPr>
        <w:pStyle w:val="ListParagraph"/>
        <w:numPr>
          <w:ilvl w:val="0"/>
          <w:numId w:val="14"/>
        </w:numPr>
        <w:ind w:right="940"/>
        <w:jc w:val="both"/>
        <w:rPr>
          <w:w w:val="80"/>
          <w:sz w:val="22"/>
          <w:szCs w:val="22"/>
        </w:rPr>
      </w:pPr>
      <w:r w:rsidRPr="00F551E5">
        <w:rPr>
          <w:sz w:val="22"/>
          <w:szCs w:val="22"/>
        </w:rPr>
        <w:t>If the requested information is identified is not in possession of DipCWD, but with another government agency under the Executive Branch, DipCWD shall immediately refer the request to the appropriate government agency through the most expeditious manner but not exceeding three (3) working days from the receipt of the request. The FRO shall notify the requesting party of the referral.</w:t>
      </w:r>
    </w:p>
    <w:p w14:paraId="76E8F724" w14:textId="77777777" w:rsidR="00F551E5" w:rsidRPr="0006606B" w:rsidRDefault="00F551E5" w:rsidP="00F551E5">
      <w:pPr>
        <w:pStyle w:val="ListParagraph"/>
        <w:rPr>
          <w:w w:val="80"/>
          <w:sz w:val="22"/>
          <w:szCs w:val="22"/>
        </w:rPr>
      </w:pPr>
    </w:p>
    <w:p w14:paraId="625E162A" w14:textId="77777777" w:rsidR="00F551E5" w:rsidRPr="00F551E5" w:rsidRDefault="00F551E5" w:rsidP="00F551E5">
      <w:pPr>
        <w:pStyle w:val="ListParagraph"/>
        <w:numPr>
          <w:ilvl w:val="0"/>
          <w:numId w:val="14"/>
        </w:numPr>
        <w:ind w:right="940"/>
        <w:jc w:val="both"/>
        <w:rPr>
          <w:w w:val="80"/>
          <w:sz w:val="22"/>
          <w:szCs w:val="22"/>
        </w:rPr>
      </w:pPr>
      <w:r>
        <w:rPr>
          <w:sz w:val="22"/>
          <w:szCs w:val="22"/>
        </w:rPr>
        <w:t>The DipCWD shall respond to the request within fifteen (15) working days from</w:t>
      </w:r>
      <w:r w:rsidRPr="00DB50DA">
        <w:rPr>
          <w:sz w:val="22"/>
          <w:szCs w:val="22"/>
        </w:rPr>
        <w:t xml:space="preserve"> receipt</w:t>
      </w:r>
      <w:r>
        <w:rPr>
          <w:sz w:val="22"/>
          <w:szCs w:val="22"/>
        </w:rPr>
        <w:t>. A working day is any day other than a Saturday, Sunday or a day which is declared a national public holiday in the Philippines.</w:t>
      </w:r>
    </w:p>
    <w:p w14:paraId="4E852D49" w14:textId="77777777" w:rsidR="00F551E5" w:rsidRPr="00F551E5" w:rsidRDefault="00F551E5" w:rsidP="00F551E5">
      <w:pPr>
        <w:ind w:right="940"/>
        <w:jc w:val="both"/>
        <w:rPr>
          <w:w w:val="80"/>
          <w:sz w:val="22"/>
          <w:szCs w:val="22"/>
        </w:rPr>
      </w:pPr>
    </w:p>
    <w:p w14:paraId="6627362A" w14:textId="77777777" w:rsidR="00F551E5" w:rsidRPr="00F551E5" w:rsidRDefault="00F551E5" w:rsidP="00F551E5">
      <w:pPr>
        <w:pStyle w:val="ListParagraph"/>
        <w:numPr>
          <w:ilvl w:val="0"/>
          <w:numId w:val="14"/>
        </w:numPr>
        <w:ind w:right="940"/>
        <w:jc w:val="both"/>
        <w:rPr>
          <w:w w:val="80"/>
          <w:sz w:val="22"/>
          <w:szCs w:val="22"/>
        </w:rPr>
      </w:pPr>
      <w:r>
        <w:rPr>
          <w:sz w:val="22"/>
          <w:szCs w:val="22"/>
        </w:rPr>
        <w:t>If the information requested requires extensive search and examination of voluminous records, the occurrence of fortuitous events, or other analogous cases, the FDM should inform the FRO about the need for time extension. The FRO shall inform the requesting party of the extension, setting forth the reason for such extension. In no case shall the extension exceed twenty (20) working days to act on the request, unless exceptional circumstances warrant a longer period.</w:t>
      </w:r>
    </w:p>
    <w:p w14:paraId="0955D1A3" w14:textId="77777777" w:rsidR="00F551E5" w:rsidRPr="00F551E5" w:rsidRDefault="00F551E5" w:rsidP="00F551E5">
      <w:pPr>
        <w:ind w:right="940"/>
        <w:jc w:val="both"/>
        <w:rPr>
          <w:w w:val="80"/>
          <w:sz w:val="22"/>
          <w:szCs w:val="22"/>
        </w:rPr>
      </w:pPr>
    </w:p>
    <w:p w14:paraId="3C580EAA" w14:textId="77777777" w:rsidR="00F551E5" w:rsidRPr="002370A2" w:rsidRDefault="00F551E5" w:rsidP="00F551E5">
      <w:pPr>
        <w:pStyle w:val="ListParagraph"/>
        <w:numPr>
          <w:ilvl w:val="0"/>
          <w:numId w:val="14"/>
        </w:numPr>
        <w:ind w:right="940"/>
        <w:jc w:val="both"/>
        <w:rPr>
          <w:w w:val="80"/>
          <w:sz w:val="22"/>
          <w:szCs w:val="22"/>
        </w:rPr>
      </w:pPr>
      <w:r>
        <w:rPr>
          <w:sz w:val="22"/>
          <w:szCs w:val="22"/>
        </w:rPr>
        <w:t xml:space="preserve">The </w:t>
      </w:r>
      <w:r w:rsidR="00551B63">
        <w:rPr>
          <w:sz w:val="22"/>
          <w:szCs w:val="22"/>
        </w:rPr>
        <w:t>F</w:t>
      </w:r>
      <w:r>
        <w:rPr>
          <w:sz w:val="22"/>
          <w:szCs w:val="22"/>
        </w:rPr>
        <w:t>DM shall endorse his / her grant or denial of the FOI request to the GM who shall make the final action on the request.</w:t>
      </w:r>
    </w:p>
    <w:p w14:paraId="19376F4B" w14:textId="77777777" w:rsidR="002370A2" w:rsidRPr="002370A2" w:rsidRDefault="002370A2" w:rsidP="002370A2">
      <w:pPr>
        <w:ind w:right="940"/>
        <w:jc w:val="both"/>
        <w:rPr>
          <w:w w:val="80"/>
          <w:sz w:val="22"/>
          <w:szCs w:val="22"/>
        </w:rPr>
      </w:pPr>
    </w:p>
    <w:p w14:paraId="7EB55A6C" w14:textId="77777777" w:rsidR="002370A2" w:rsidRPr="002370A2" w:rsidRDefault="002370A2" w:rsidP="002370A2">
      <w:pPr>
        <w:pStyle w:val="ListParagraph"/>
        <w:numPr>
          <w:ilvl w:val="0"/>
          <w:numId w:val="14"/>
        </w:numPr>
        <w:ind w:right="940"/>
        <w:jc w:val="both"/>
        <w:rPr>
          <w:w w:val="80"/>
          <w:sz w:val="22"/>
          <w:szCs w:val="22"/>
        </w:rPr>
      </w:pPr>
      <w:r>
        <w:rPr>
          <w:sz w:val="22"/>
          <w:szCs w:val="22"/>
        </w:rPr>
        <w:t>Upon In case of approval, the FRO shall ensure that all records that have been retrieved and considered be checked for possible exemptions, prior to actual release. The FRO shall prepare the letter or email informing the requesting party within the prescribed period that the request was granted and be directed to pay the applicable fees.</w:t>
      </w:r>
    </w:p>
    <w:p w14:paraId="0E5ADAB2" w14:textId="77777777" w:rsidR="002370A2" w:rsidRPr="002370A2" w:rsidRDefault="002370A2" w:rsidP="002370A2">
      <w:pPr>
        <w:ind w:right="940"/>
        <w:jc w:val="both"/>
        <w:rPr>
          <w:w w:val="80"/>
          <w:sz w:val="22"/>
          <w:szCs w:val="22"/>
        </w:rPr>
      </w:pPr>
    </w:p>
    <w:p w14:paraId="4E84A313" w14:textId="77777777" w:rsidR="002370A2" w:rsidRPr="002370A2" w:rsidRDefault="002370A2" w:rsidP="002370A2">
      <w:pPr>
        <w:pStyle w:val="ListParagraph"/>
        <w:numPr>
          <w:ilvl w:val="0"/>
          <w:numId w:val="14"/>
        </w:numPr>
        <w:ind w:right="940"/>
        <w:jc w:val="both"/>
        <w:rPr>
          <w:w w:val="80"/>
          <w:sz w:val="22"/>
          <w:szCs w:val="22"/>
        </w:rPr>
      </w:pPr>
      <w:r>
        <w:rPr>
          <w:sz w:val="22"/>
          <w:szCs w:val="22"/>
        </w:rPr>
        <w:t xml:space="preserve">Upon In case of denial of the request wholly or partially, the FRO shall, within the prescribed period, notify the requesting party of the denial in writing. The notice shall clearly set forth the ground(s) for denial and the circumstances on which the denial of the request to information. </w:t>
      </w:r>
    </w:p>
    <w:p w14:paraId="5170E386" w14:textId="77777777" w:rsidR="002370A2" w:rsidRPr="00E34E1F" w:rsidRDefault="002370A2" w:rsidP="00E34E1F">
      <w:pPr>
        <w:ind w:right="940"/>
        <w:jc w:val="both"/>
        <w:rPr>
          <w:w w:val="80"/>
          <w:sz w:val="22"/>
          <w:szCs w:val="22"/>
        </w:rPr>
      </w:pPr>
    </w:p>
    <w:p w14:paraId="72D55A6D" w14:textId="77777777" w:rsidR="002370A2" w:rsidRPr="002370A2" w:rsidRDefault="002370A2" w:rsidP="002370A2">
      <w:pPr>
        <w:pStyle w:val="ListParagraph"/>
        <w:rPr>
          <w:w w:val="80"/>
          <w:sz w:val="22"/>
          <w:szCs w:val="22"/>
        </w:rPr>
      </w:pPr>
    </w:p>
    <w:p w14:paraId="7DFB0420" w14:textId="77777777" w:rsidR="002370A2" w:rsidRDefault="002370A2" w:rsidP="002370A2">
      <w:pPr>
        <w:ind w:firstLine="720"/>
        <w:rPr>
          <w:spacing w:val="1"/>
          <w:sz w:val="22"/>
          <w:szCs w:val="22"/>
        </w:rPr>
      </w:pPr>
      <w:r>
        <w:rPr>
          <w:rFonts w:ascii="Arial Black" w:hAnsi="Arial Black"/>
          <w:b/>
          <w:spacing w:val="-1"/>
          <w:sz w:val="22"/>
          <w:szCs w:val="22"/>
        </w:rPr>
        <w:t>SECTION 5</w:t>
      </w:r>
      <w:r w:rsidRPr="00E523DF">
        <w:rPr>
          <w:rFonts w:ascii="Arial Black" w:hAnsi="Arial Black"/>
          <w:b/>
          <w:sz w:val="22"/>
          <w:szCs w:val="22"/>
        </w:rPr>
        <w:t>.</w:t>
      </w:r>
      <w:r w:rsidRPr="00E523DF">
        <w:rPr>
          <w:rFonts w:ascii="Arial Black" w:hAnsi="Arial Black"/>
          <w:b/>
          <w:spacing w:val="1"/>
          <w:sz w:val="22"/>
          <w:szCs w:val="22"/>
        </w:rPr>
        <w:t xml:space="preserve"> </w:t>
      </w:r>
      <w:r>
        <w:rPr>
          <w:rFonts w:ascii="Arial Black" w:hAnsi="Arial Black"/>
          <w:b/>
          <w:spacing w:val="1"/>
          <w:sz w:val="22"/>
          <w:szCs w:val="22"/>
        </w:rPr>
        <w:t xml:space="preserve">GROUNDS FOR DENIAL </w:t>
      </w:r>
      <w:r w:rsidRPr="001168A5">
        <w:rPr>
          <w:rFonts w:ascii="Arial Black" w:hAnsi="Arial Black"/>
          <w:spacing w:val="1"/>
          <w:sz w:val="22"/>
          <w:szCs w:val="22"/>
        </w:rPr>
        <w:t xml:space="preserve"> </w:t>
      </w:r>
      <w:r>
        <w:rPr>
          <w:rFonts w:ascii="Arial Black" w:hAnsi="Arial Black"/>
          <w:spacing w:val="1"/>
          <w:sz w:val="22"/>
          <w:szCs w:val="22"/>
        </w:rPr>
        <w:t xml:space="preserve">  </w:t>
      </w:r>
    </w:p>
    <w:p w14:paraId="21DA3BA2" w14:textId="77777777" w:rsidR="002370A2" w:rsidRPr="006874D8" w:rsidRDefault="002370A2" w:rsidP="002370A2">
      <w:pPr>
        <w:rPr>
          <w:spacing w:val="1"/>
          <w:sz w:val="22"/>
          <w:szCs w:val="22"/>
        </w:rPr>
      </w:pPr>
    </w:p>
    <w:p w14:paraId="4C2E8101" w14:textId="77777777" w:rsidR="002370A2" w:rsidRPr="006874D8" w:rsidRDefault="002370A2" w:rsidP="002370A2">
      <w:pPr>
        <w:ind w:firstLine="720"/>
        <w:rPr>
          <w:spacing w:val="1"/>
          <w:sz w:val="22"/>
          <w:szCs w:val="22"/>
        </w:rPr>
      </w:pPr>
      <w:r w:rsidRPr="006874D8">
        <w:rPr>
          <w:spacing w:val="1"/>
          <w:sz w:val="22"/>
          <w:szCs w:val="22"/>
        </w:rPr>
        <w:t>Grounds for denial of request are as follows:</w:t>
      </w:r>
    </w:p>
    <w:p w14:paraId="2F17E452" w14:textId="77777777" w:rsidR="002370A2" w:rsidRPr="006874D8" w:rsidRDefault="002370A2" w:rsidP="002370A2">
      <w:pPr>
        <w:rPr>
          <w:b/>
          <w:spacing w:val="1"/>
          <w:sz w:val="22"/>
          <w:szCs w:val="22"/>
        </w:rPr>
      </w:pPr>
    </w:p>
    <w:p w14:paraId="429EF947" w14:textId="77777777" w:rsidR="002370A2" w:rsidRPr="002370A2" w:rsidRDefault="002370A2" w:rsidP="002370A2">
      <w:pPr>
        <w:pStyle w:val="ListParagraph"/>
        <w:numPr>
          <w:ilvl w:val="2"/>
          <w:numId w:val="15"/>
        </w:numPr>
        <w:ind w:left="1170"/>
        <w:jc w:val="both"/>
        <w:rPr>
          <w:spacing w:val="1"/>
          <w:sz w:val="22"/>
          <w:szCs w:val="22"/>
        </w:rPr>
      </w:pPr>
      <w:r w:rsidRPr="002370A2">
        <w:rPr>
          <w:spacing w:val="1"/>
          <w:sz w:val="22"/>
          <w:szCs w:val="22"/>
        </w:rPr>
        <w:t>DipCWD does not have the information requested;</w:t>
      </w:r>
    </w:p>
    <w:p w14:paraId="67CDEA50" w14:textId="77777777" w:rsidR="002370A2" w:rsidRPr="00CA519B" w:rsidRDefault="002370A2" w:rsidP="002370A2">
      <w:pPr>
        <w:pStyle w:val="ListParagraph"/>
        <w:numPr>
          <w:ilvl w:val="2"/>
          <w:numId w:val="15"/>
        </w:numPr>
        <w:ind w:left="1170" w:right="880"/>
        <w:jc w:val="both"/>
        <w:rPr>
          <w:spacing w:val="1"/>
          <w:sz w:val="22"/>
          <w:szCs w:val="22"/>
        </w:rPr>
      </w:pPr>
      <w:r w:rsidRPr="00CA519B">
        <w:rPr>
          <w:w w:val="96"/>
          <w:position w:val="-1"/>
          <w:sz w:val="22"/>
          <w:szCs w:val="22"/>
        </w:rPr>
        <w:t>The information requested contains sensitive personal information protected by the Data Privacy Act of 2012;</w:t>
      </w:r>
    </w:p>
    <w:p w14:paraId="61A2F0E0" w14:textId="77777777" w:rsidR="002370A2" w:rsidRPr="00CA519B" w:rsidRDefault="002370A2" w:rsidP="002370A2">
      <w:pPr>
        <w:pStyle w:val="ListParagraph"/>
        <w:numPr>
          <w:ilvl w:val="2"/>
          <w:numId w:val="15"/>
        </w:numPr>
        <w:ind w:left="1170" w:right="790"/>
        <w:jc w:val="both"/>
        <w:rPr>
          <w:spacing w:val="1"/>
          <w:sz w:val="22"/>
          <w:szCs w:val="22"/>
        </w:rPr>
      </w:pPr>
      <w:r w:rsidRPr="00CA519B">
        <w:rPr>
          <w:w w:val="96"/>
          <w:position w:val="-1"/>
          <w:sz w:val="22"/>
          <w:szCs w:val="22"/>
        </w:rPr>
        <w:t>The information requested falls under the list of exceptions enshrined in the Constitution, existing laws, or jurisprudence;</w:t>
      </w:r>
    </w:p>
    <w:p w14:paraId="42FFBE35" w14:textId="77777777" w:rsidR="002370A2" w:rsidRDefault="002370A2" w:rsidP="002370A2">
      <w:pPr>
        <w:pStyle w:val="ListParagraph"/>
        <w:numPr>
          <w:ilvl w:val="2"/>
          <w:numId w:val="15"/>
        </w:numPr>
        <w:ind w:left="1170" w:right="790"/>
        <w:jc w:val="both"/>
        <w:rPr>
          <w:spacing w:val="1"/>
          <w:sz w:val="22"/>
          <w:szCs w:val="22"/>
        </w:rPr>
      </w:pPr>
      <w:r>
        <w:rPr>
          <w:spacing w:val="1"/>
          <w:sz w:val="22"/>
          <w:szCs w:val="22"/>
        </w:rPr>
        <w:t>The request is an unreasonable subsequent identical or substantially similar request from the same requesting party whose request has already been previously granted or denied by the DipCWD.</w:t>
      </w:r>
    </w:p>
    <w:p w14:paraId="6830C241" w14:textId="77777777" w:rsidR="002370A2" w:rsidRDefault="002370A2" w:rsidP="002370A2">
      <w:pPr>
        <w:pStyle w:val="ListParagraph"/>
        <w:ind w:left="1170" w:right="790"/>
        <w:jc w:val="both"/>
        <w:rPr>
          <w:spacing w:val="1"/>
          <w:sz w:val="22"/>
          <w:szCs w:val="22"/>
        </w:rPr>
      </w:pPr>
    </w:p>
    <w:p w14:paraId="31993100" w14:textId="77777777" w:rsidR="002370A2" w:rsidRPr="002370A2" w:rsidRDefault="002370A2" w:rsidP="002370A2">
      <w:pPr>
        <w:ind w:right="940"/>
        <w:jc w:val="both"/>
        <w:rPr>
          <w:w w:val="80"/>
          <w:sz w:val="22"/>
          <w:szCs w:val="22"/>
        </w:rPr>
      </w:pPr>
    </w:p>
    <w:p w14:paraId="5CF98A5D" w14:textId="77777777" w:rsidR="002370A2" w:rsidRDefault="002370A2" w:rsidP="002370A2">
      <w:pPr>
        <w:ind w:right="790" w:firstLine="720"/>
        <w:jc w:val="both"/>
        <w:rPr>
          <w:rFonts w:ascii="Arial Black" w:hAnsi="Arial Black"/>
          <w:b/>
          <w:spacing w:val="1"/>
          <w:sz w:val="22"/>
          <w:szCs w:val="22"/>
        </w:rPr>
      </w:pPr>
      <w:r>
        <w:rPr>
          <w:rFonts w:ascii="Arial Black" w:hAnsi="Arial Black"/>
          <w:b/>
          <w:spacing w:val="-1"/>
          <w:sz w:val="22"/>
          <w:szCs w:val="22"/>
        </w:rPr>
        <w:t>SECTION 6</w:t>
      </w:r>
      <w:r w:rsidRPr="00E523DF">
        <w:rPr>
          <w:rFonts w:ascii="Arial Black" w:hAnsi="Arial Black"/>
          <w:b/>
          <w:sz w:val="22"/>
          <w:szCs w:val="22"/>
        </w:rPr>
        <w:t>.</w:t>
      </w:r>
      <w:r w:rsidRPr="00E523DF">
        <w:rPr>
          <w:rFonts w:ascii="Arial Black" w:hAnsi="Arial Black"/>
          <w:b/>
          <w:spacing w:val="1"/>
          <w:sz w:val="22"/>
          <w:szCs w:val="22"/>
        </w:rPr>
        <w:t xml:space="preserve"> </w:t>
      </w:r>
      <w:r>
        <w:rPr>
          <w:rFonts w:ascii="Arial Black" w:hAnsi="Arial Black"/>
          <w:b/>
          <w:spacing w:val="1"/>
          <w:sz w:val="22"/>
          <w:szCs w:val="22"/>
        </w:rPr>
        <w:t>IDENTICAL OR SUBSTANTIALLY SIMILAR REQUESTS</w:t>
      </w:r>
    </w:p>
    <w:p w14:paraId="6C3E08EB" w14:textId="77777777" w:rsidR="002370A2" w:rsidRDefault="002370A2" w:rsidP="002370A2">
      <w:pPr>
        <w:ind w:right="790" w:firstLine="720"/>
        <w:jc w:val="both"/>
        <w:rPr>
          <w:rFonts w:ascii="Arial Black" w:hAnsi="Arial Black"/>
          <w:b/>
          <w:spacing w:val="1"/>
          <w:sz w:val="22"/>
          <w:szCs w:val="22"/>
        </w:rPr>
      </w:pPr>
    </w:p>
    <w:p w14:paraId="22E9183C" w14:textId="77777777" w:rsidR="002370A2" w:rsidRDefault="002370A2" w:rsidP="002370A2">
      <w:pPr>
        <w:ind w:left="720" w:right="790"/>
        <w:jc w:val="both"/>
        <w:rPr>
          <w:spacing w:val="1"/>
          <w:sz w:val="22"/>
          <w:szCs w:val="22"/>
        </w:rPr>
      </w:pPr>
      <w:r>
        <w:rPr>
          <w:spacing w:val="1"/>
          <w:sz w:val="22"/>
          <w:szCs w:val="22"/>
        </w:rPr>
        <w:t>The DipCWD shall not be required to act upon an unreasonable subsequent identical or substantially similar request from the same requesting party whose request it has previously granted or denied.</w:t>
      </w:r>
    </w:p>
    <w:p w14:paraId="635368D2" w14:textId="77777777" w:rsidR="002370A2" w:rsidRPr="00153A9D" w:rsidRDefault="002370A2" w:rsidP="002370A2">
      <w:pPr>
        <w:ind w:left="720" w:right="790"/>
        <w:jc w:val="both"/>
        <w:rPr>
          <w:spacing w:val="1"/>
          <w:sz w:val="22"/>
          <w:szCs w:val="22"/>
        </w:rPr>
      </w:pPr>
    </w:p>
    <w:p w14:paraId="11E934E1" w14:textId="77777777" w:rsidR="00F551E5" w:rsidRPr="002370A2" w:rsidRDefault="00F551E5" w:rsidP="002370A2">
      <w:pPr>
        <w:spacing w:line="240" w:lineRule="exact"/>
        <w:ind w:right="850"/>
        <w:jc w:val="both"/>
        <w:rPr>
          <w:sz w:val="22"/>
          <w:szCs w:val="22"/>
        </w:rPr>
      </w:pPr>
    </w:p>
    <w:p w14:paraId="3A9E677E" w14:textId="77777777" w:rsidR="00F551E5" w:rsidRPr="00F551E5" w:rsidRDefault="00F551E5" w:rsidP="00F551E5">
      <w:pPr>
        <w:spacing w:line="240" w:lineRule="exact"/>
        <w:ind w:right="850"/>
        <w:jc w:val="both"/>
        <w:rPr>
          <w:sz w:val="22"/>
          <w:szCs w:val="22"/>
        </w:rPr>
        <w:sectPr w:rsidR="00F551E5" w:rsidRPr="00F551E5" w:rsidSect="0045231A">
          <w:headerReference w:type="default" r:id="rId12"/>
          <w:footerReference w:type="default" r:id="rId13"/>
          <w:pgSz w:w="11920" w:h="16840"/>
          <w:pgMar w:top="1220" w:right="400" w:bottom="280" w:left="680" w:header="168" w:footer="416" w:gutter="0"/>
          <w:pgNumType w:start="1"/>
          <w:cols w:space="720"/>
        </w:sectPr>
      </w:pPr>
    </w:p>
    <w:p w14:paraId="69F518C0" w14:textId="77777777" w:rsidR="00153A9D" w:rsidRDefault="00153A9D" w:rsidP="00153A9D">
      <w:pPr>
        <w:ind w:left="810" w:right="790"/>
        <w:jc w:val="both"/>
        <w:rPr>
          <w:spacing w:val="1"/>
          <w:sz w:val="22"/>
          <w:szCs w:val="22"/>
        </w:rPr>
      </w:pPr>
    </w:p>
    <w:p w14:paraId="7AC35EA1" w14:textId="77777777" w:rsidR="00E72E3F" w:rsidRDefault="00E72E3F" w:rsidP="002370A2">
      <w:pPr>
        <w:rPr>
          <w:rFonts w:ascii="Arial Black" w:hAnsi="Arial Black"/>
          <w:b/>
          <w:spacing w:val="-1"/>
          <w:sz w:val="22"/>
          <w:szCs w:val="22"/>
        </w:rPr>
      </w:pPr>
    </w:p>
    <w:p w14:paraId="3412415F" w14:textId="77777777" w:rsidR="00153A9D" w:rsidRDefault="000F33B8" w:rsidP="00153A9D">
      <w:pPr>
        <w:ind w:firstLine="720"/>
        <w:rPr>
          <w:rFonts w:ascii="Arial Black" w:hAnsi="Arial Black"/>
          <w:b/>
          <w:spacing w:val="1"/>
          <w:sz w:val="22"/>
          <w:szCs w:val="22"/>
        </w:rPr>
      </w:pPr>
      <w:r>
        <w:rPr>
          <w:rFonts w:ascii="Arial Black" w:hAnsi="Arial Black"/>
          <w:b/>
          <w:spacing w:val="-1"/>
          <w:sz w:val="22"/>
          <w:szCs w:val="22"/>
        </w:rPr>
        <w:t>SECTION 7</w:t>
      </w:r>
      <w:r w:rsidR="00153A9D" w:rsidRPr="00E523DF">
        <w:rPr>
          <w:rFonts w:ascii="Arial Black" w:hAnsi="Arial Black"/>
          <w:b/>
          <w:sz w:val="22"/>
          <w:szCs w:val="22"/>
        </w:rPr>
        <w:t>.</w:t>
      </w:r>
      <w:r w:rsidR="00153A9D" w:rsidRPr="00E523DF">
        <w:rPr>
          <w:rFonts w:ascii="Arial Black" w:hAnsi="Arial Black"/>
          <w:b/>
          <w:spacing w:val="1"/>
          <w:sz w:val="22"/>
          <w:szCs w:val="22"/>
        </w:rPr>
        <w:t xml:space="preserve"> </w:t>
      </w:r>
      <w:r w:rsidR="00153A9D">
        <w:rPr>
          <w:rFonts w:ascii="Arial Black" w:hAnsi="Arial Black"/>
          <w:b/>
          <w:spacing w:val="1"/>
          <w:sz w:val="22"/>
          <w:szCs w:val="22"/>
        </w:rPr>
        <w:t>REMEDIES IN CASE OF DENIAL OF REQUEST</w:t>
      </w:r>
    </w:p>
    <w:p w14:paraId="3B62AF28" w14:textId="77777777" w:rsidR="00153A9D" w:rsidRDefault="00153A9D" w:rsidP="00153A9D">
      <w:pPr>
        <w:ind w:left="720" w:right="880"/>
        <w:jc w:val="both"/>
        <w:rPr>
          <w:rFonts w:eastAsia="Bookman Old Style"/>
          <w:sz w:val="22"/>
          <w:szCs w:val="22"/>
        </w:rPr>
      </w:pPr>
    </w:p>
    <w:p w14:paraId="53E65C9C" w14:textId="77777777" w:rsidR="00153A9D" w:rsidRDefault="00153A9D" w:rsidP="00153A9D">
      <w:pPr>
        <w:ind w:left="720" w:right="880"/>
        <w:jc w:val="both"/>
        <w:rPr>
          <w:rFonts w:eastAsia="Bookman Old Style"/>
          <w:sz w:val="22"/>
          <w:szCs w:val="22"/>
        </w:rPr>
      </w:pPr>
      <w:r>
        <w:rPr>
          <w:rFonts w:eastAsia="Bookman Old Style"/>
          <w:sz w:val="22"/>
          <w:szCs w:val="22"/>
        </w:rPr>
        <w:t>A person whose request for access to information has been denied may avail himself of the remedies set forth below:</w:t>
      </w:r>
    </w:p>
    <w:p w14:paraId="477BA6A9" w14:textId="77777777" w:rsidR="00153A9D" w:rsidRDefault="00153A9D" w:rsidP="00153A9D">
      <w:pPr>
        <w:ind w:left="720" w:right="880"/>
        <w:jc w:val="both"/>
        <w:rPr>
          <w:rFonts w:eastAsia="Bookman Old Style"/>
          <w:sz w:val="22"/>
          <w:szCs w:val="22"/>
        </w:rPr>
      </w:pPr>
    </w:p>
    <w:p w14:paraId="6DB58100" w14:textId="77777777" w:rsidR="00153A9D" w:rsidRDefault="00153A9D" w:rsidP="00153A9D">
      <w:pPr>
        <w:ind w:left="1440" w:right="880" w:hanging="720"/>
        <w:jc w:val="both"/>
        <w:rPr>
          <w:w w:val="97"/>
          <w:sz w:val="22"/>
          <w:szCs w:val="22"/>
        </w:rPr>
      </w:pPr>
      <w:r>
        <w:rPr>
          <w:sz w:val="22"/>
          <w:szCs w:val="22"/>
        </w:rPr>
        <w:t xml:space="preserve">1. </w:t>
      </w:r>
      <w:r>
        <w:rPr>
          <w:sz w:val="22"/>
          <w:szCs w:val="22"/>
        </w:rPr>
        <w:tab/>
      </w:r>
      <w:r>
        <w:rPr>
          <w:w w:val="97"/>
          <w:sz w:val="22"/>
          <w:szCs w:val="22"/>
        </w:rPr>
        <w:t xml:space="preserve">Denial of any request for access to information may be appealed to the Board of Directors: provided that </w:t>
      </w:r>
      <w:r w:rsidR="00215079">
        <w:rPr>
          <w:w w:val="97"/>
          <w:sz w:val="22"/>
          <w:szCs w:val="22"/>
        </w:rPr>
        <w:t>the written appeal must be filed</w:t>
      </w:r>
      <w:r>
        <w:rPr>
          <w:w w:val="97"/>
          <w:sz w:val="22"/>
          <w:szCs w:val="22"/>
        </w:rPr>
        <w:t xml:space="preserve"> by the same person making the request within fifteen (15) calendar days from the notice of denial or from the lapse of the relevant period for the DipCWD to respond to the request.</w:t>
      </w:r>
    </w:p>
    <w:p w14:paraId="6722D482" w14:textId="77777777" w:rsidR="00153A9D" w:rsidRDefault="00153A9D" w:rsidP="00153A9D">
      <w:pPr>
        <w:ind w:left="1440" w:right="880" w:hanging="720"/>
        <w:jc w:val="both"/>
        <w:rPr>
          <w:w w:val="97"/>
          <w:sz w:val="22"/>
          <w:szCs w:val="22"/>
        </w:rPr>
      </w:pPr>
    </w:p>
    <w:p w14:paraId="3E3F74A4" w14:textId="77777777" w:rsidR="00153A9D" w:rsidRDefault="00153A9D" w:rsidP="00153A9D">
      <w:pPr>
        <w:ind w:left="1440" w:right="880" w:hanging="720"/>
        <w:jc w:val="both"/>
        <w:rPr>
          <w:rFonts w:eastAsia="Bookman Old Style"/>
          <w:sz w:val="22"/>
          <w:szCs w:val="22"/>
        </w:rPr>
      </w:pPr>
      <w:r>
        <w:rPr>
          <w:rFonts w:eastAsia="Bookman Old Style"/>
          <w:sz w:val="22"/>
          <w:szCs w:val="22"/>
        </w:rPr>
        <w:t xml:space="preserve">2.   </w:t>
      </w:r>
      <w:r>
        <w:rPr>
          <w:rFonts w:eastAsia="Bookman Old Style"/>
          <w:sz w:val="22"/>
          <w:szCs w:val="22"/>
        </w:rPr>
        <w:tab/>
        <w:t>The appeal shall be decided by the Board of Directors within thirty (30) working days from the filing of said written appeal. Failure by the Board of Directors to decide within the aforestated period shall be deemed a denial of the appeal.</w:t>
      </w:r>
    </w:p>
    <w:p w14:paraId="236A8342" w14:textId="77777777" w:rsidR="00153A9D" w:rsidRDefault="00153A9D" w:rsidP="00153A9D">
      <w:pPr>
        <w:ind w:left="1440" w:right="880" w:hanging="720"/>
        <w:jc w:val="both"/>
        <w:rPr>
          <w:rFonts w:eastAsia="Bookman Old Style"/>
          <w:sz w:val="22"/>
          <w:szCs w:val="22"/>
        </w:rPr>
      </w:pPr>
    </w:p>
    <w:p w14:paraId="483A3FFC" w14:textId="77777777" w:rsidR="00153A9D" w:rsidRDefault="00153A9D" w:rsidP="00153A9D">
      <w:pPr>
        <w:ind w:left="1440" w:right="880" w:hanging="720"/>
        <w:jc w:val="both"/>
        <w:rPr>
          <w:rFonts w:eastAsia="Bookman Old Style"/>
          <w:sz w:val="22"/>
          <w:szCs w:val="22"/>
        </w:rPr>
      </w:pPr>
      <w:r>
        <w:rPr>
          <w:rFonts w:eastAsia="Bookman Old Style"/>
          <w:sz w:val="22"/>
          <w:szCs w:val="22"/>
        </w:rPr>
        <w:t>3.</w:t>
      </w:r>
      <w:r>
        <w:rPr>
          <w:rFonts w:eastAsia="Bookman Old Style"/>
          <w:sz w:val="22"/>
          <w:szCs w:val="22"/>
        </w:rPr>
        <w:tab/>
        <w:t>Upon exhaustion of administrative appeal remedies, the requesting party may file the appropriate judicial action in accordance with the Rules of Court.</w:t>
      </w:r>
    </w:p>
    <w:p w14:paraId="7DB58B8C" w14:textId="77777777" w:rsidR="00153A9D" w:rsidRPr="001878DD" w:rsidRDefault="00153A9D" w:rsidP="00153A9D">
      <w:pPr>
        <w:ind w:left="1440" w:right="880" w:hanging="720"/>
        <w:jc w:val="both"/>
        <w:rPr>
          <w:rFonts w:eastAsia="Bookman Old Style"/>
          <w:sz w:val="22"/>
          <w:szCs w:val="22"/>
        </w:rPr>
      </w:pPr>
    </w:p>
    <w:p w14:paraId="38B7745E" w14:textId="77777777" w:rsidR="00153A9D" w:rsidRDefault="00153A9D" w:rsidP="00153A9D">
      <w:pPr>
        <w:rPr>
          <w:rFonts w:ascii="Arial Black" w:hAnsi="Arial Black"/>
          <w:b/>
          <w:spacing w:val="-1"/>
          <w:sz w:val="22"/>
          <w:szCs w:val="22"/>
        </w:rPr>
      </w:pPr>
    </w:p>
    <w:p w14:paraId="70F81363" w14:textId="77777777" w:rsidR="00153A9D" w:rsidRDefault="00153A9D" w:rsidP="00153A9D">
      <w:pPr>
        <w:ind w:firstLine="720"/>
        <w:rPr>
          <w:rFonts w:ascii="Arial Black" w:hAnsi="Arial Black"/>
          <w:b/>
          <w:spacing w:val="1"/>
          <w:sz w:val="22"/>
          <w:szCs w:val="22"/>
        </w:rPr>
      </w:pPr>
      <w:r>
        <w:rPr>
          <w:rFonts w:ascii="Arial Black" w:hAnsi="Arial Black"/>
          <w:b/>
          <w:spacing w:val="-1"/>
          <w:sz w:val="22"/>
          <w:szCs w:val="22"/>
        </w:rPr>
        <w:t xml:space="preserve">SECTION </w:t>
      </w:r>
      <w:r w:rsidR="000F33B8">
        <w:rPr>
          <w:rFonts w:ascii="Arial Black" w:hAnsi="Arial Black"/>
          <w:b/>
          <w:spacing w:val="-1"/>
          <w:sz w:val="22"/>
          <w:szCs w:val="22"/>
        </w:rPr>
        <w:t>8</w:t>
      </w:r>
      <w:r w:rsidRPr="00E523DF">
        <w:rPr>
          <w:rFonts w:ascii="Arial Black" w:hAnsi="Arial Black"/>
          <w:b/>
          <w:sz w:val="22"/>
          <w:szCs w:val="22"/>
        </w:rPr>
        <w:t>.</w:t>
      </w:r>
      <w:r w:rsidRPr="00E523DF">
        <w:rPr>
          <w:rFonts w:ascii="Arial Black" w:hAnsi="Arial Black"/>
          <w:b/>
          <w:spacing w:val="1"/>
          <w:sz w:val="22"/>
          <w:szCs w:val="22"/>
        </w:rPr>
        <w:t xml:space="preserve"> </w:t>
      </w:r>
      <w:r>
        <w:rPr>
          <w:rFonts w:ascii="Arial Black" w:hAnsi="Arial Black"/>
          <w:b/>
          <w:spacing w:val="1"/>
          <w:sz w:val="22"/>
          <w:szCs w:val="22"/>
        </w:rPr>
        <w:t>WRONG DOOR POLICY</w:t>
      </w:r>
    </w:p>
    <w:p w14:paraId="780CA39D" w14:textId="77777777" w:rsidR="00153A9D" w:rsidRDefault="00153A9D" w:rsidP="00153A9D">
      <w:pPr>
        <w:rPr>
          <w:rFonts w:ascii="Arial Black" w:hAnsi="Arial Black"/>
          <w:b/>
          <w:spacing w:val="1"/>
          <w:sz w:val="22"/>
          <w:szCs w:val="22"/>
        </w:rPr>
      </w:pPr>
    </w:p>
    <w:p w14:paraId="17EDB88C" w14:textId="77777777" w:rsidR="00153A9D" w:rsidRDefault="00153A9D" w:rsidP="00153A9D">
      <w:pPr>
        <w:ind w:left="720" w:right="880"/>
        <w:jc w:val="both"/>
        <w:rPr>
          <w:rFonts w:eastAsia="Bookman Old Style"/>
          <w:sz w:val="22"/>
          <w:szCs w:val="22"/>
        </w:rPr>
      </w:pPr>
      <w:r>
        <w:rPr>
          <w:rFonts w:eastAsia="Bookman Old Style"/>
          <w:sz w:val="22"/>
          <w:szCs w:val="22"/>
        </w:rPr>
        <w:t>As a general rule, all fully compliant for information shall be accepted by the FOI Receiving Officer (FRO) and   FOI Decision Maker (FDM). No request for information shall be denied or refused acceptance by a government office unless the reason for the request is contrary to the Constitution, pertinent to laws, existing rules and regulations, or it is one of the exceptions provided under the Inventory of Exceptions.</w:t>
      </w:r>
    </w:p>
    <w:p w14:paraId="15CD85BD" w14:textId="77777777" w:rsidR="00153A9D" w:rsidRDefault="00153A9D" w:rsidP="00153A9D">
      <w:pPr>
        <w:ind w:left="450" w:right="880"/>
        <w:jc w:val="both"/>
        <w:rPr>
          <w:rFonts w:eastAsia="Bookman Old Style"/>
          <w:sz w:val="22"/>
          <w:szCs w:val="22"/>
        </w:rPr>
      </w:pPr>
      <w:r>
        <w:rPr>
          <w:rFonts w:eastAsia="Bookman Old Style"/>
          <w:sz w:val="22"/>
          <w:szCs w:val="22"/>
        </w:rPr>
        <w:tab/>
      </w:r>
    </w:p>
    <w:p w14:paraId="089063F4" w14:textId="77777777" w:rsidR="00153A9D" w:rsidRDefault="00153A9D" w:rsidP="00153A9D">
      <w:pPr>
        <w:ind w:left="720" w:right="880"/>
        <w:jc w:val="both"/>
        <w:rPr>
          <w:rFonts w:eastAsia="Bookman Old Style"/>
          <w:sz w:val="22"/>
          <w:szCs w:val="22"/>
        </w:rPr>
      </w:pPr>
      <w:r>
        <w:rPr>
          <w:rFonts w:eastAsia="Bookman Old Style"/>
          <w:sz w:val="22"/>
          <w:szCs w:val="22"/>
        </w:rPr>
        <w:t>When the requested information is not in the possession of a government agency (government agency no. 1 or GA1), but is available in another (government agency no. 2 or GA 2) under the Executive Branch, the request shall be immediately referred by GA1 to GA2 through the most expeditious manner not exceeding three (3) working days from the receipt of the request. This shall be considered as the “First Referral” and a fresh period will apply.</w:t>
      </w:r>
    </w:p>
    <w:p w14:paraId="26573546" w14:textId="77777777" w:rsidR="00153A9D" w:rsidRDefault="00153A9D" w:rsidP="00153A9D">
      <w:pPr>
        <w:ind w:left="450" w:right="880"/>
        <w:jc w:val="both"/>
        <w:rPr>
          <w:rFonts w:eastAsia="Bookman Old Style"/>
          <w:sz w:val="22"/>
          <w:szCs w:val="22"/>
        </w:rPr>
      </w:pPr>
    </w:p>
    <w:p w14:paraId="7AA389A8" w14:textId="77777777" w:rsidR="00153A9D" w:rsidRDefault="00153A9D" w:rsidP="00153A9D">
      <w:pPr>
        <w:ind w:left="720" w:right="880"/>
        <w:jc w:val="both"/>
        <w:rPr>
          <w:rFonts w:eastAsia="Bookman Old Style"/>
          <w:sz w:val="22"/>
          <w:szCs w:val="22"/>
        </w:rPr>
      </w:pPr>
      <w:r>
        <w:rPr>
          <w:rFonts w:eastAsia="Bookman Old Style"/>
          <w:sz w:val="22"/>
          <w:szCs w:val="22"/>
        </w:rPr>
        <w:t>Referral to the appropriate government agency shall mean that another government office is the proper repository or custodian of the requested information or records, or have control over the said information or records.</w:t>
      </w:r>
    </w:p>
    <w:p w14:paraId="6EE4D9F4" w14:textId="77777777" w:rsidR="00153A9D" w:rsidRDefault="00153A9D" w:rsidP="00153A9D">
      <w:pPr>
        <w:ind w:left="450" w:right="880"/>
        <w:jc w:val="both"/>
        <w:rPr>
          <w:rFonts w:eastAsia="Bookman Old Style"/>
          <w:sz w:val="22"/>
          <w:szCs w:val="22"/>
        </w:rPr>
      </w:pPr>
    </w:p>
    <w:p w14:paraId="5C8A6372" w14:textId="77777777" w:rsidR="00153A9D" w:rsidRDefault="00153A9D" w:rsidP="00153A9D">
      <w:pPr>
        <w:ind w:left="720" w:right="880"/>
        <w:jc w:val="both"/>
        <w:rPr>
          <w:rFonts w:eastAsia="Bookman Old Style"/>
          <w:sz w:val="22"/>
          <w:szCs w:val="22"/>
        </w:rPr>
      </w:pPr>
      <w:r>
        <w:rPr>
          <w:rFonts w:eastAsia="Bookman Old Style"/>
          <w:sz w:val="22"/>
          <w:szCs w:val="22"/>
        </w:rPr>
        <w:t>If GA1 fails to refer the request within three (3) working days upon its receipt, the FRO shall act on it within the remaining period to respond pursuant to EO No. 02, s. 2016. No fresh period shall apply.</w:t>
      </w:r>
    </w:p>
    <w:p w14:paraId="4415E55B" w14:textId="77777777" w:rsidR="00153A9D" w:rsidRDefault="00153A9D" w:rsidP="00153A9D">
      <w:pPr>
        <w:ind w:left="450" w:right="880"/>
        <w:jc w:val="both"/>
        <w:rPr>
          <w:rFonts w:eastAsia="Bookman Old Style"/>
          <w:sz w:val="22"/>
          <w:szCs w:val="22"/>
        </w:rPr>
      </w:pPr>
      <w:r>
        <w:rPr>
          <w:rFonts w:eastAsia="Bookman Old Style"/>
          <w:sz w:val="22"/>
          <w:szCs w:val="22"/>
        </w:rPr>
        <w:tab/>
      </w:r>
    </w:p>
    <w:p w14:paraId="170C9ED7" w14:textId="77777777" w:rsidR="00153A9D" w:rsidRDefault="00153A9D" w:rsidP="00153A9D">
      <w:pPr>
        <w:ind w:left="720" w:right="880"/>
        <w:jc w:val="both"/>
        <w:rPr>
          <w:rFonts w:eastAsia="Bookman Old Style"/>
          <w:sz w:val="22"/>
          <w:szCs w:val="22"/>
        </w:rPr>
      </w:pPr>
      <w:r>
        <w:rPr>
          <w:rFonts w:eastAsia="Bookman Old Style"/>
          <w:sz w:val="22"/>
          <w:szCs w:val="22"/>
        </w:rPr>
        <w:t>If GA1, in good faith, erroneously referred the request to GA2, the latter shall immediately notify the former as well as the requesting party, that the information requested is not available in their agency.</w:t>
      </w:r>
    </w:p>
    <w:p w14:paraId="5A365C38" w14:textId="77777777" w:rsidR="00153A9D" w:rsidRDefault="00153A9D" w:rsidP="00153A9D">
      <w:pPr>
        <w:ind w:left="450" w:right="880"/>
        <w:jc w:val="both"/>
        <w:rPr>
          <w:rFonts w:eastAsia="Bookman Old Style"/>
          <w:sz w:val="22"/>
          <w:szCs w:val="22"/>
        </w:rPr>
      </w:pPr>
    </w:p>
    <w:p w14:paraId="727CC06F" w14:textId="77777777" w:rsidR="00153A9D" w:rsidRDefault="00153A9D" w:rsidP="00153A9D">
      <w:pPr>
        <w:ind w:left="720" w:right="880"/>
        <w:jc w:val="both"/>
        <w:rPr>
          <w:rFonts w:eastAsia="Bookman Old Style"/>
          <w:sz w:val="22"/>
          <w:szCs w:val="22"/>
        </w:rPr>
      </w:pPr>
      <w:r>
        <w:rPr>
          <w:rFonts w:eastAsia="Bookman Old Style"/>
          <w:sz w:val="22"/>
          <w:szCs w:val="22"/>
        </w:rPr>
        <w:t>GA2, to whom the request was referred under the First Referral may subsequently refer the request to another government agency (government agency no. 3 or GA3) under the procedure set forth in the first paragraph of this Section. This shall be considered as the “Second Referral” and another fresh period shall apply.</w:t>
      </w:r>
    </w:p>
    <w:p w14:paraId="36EF5856" w14:textId="77777777" w:rsidR="00153A9D" w:rsidRDefault="00153A9D" w:rsidP="00153A9D">
      <w:pPr>
        <w:ind w:left="450" w:right="880"/>
        <w:jc w:val="both"/>
        <w:rPr>
          <w:rFonts w:eastAsia="Bookman Old Style"/>
          <w:sz w:val="22"/>
          <w:szCs w:val="22"/>
        </w:rPr>
      </w:pPr>
    </w:p>
    <w:p w14:paraId="171CB862" w14:textId="77777777" w:rsidR="00153A9D" w:rsidRDefault="00153A9D" w:rsidP="00153A9D">
      <w:pPr>
        <w:ind w:left="720" w:right="880"/>
        <w:jc w:val="both"/>
        <w:rPr>
          <w:rFonts w:eastAsia="Bookman Old Style"/>
          <w:sz w:val="22"/>
          <w:szCs w:val="22"/>
        </w:rPr>
      </w:pPr>
      <w:r>
        <w:rPr>
          <w:rFonts w:eastAsia="Bookman Old Style"/>
          <w:sz w:val="22"/>
          <w:szCs w:val="22"/>
        </w:rPr>
        <w:t>Referrals under this Order shall only be limited to two (2) subsequent transfers of request. A written or email acknowledgment of the referral shall be made by the FRO of the government agency where it was transferred.</w:t>
      </w:r>
    </w:p>
    <w:p w14:paraId="43DA329C" w14:textId="77777777" w:rsidR="00153A9D" w:rsidRDefault="00153A9D" w:rsidP="00153A9D">
      <w:pPr>
        <w:ind w:left="450" w:right="880"/>
        <w:jc w:val="both"/>
        <w:rPr>
          <w:rFonts w:eastAsia="Bookman Old Style"/>
          <w:sz w:val="22"/>
          <w:szCs w:val="22"/>
        </w:rPr>
      </w:pPr>
    </w:p>
    <w:p w14:paraId="24D46E8E" w14:textId="77777777" w:rsidR="00153A9D" w:rsidRDefault="00153A9D" w:rsidP="00153A9D">
      <w:pPr>
        <w:ind w:left="720" w:right="880"/>
        <w:jc w:val="both"/>
        <w:rPr>
          <w:rFonts w:eastAsia="Bookman Old Style"/>
          <w:sz w:val="22"/>
          <w:szCs w:val="22"/>
        </w:rPr>
      </w:pPr>
      <w:r>
        <w:rPr>
          <w:rFonts w:eastAsia="Bookman Old Style"/>
          <w:sz w:val="22"/>
          <w:szCs w:val="22"/>
        </w:rPr>
        <w:t>The requesting party shall be notified of the referral and must be provided with the reason or rationale thereof, and contact details of the government office where the request was referred.</w:t>
      </w:r>
    </w:p>
    <w:p w14:paraId="04A1F5F0" w14:textId="77777777" w:rsidR="000F33B8" w:rsidRDefault="000F33B8" w:rsidP="00153A9D">
      <w:pPr>
        <w:ind w:left="720" w:right="880"/>
        <w:jc w:val="both"/>
        <w:rPr>
          <w:rFonts w:eastAsia="Bookman Old Style"/>
          <w:sz w:val="22"/>
          <w:szCs w:val="22"/>
        </w:rPr>
      </w:pPr>
    </w:p>
    <w:p w14:paraId="54649C14" w14:textId="77777777" w:rsidR="00E72E3F" w:rsidRDefault="00E72E3F" w:rsidP="00153A9D">
      <w:pPr>
        <w:ind w:left="720" w:right="880"/>
        <w:jc w:val="both"/>
        <w:rPr>
          <w:rFonts w:eastAsia="Bookman Old Style"/>
          <w:sz w:val="22"/>
          <w:szCs w:val="22"/>
        </w:rPr>
      </w:pPr>
    </w:p>
    <w:p w14:paraId="32C48555" w14:textId="77777777" w:rsidR="00967862" w:rsidRDefault="00967862" w:rsidP="000F33B8">
      <w:pPr>
        <w:ind w:firstLine="720"/>
        <w:rPr>
          <w:rFonts w:ascii="Arial Black" w:hAnsi="Arial Black"/>
          <w:b/>
          <w:spacing w:val="-1"/>
          <w:sz w:val="22"/>
          <w:szCs w:val="22"/>
        </w:rPr>
      </w:pPr>
    </w:p>
    <w:p w14:paraId="383BCE18" w14:textId="77777777" w:rsidR="008A68A5" w:rsidRDefault="008A68A5" w:rsidP="000F33B8">
      <w:pPr>
        <w:ind w:firstLine="720"/>
        <w:rPr>
          <w:rFonts w:ascii="Arial Black" w:hAnsi="Arial Black"/>
          <w:b/>
          <w:spacing w:val="-1"/>
          <w:sz w:val="22"/>
          <w:szCs w:val="22"/>
        </w:rPr>
      </w:pPr>
    </w:p>
    <w:p w14:paraId="695E3BBE" w14:textId="77777777" w:rsidR="000F33B8" w:rsidRDefault="00EF1341" w:rsidP="000F33B8">
      <w:pPr>
        <w:ind w:firstLine="720"/>
        <w:rPr>
          <w:rFonts w:ascii="Arial Black" w:hAnsi="Arial Black"/>
          <w:b/>
          <w:spacing w:val="1"/>
          <w:sz w:val="22"/>
          <w:szCs w:val="22"/>
        </w:rPr>
      </w:pPr>
      <w:r>
        <w:rPr>
          <w:rFonts w:ascii="Arial Black" w:hAnsi="Arial Black"/>
          <w:b/>
          <w:spacing w:val="-1"/>
          <w:sz w:val="22"/>
          <w:szCs w:val="22"/>
        </w:rPr>
        <w:t>SECTION 9</w:t>
      </w:r>
      <w:r w:rsidR="000F33B8" w:rsidRPr="00E523DF">
        <w:rPr>
          <w:rFonts w:ascii="Arial Black" w:hAnsi="Arial Black"/>
          <w:b/>
          <w:sz w:val="22"/>
          <w:szCs w:val="22"/>
        </w:rPr>
        <w:t>.</w:t>
      </w:r>
      <w:r w:rsidR="000F33B8" w:rsidRPr="00E523DF">
        <w:rPr>
          <w:rFonts w:ascii="Arial Black" w:hAnsi="Arial Black"/>
          <w:b/>
          <w:spacing w:val="1"/>
          <w:sz w:val="22"/>
          <w:szCs w:val="22"/>
        </w:rPr>
        <w:t xml:space="preserve"> </w:t>
      </w:r>
      <w:r w:rsidR="000F33B8">
        <w:rPr>
          <w:rFonts w:ascii="Arial Black" w:hAnsi="Arial Black"/>
          <w:b/>
          <w:spacing w:val="1"/>
          <w:sz w:val="22"/>
          <w:szCs w:val="22"/>
        </w:rPr>
        <w:t>REQUEST TRACKING SYSTEM</w:t>
      </w:r>
    </w:p>
    <w:p w14:paraId="5F26DDBC" w14:textId="77777777" w:rsidR="000F33B8" w:rsidRDefault="000F33B8" w:rsidP="000F33B8">
      <w:pPr>
        <w:ind w:firstLine="720"/>
        <w:rPr>
          <w:rFonts w:ascii="Arial Black" w:hAnsi="Arial Black"/>
          <w:b/>
          <w:spacing w:val="1"/>
          <w:sz w:val="22"/>
          <w:szCs w:val="22"/>
        </w:rPr>
      </w:pPr>
    </w:p>
    <w:p w14:paraId="71155CD8" w14:textId="77777777" w:rsidR="000F33B8" w:rsidRDefault="000F33B8" w:rsidP="000F33B8">
      <w:pPr>
        <w:ind w:firstLine="720"/>
        <w:rPr>
          <w:rFonts w:eastAsia="Bookman Old Style"/>
          <w:sz w:val="22"/>
          <w:szCs w:val="22"/>
        </w:rPr>
      </w:pPr>
      <w:r>
        <w:rPr>
          <w:rFonts w:eastAsia="Bookman Old Style"/>
          <w:sz w:val="22"/>
          <w:szCs w:val="22"/>
        </w:rPr>
        <w:t xml:space="preserve">The </w:t>
      </w:r>
      <w:r w:rsidR="00967862">
        <w:rPr>
          <w:rFonts w:eastAsia="Bookman Old Style"/>
          <w:sz w:val="22"/>
          <w:szCs w:val="22"/>
        </w:rPr>
        <w:t>DipCWD shall establish a system to trace the status of all request for information received.</w:t>
      </w:r>
    </w:p>
    <w:p w14:paraId="5B97CBB8" w14:textId="77777777" w:rsidR="00967862" w:rsidRDefault="00967862" w:rsidP="000F33B8">
      <w:pPr>
        <w:ind w:firstLine="720"/>
        <w:rPr>
          <w:rFonts w:eastAsia="Bookman Old Style"/>
          <w:sz w:val="22"/>
          <w:szCs w:val="22"/>
        </w:rPr>
      </w:pPr>
    </w:p>
    <w:p w14:paraId="696F386B" w14:textId="77777777" w:rsidR="00967862" w:rsidRDefault="00967862" w:rsidP="000F33B8">
      <w:pPr>
        <w:ind w:firstLine="720"/>
        <w:rPr>
          <w:rFonts w:eastAsia="Bookman Old Style"/>
          <w:sz w:val="22"/>
          <w:szCs w:val="22"/>
        </w:rPr>
      </w:pPr>
    </w:p>
    <w:p w14:paraId="6AD45442" w14:textId="77777777" w:rsidR="00967862" w:rsidRDefault="00EF1341" w:rsidP="00967862">
      <w:pPr>
        <w:ind w:firstLine="720"/>
        <w:rPr>
          <w:rFonts w:ascii="Arial Black" w:hAnsi="Arial Black"/>
          <w:b/>
          <w:spacing w:val="-1"/>
          <w:sz w:val="22"/>
          <w:szCs w:val="22"/>
        </w:rPr>
      </w:pPr>
      <w:r>
        <w:rPr>
          <w:rFonts w:ascii="Arial Black" w:hAnsi="Arial Black"/>
          <w:b/>
          <w:spacing w:val="-1"/>
          <w:sz w:val="22"/>
          <w:szCs w:val="22"/>
        </w:rPr>
        <w:t>SECTION 10</w:t>
      </w:r>
      <w:r w:rsidR="00967862">
        <w:rPr>
          <w:rFonts w:ascii="Arial Black" w:hAnsi="Arial Black"/>
          <w:b/>
          <w:spacing w:val="-1"/>
          <w:sz w:val="22"/>
          <w:szCs w:val="22"/>
        </w:rPr>
        <w:t>. FEES</w:t>
      </w:r>
    </w:p>
    <w:p w14:paraId="6EB15DB0" w14:textId="77777777" w:rsidR="00967862" w:rsidRDefault="00967862" w:rsidP="00967862">
      <w:pPr>
        <w:ind w:firstLine="720"/>
        <w:rPr>
          <w:rFonts w:ascii="Arial Black" w:hAnsi="Arial Black"/>
          <w:b/>
          <w:spacing w:val="-1"/>
          <w:sz w:val="22"/>
          <w:szCs w:val="22"/>
        </w:rPr>
      </w:pPr>
    </w:p>
    <w:p w14:paraId="25641091" w14:textId="77777777" w:rsidR="00967862" w:rsidRDefault="00735C64" w:rsidP="0013008A">
      <w:pPr>
        <w:ind w:right="880" w:firstLine="720"/>
        <w:jc w:val="both"/>
        <w:rPr>
          <w:rFonts w:eastAsia="Bookman Old Style"/>
          <w:sz w:val="22"/>
          <w:szCs w:val="22"/>
        </w:rPr>
      </w:pPr>
      <w:r w:rsidRPr="0013008A">
        <w:rPr>
          <w:rFonts w:eastAsia="Bookman Old Style"/>
          <w:sz w:val="22"/>
          <w:szCs w:val="22"/>
        </w:rPr>
        <w:t xml:space="preserve">1. </w:t>
      </w:r>
      <w:r w:rsidRPr="0013008A">
        <w:rPr>
          <w:rFonts w:eastAsia="Bookman Old Style"/>
          <w:b/>
          <w:sz w:val="22"/>
          <w:szCs w:val="22"/>
        </w:rPr>
        <w:t>No Request Fee</w:t>
      </w:r>
      <w:r w:rsidR="0013008A">
        <w:rPr>
          <w:rFonts w:eastAsia="Bookman Old Style"/>
          <w:sz w:val="22"/>
          <w:szCs w:val="22"/>
        </w:rPr>
        <w:t>.</w:t>
      </w:r>
      <w:r w:rsidRPr="0013008A">
        <w:rPr>
          <w:rFonts w:eastAsia="Bookman Old Style"/>
          <w:sz w:val="22"/>
          <w:szCs w:val="22"/>
        </w:rPr>
        <w:t xml:space="preserve"> </w:t>
      </w:r>
      <w:r w:rsidR="00967862" w:rsidRPr="0013008A">
        <w:rPr>
          <w:rFonts w:eastAsia="Bookman Old Style"/>
          <w:sz w:val="22"/>
          <w:szCs w:val="22"/>
        </w:rPr>
        <w:t>The DipCW</w:t>
      </w:r>
      <w:r w:rsidR="00B80EC8" w:rsidRPr="0013008A">
        <w:rPr>
          <w:rFonts w:eastAsia="Bookman Old Style"/>
          <w:sz w:val="22"/>
          <w:szCs w:val="22"/>
        </w:rPr>
        <w:t>D shall not charge any fee for accepting requests for access to information.</w:t>
      </w:r>
    </w:p>
    <w:p w14:paraId="0ADC463F" w14:textId="77777777" w:rsidR="0013008A" w:rsidRPr="0013008A" w:rsidRDefault="0013008A" w:rsidP="0013008A">
      <w:pPr>
        <w:ind w:right="880" w:firstLine="720"/>
        <w:jc w:val="both"/>
        <w:rPr>
          <w:rFonts w:eastAsia="Bookman Old Style"/>
          <w:sz w:val="22"/>
          <w:szCs w:val="22"/>
        </w:rPr>
      </w:pPr>
    </w:p>
    <w:p w14:paraId="3F7FA1DF" w14:textId="3949A9B4" w:rsidR="0013008A" w:rsidRDefault="0013008A" w:rsidP="0013008A">
      <w:pPr>
        <w:pBdr>
          <w:top w:val="nil"/>
          <w:left w:val="nil"/>
          <w:bottom w:val="nil"/>
          <w:right w:val="nil"/>
          <w:between w:val="nil"/>
        </w:pBdr>
        <w:spacing w:line="276" w:lineRule="auto"/>
        <w:ind w:left="720" w:right="880"/>
        <w:jc w:val="both"/>
        <w:rPr>
          <w:rFonts w:eastAsia="Bookman Old Style"/>
          <w:color w:val="000000"/>
          <w:sz w:val="22"/>
          <w:szCs w:val="22"/>
        </w:rPr>
      </w:pPr>
      <w:r w:rsidRPr="0013008A">
        <w:rPr>
          <w:rFonts w:eastAsia="Bookman Old Style"/>
          <w:sz w:val="22"/>
          <w:szCs w:val="22"/>
        </w:rPr>
        <w:t xml:space="preserve">2. </w:t>
      </w:r>
      <w:r w:rsidRPr="0013008A">
        <w:rPr>
          <w:rFonts w:eastAsia="Bookman Old Style"/>
          <w:b/>
          <w:color w:val="000000"/>
          <w:sz w:val="22"/>
          <w:szCs w:val="22"/>
        </w:rPr>
        <w:t>Reasonable Cost of Reproduction</w:t>
      </w:r>
      <w:r>
        <w:rPr>
          <w:rFonts w:eastAsia="Bookman Old Style"/>
          <w:b/>
          <w:color w:val="000000"/>
          <w:sz w:val="22"/>
          <w:szCs w:val="22"/>
        </w:rPr>
        <w:t xml:space="preserve"> and Copying of the Information.</w:t>
      </w:r>
      <w:r w:rsidRPr="0013008A">
        <w:rPr>
          <w:rFonts w:eastAsia="Bookman Old Style"/>
          <w:b/>
          <w:color w:val="000000"/>
          <w:sz w:val="22"/>
          <w:szCs w:val="22"/>
        </w:rPr>
        <w:t xml:space="preserve"> </w:t>
      </w:r>
      <w:r w:rsidRPr="0013008A">
        <w:rPr>
          <w:rFonts w:eastAsia="Bookman Old Style"/>
          <w:color w:val="000000"/>
          <w:sz w:val="22"/>
          <w:szCs w:val="22"/>
        </w:rPr>
        <w:t xml:space="preserve">The FRO shall immediately notify the requesting party in case there shall be a reproduction and copying fee in order to provide the information. Such fee shall be the actual amount spent by the </w:t>
      </w:r>
      <w:r>
        <w:rPr>
          <w:rFonts w:eastAsia="Bookman Old Style"/>
          <w:color w:val="000000"/>
          <w:sz w:val="22"/>
          <w:szCs w:val="22"/>
        </w:rPr>
        <w:t>DipCWD</w:t>
      </w:r>
      <w:r w:rsidRPr="0013008A">
        <w:rPr>
          <w:rFonts w:eastAsia="Bookman Old Style"/>
          <w:color w:val="000000"/>
          <w:sz w:val="22"/>
          <w:szCs w:val="22"/>
        </w:rPr>
        <w:t xml:space="preserve"> in providing the information to the requesting party. The schedule of fees shall be posted by the </w:t>
      </w:r>
      <w:r>
        <w:rPr>
          <w:rFonts w:eastAsia="Bookman Old Style"/>
          <w:color w:val="000000"/>
          <w:sz w:val="22"/>
          <w:szCs w:val="22"/>
        </w:rPr>
        <w:t>DipCWD</w:t>
      </w:r>
      <w:r w:rsidRPr="0013008A">
        <w:rPr>
          <w:rFonts w:eastAsia="Bookman Old Style"/>
          <w:color w:val="000000"/>
          <w:sz w:val="22"/>
          <w:szCs w:val="22"/>
        </w:rPr>
        <w:t>.</w:t>
      </w:r>
    </w:p>
    <w:p w14:paraId="5A001DC7" w14:textId="1411EC3F" w:rsidR="005F0335" w:rsidRDefault="005F0335"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0EA0F439" w14:textId="37B81B0D" w:rsidR="005F0335" w:rsidRDefault="005F0335" w:rsidP="0013008A">
      <w:pPr>
        <w:pBdr>
          <w:top w:val="nil"/>
          <w:left w:val="nil"/>
          <w:bottom w:val="nil"/>
          <w:right w:val="nil"/>
          <w:between w:val="nil"/>
        </w:pBdr>
        <w:spacing w:line="276" w:lineRule="auto"/>
        <w:ind w:left="720" w:right="880"/>
        <w:jc w:val="both"/>
        <w:rPr>
          <w:rFonts w:eastAsia="Bookman Old Style"/>
          <w:color w:val="000000"/>
          <w:sz w:val="22"/>
          <w:szCs w:val="22"/>
        </w:rPr>
      </w:pPr>
      <w:r>
        <w:rPr>
          <w:rFonts w:eastAsia="Bookman Old Style"/>
          <w:color w:val="000000"/>
          <w:sz w:val="22"/>
          <w:szCs w:val="22"/>
        </w:rPr>
        <w:tab/>
        <w:t>Photocopy per page                                                                              P    2.00</w:t>
      </w:r>
    </w:p>
    <w:p w14:paraId="14B931F9" w14:textId="1FBECEE9" w:rsidR="005F0335" w:rsidRDefault="005F0335"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761495FC" w14:textId="190B7876" w:rsidR="005F0335" w:rsidRDefault="005F0335" w:rsidP="0013008A">
      <w:pPr>
        <w:pBdr>
          <w:top w:val="nil"/>
          <w:left w:val="nil"/>
          <w:bottom w:val="nil"/>
          <w:right w:val="nil"/>
          <w:between w:val="nil"/>
        </w:pBdr>
        <w:spacing w:line="276" w:lineRule="auto"/>
        <w:ind w:left="720" w:right="880"/>
        <w:jc w:val="both"/>
        <w:rPr>
          <w:rFonts w:eastAsia="Bookman Old Style"/>
          <w:color w:val="000000"/>
          <w:sz w:val="22"/>
          <w:szCs w:val="22"/>
        </w:rPr>
      </w:pPr>
      <w:r>
        <w:rPr>
          <w:rFonts w:eastAsia="Bookman Old Style"/>
          <w:color w:val="000000"/>
          <w:sz w:val="22"/>
          <w:szCs w:val="22"/>
        </w:rPr>
        <w:tab/>
        <w:t>Mailing Charge</w:t>
      </w:r>
    </w:p>
    <w:p w14:paraId="68190E1F" w14:textId="2CF29319" w:rsidR="005F0335" w:rsidRDefault="005F0335" w:rsidP="005F0335">
      <w:pPr>
        <w:pStyle w:val="ListParagraph"/>
        <w:numPr>
          <w:ilvl w:val="3"/>
          <w:numId w:val="15"/>
        </w:numPr>
        <w:pBdr>
          <w:top w:val="nil"/>
          <w:left w:val="nil"/>
          <w:bottom w:val="nil"/>
          <w:right w:val="nil"/>
          <w:between w:val="nil"/>
        </w:pBdr>
        <w:spacing w:line="276" w:lineRule="auto"/>
        <w:ind w:right="880"/>
        <w:jc w:val="both"/>
        <w:rPr>
          <w:rFonts w:eastAsia="Bookman Old Style"/>
          <w:color w:val="000000"/>
          <w:sz w:val="22"/>
          <w:szCs w:val="22"/>
        </w:rPr>
      </w:pPr>
      <w:r>
        <w:rPr>
          <w:rFonts w:eastAsia="Bookman Old Style"/>
          <w:color w:val="000000"/>
          <w:sz w:val="22"/>
          <w:szCs w:val="22"/>
        </w:rPr>
        <w:t>Registered Post Mail</w:t>
      </w:r>
      <w:r>
        <w:rPr>
          <w:rFonts w:eastAsia="Bookman Old Style"/>
          <w:color w:val="000000"/>
          <w:sz w:val="22"/>
          <w:szCs w:val="22"/>
        </w:rPr>
        <w:tab/>
      </w:r>
      <w:r>
        <w:rPr>
          <w:rFonts w:eastAsia="Bookman Old Style"/>
          <w:color w:val="000000"/>
          <w:sz w:val="22"/>
          <w:szCs w:val="22"/>
        </w:rPr>
        <w:tab/>
      </w:r>
      <w:r>
        <w:rPr>
          <w:rFonts w:eastAsia="Bookman Old Style"/>
          <w:color w:val="000000"/>
          <w:sz w:val="22"/>
          <w:szCs w:val="22"/>
        </w:rPr>
        <w:tab/>
      </w:r>
      <w:r>
        <w:rPr>
          <w:rFonts w:eastAsia="Bookman Old Style"/>
          <w:color w:val="000000"/>
          <w:sz w:val="22"/>
          <w:szCs w:val="22"/>
        </w:rPr>
        <w:tab/>
        <w:t xml:space="preserve">     P   50.00</w:t>
      </w:r>
    </w:p>
    <w:p w14:paraId="3A1419E5" w14:textId="39EF4B8B" w:rsidR="005F0335" w:rsidRPr="005F0335" w:rsidRDefault="005F0335" w:rsidP="005F0335">
      <w:pPr>
        <w:pStyle w:val="ListParagraph"/>
        <w:numPr>
          <w:ilvl w:val="3"/>
          <w:numId w:val="15"/>
        </w:numPr>
        <w:pBdr>
          <w:top w:val="nil"/>
          <w:left w:val="nil"/>
          <w:bottom w:val="nil"/>
          <w:right w:val="nil"/>
          <w:between w:val="nil"/>
        </w:pBdr>
        <w:spacing w:line="276" w:lineRule="auto"/>
        <w:ind w:right="880"/>
        <w:jc w:val="both"/>
        <w:rPr>
          <w:rFonts w:eastAsia="Bookman Old Style"/>
          <w:color w:val="000000"/>
          <w:sz w:val="22"/>
          <w:szCs w:val="22"/>
        </w:rPr>
      </w:pPr>
      <w:r>
        <w:rPr>
          <w:rFonts w:eastAsia="Bookman Old Style"/>
          <w:color w:val="000000"/>
          <w:sz w:val="22"/>
          <w:szCs w:val="22"/>
        </w:rPr>
        <w:t xml:space="preserve">Courier (LBC, JRS, Fastpack or similar)        </w:t>
      </w:r>
      <w:r w:rsidR="0080576D">
        <w:rPr>
          <w:rFonts w:eastAsia="Bookman Old Style"/>
          <w:color w:val="000000"/>
          <w:sz w:val="22"/>
          <w:szCs w:val="22"/>
        </w:rPr>
        <w:t xml:space="preserve"> </w:t>
      </w:r>
      <w:r>
        <w:rPr>
          <w:rFonts w:eastAsia="Bookman Old Style"/>
          <w:color w:val="000000"/>
          <w:sz w:val="22"/>
          <w:szCs w:val="22"/>
        </w:rPr>
        <w:t xml:space="preserve">          </w:t>
      </w:r>
      <w:r>
        <w:rPr>
          <w:rFonts w:eastAsia="Bookman Old Style"/>
          <w:color w:val="000000"/>
          <w:sz w:val="22"/>
          <w:szCs w:val="22"/>
        </w:rPr>
        <w:t xml:space="preserve">P </w:t>
      </w:r>
      <w:r>
        <w:rPr>
          <w:rFonts w:eastAsia="Bookman Old Style"/>
          <w:color w:val="000000"/>
          <w:sz w:val="22"/>
          <w:szCs w:val="22"/>
        </w:rPr>
        <w:t>120</w:t>
      </w:r>
      <w:r>
        <w:rPr>
          <w:rFonts w:eastAsia="Bookman Old Style"/>
          <w:color w:val="000000"/>
          <w:sz w:val="22"/>
          <w:szCs w:val="22"/>
        </w:rPr>
        <w:t>.00</w:t>
      </w:r>
    </w:p>
    <w:p w14:paraId="1E71D0B0" w14:textId="77777777" w:rsidR="0013008A" w:rsidRDefault="0013008A"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0F5FC044" w14:textId="77777777" w:rsidR="0013008A" w:rsidRDefault="0013008A" w:rsidP="0013008A">
      <w:pPr>
        <w:pBdr>
          <w:top w:val="nil"/>
          <w:left w:val="nil"/>
          <w:bottom w:val="nil"/>
          <w:right w:val="nil"/>
          <w:between w:val="nil"/>
        </w:pBdr>
        <w:spacing w:line="276" w:lineRule="auto"/>
        <w:ind w:left="720" w:right="880"/>
        <w:jc w:val="both"/>
        <w:rPr>
          <w:rFonts w:eastAsia="Bookman Old Style"/>
          <w:color w:val="000000"/>
          <w:sz w:val="22"/>
          <w:szCs w:val="22"/>
        </w:rPr>
      </w:pPr>
      <w:r>
        <w:rPr>
          <w:rFonts w:eastAsia="Bookman Old Style"/>
          <w:sz w:val="22"/>
          <w:szCs w:val="22"/>
        </w:rPr>
        <w:t>3</w:t>
      </w:r>
      <w:r w:rsidRPr="0013008A">
        <w:rPr>
          <w:rFonts w:eastAsia="Bookman Old Style"/>
          <w:sz w:val="22"/>
          <w:szCs w:val="22"/>
        </w:rPr>
        <w:t xml:space="preserve">. </w:t>
      </w:r>
      <w:r w:rsidRPr="0013008A">
        <w:rPr>
          <w:rFonts w:eastAsia="Bookman Old Style"/>
          <w:b/>
          <w:color w:val="000000"/>
          <w:sz w:val="22"/>
          <w:szCs w:val="22"/>
        </w:rPr>
        <w:t>Exemption from Fees:</w:t>
      </w:r>
      <w:r w:rsidRPr="0013008A">
        <w:rPr>
          <w:rFonts w:eastAsia="Bookman Old Style"/>
          <w:color w:val="000000"/>
          <w:sz w:val="22"/>
          <w:szCs w:val="22"/>
        </w:rPr>
        <w:t xml:space="preserve"> The </w:t>
      </w:r>
      <w:r>
        <w:rPr>
          <w:rFonts w:eastAsia="Bookman Old Style"/>
          <w:color w:val="000000"/>
          <w:sz w:val="22"/>
          <w:szCs w:val="22"/>
        </w:rPr>
        <w:t>DipCWD</w:t>
      </w:r>
      <w:r w:rsidRPr="0013008A">
        <w:rPr>
          <w:rFonts w:eastAsia="Bookman Old Style"/>
          <w:color w:val="000000"/>
          <w:sz w:val="22"/>
          <w:szCs w:val="22"/>
        </w:rPr>
        <w:t xml:space="preserve"> may exempt any requesting party from payment of fees, upon request stating the valid reason why such requesting party shall not pay the fee.</w:t>
      </w:r>
    </w:p>
    <w:p w14:paraId="675F9963" w14:textId="77777777" w:rsidR="007A2A1F" w:rsidRDefault="007A2A1F"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598C5D01" w14:textId="77777777" w:rsidR="00E72E3F" w:rsidRDefault="00E72E3F"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78D8DABB" w14:textId="77777777" w:rsidR="00E72E3F" w:rsidRPr="00E72E3F" w:rsidRDefault="00EF1341" w:rsidP="00E72E3F">
      <w:pPr>
        <w:ind w:firstLine="720"/>
        <w:rPr>
          <w:rFonts w:ascii="Arial Black" w:hAnsi="Arial Black"/>
          <w:b/>
          <w:spacing w:val="-1"/>
          <w:sz w:val="22"/>
          <w:szCs w:val="22"/>
        </w:rPr>
      </w:pPr>
      <w:r>
        <w:rPr>
          <w:rFonts w:ascii="Arial Black" w:hAnsi="Arial Black"/>
          <w:b/>
          <w:spacing w:val="-1"/>
          <w:sz w:val="22"/>
          <w:szCs w:val="22"/>
        </w:rPr>
        <w:t>SECTION 11</w:t>
      </w:r>
      <w:r w:rsidR="00E72E3F">
        <w:rPr>
          <w:rFonts w:ascii="Arial Black" w:hAnsi="Arial Black"/>
          <w:b/>
          <w:spacing w:val="-1"/>
          <w:sz w:val="22"/>
          <w:szCs w:val="22"/>
        </w:rPr>
        <w:t>. ADMINISTRATIVE LIABILITY</w:t>
      </w:r>
    </w:p>
    <w:p w14:paraId="324C434D" w14:textId="77777777" w:rsidR="007A2A1F" w:rsidRDefault="007A2A1F" w:rsidP="0013008A">
      <w:pPr>
        <w:pBdr>
          <w:top w:val="nil"/>
          <w:left w:val="nil"/>
          <w:bottom w:val="nil"/>
          <w:right w:val="nil"/>
          <w:between w:val="nil"/>
        </w:pBdr>
        <w:spacing w:line="276" w:lineRule="auto"/>
        <w:ind w:left="720" w:right="880"/>
        <w:jc w:val="both"/>
        <w:rPr>
          <w:rFonts w:eastAsia="Bookman Old Style"/>
          <w:color w:val="000000"/>
          <w:sz w:val="22"/>
          <w:szCs w:val="22"/>
        </w:rPr>
      </w:pPr>
    </w:p>
    <w:p w14:paraId="32BEB51E" w14:textId="77777777" w:rsidR="00647637" w:rsidRPr="00647637" w:rsidRDefault="00647637" w:rsidP="00647637">
      <w:pPr>
        <w:spacing w:line="276" w:lineRule="auto"/>
        <w:ind w:left="720" w:right="880"/>
        <w:jc w:val="both"/>
        <w:rPr>
          <w:rFonts w:eastAsia="Bookman Old Style"/>
          <w:sz w:val="22"/>
          <w:szCs w:val="22"/>
        </w:rPr>
      </w:pPr>
      <w:r w:rsidRPr="00647637">
        <w:rPr>
          <w:rFonts w:eastAsia="Bookman Old Style"/>
          <w:b/>
          <w:sz w:val="22"/>
          <w:szCs w:val="22"/>
        </w:rPr>
        <w:t xml:space="preserve">1. Non-compliance with FOI. </w:t>
      </w:r>
      <w:r w:rsidRPr="00647637">
        <w:rPr>
          <w:rFonts w:eastAsia="Bookman Old Style"/>
          <w:sz w:val="22"/>
          <w:szCs w:val="22"/>
        </w:rPr>
        <w:t>Failure to comply with the provisions of this Manual shall be a ground for the following administrative penalties:</w:t>
      </w:r>
    </w:p>
    <w:p w14:paraId="59371910" w14:textId="77777777" w:rsidR="00647637" w:rsidRPr="00647637" w:rsidRDefault="00647637" w:rsidP="00647637">
      <w:pPr>
        <w:spacing w:line="276" w:lineRule="auto"/>
        <w:jc w:val="both"/>
        <w:rPr>
          <w:rFonts w:eastAsia="Bookman Old Style"/>
          <w:sz w:val="22"/>
          <w:szCs w:val="22"/>
        </w:rPr>
      </w:pPr>
    </w:p>
    <w:p w14:paraId="31C95A7F" w14:textId="77777777" w:rsidR="00647637" w:rsidRPr="00647637" w:rsidRDefault="00647637" w:rsidP="00647637">
      <w:pPr>
        <w:spacing w:line="276" w:lineRule="auto"/>
        <w:jc w:val="both"/>
        <w:rPr>
          <w:rFonts w:eastAsia="Bookman Old Style"/>
          <w:sz w:val="22"/>
          <w:szCs w:val="22"/>
        </w:rPr>
      </w:pPr>
      <w:r w:rsidRPr="00647637">
        <w:rPr>
          <w:rFonts w:eastAsia="Bookman Old Style"/>
          <w:sz w:val="22"/>
          <w:szCs w:val="22"/>
        </w:rPr>
        <w:tab/>
      </w:r>
      <w:r w:rsidRPr="00647637">
        <w:rPr>
          <w:rFonts w:eastAsia="Bookman Old Style"/>
          <w:sz w:val="22"/>
          <w:szCs w:val="22"/>
        </w:rPr>
        <w:tab/>
        <w:t>a. 1</w:t>
      </w:r>
      <w:r w:rsidRPr="00647637">
        <w:rPr>
          <w:rFonts w:eastAsia="Bookman Old Style"/>
          <w:sz w:val="22"/>
          <w:szCs w:val="22"/>
          <w:vertAlign w:val="superscript"/>
        </w:rPr>
        <w:t>st</w:t>
      </w:r>
      <w:r w:rsidRPr="00647637">
        <w:rPr>
          <w:rFonts w:eastAsia="Bookman Old Style"/>
          <w:sz w:val="22"/>
          <w:szCs w:val="22"/>
        </w:rPr>
        <w:t xml:space="preserve"> Offense</w:t>
      </w:r>
      <w:r w:rsidRPr="00647637">
        <w:rPr>
          <w:rFonts w:eastAsia="Bookman Old Style"/>
          <w:sz w:val="22"/>
          <w:szCs w:val="22"/>
        </w:rPr>
        <w:tab/>
        <w:t>- Reprimand;</w:t>
      </w:r>
    </w:p>
    <w:p w14:paraId="14A19241" w14:textId="77777777" w:rsidR="00647637" w:rsidRPr="00647637" w:rsidRDefault="00647637" w:rsidP="00647637">
      <w:pPr>
        <w:spacing w:line="276" w:lineRule="auto"/>
        <w:jc w:val="both"/>
        <w:rPr>
          <w:rFonts w:eastAsia="Bookman Old Style"/>
          <w:sz w:val="22"/>
          <w:szCs w:val="22"/>
        </w:rPr>
      </w:pPr>
      <w:r w:rsidRPr="00647637">
        <w:rPr>
          <w:rFonts w:eastAsia="Bookman Old Style"/>
          <w:sz w:val="22"/>
          <w:szCs w:val="22"/>
        </w:rPr>
        <w:tab/>
      </w:r>
      <w:r w:rsidRPr="00647637">
        <w:rPr>
          <w:rFonts w:eastAsia="Bookman Old Style"/>
          <w:sz w:val="22"/>
          <w:szCs w:val="22"/>
        </w:rPr>
        <w:tab/>
        <w:t>b. 2</w:t>
      </w:r>
      <w:r w:rsidRPr="00647637">
        <w:rPr>
          <w:rFonts w:eastAsia="Bookman Old Style"/>
          <w:sz w:val="22"/>
          <w:szCs w:val="22"/>
          <w:vertAlign w:val="superscript"/>
        </w:rPr>
        <w:t>nd</w:t>
      </w:r>
      <w:r w:rsidRPr="00647637">
        <w:rPr>
          <w:rFonts w:eastAsia="Bookman Old Style"/>
          <w:sz w:val="22"/>
          <w:szCs w:val="22"/>
        </w:rPr>
        <w:t xml:space="preserve"> Offense</w:t>
      </w:r>
      <w:r w:rsidRPr="00647637">
        <w:rPr>
          <w:rFonts w:eastAsia="Bookman Old Style"/>
          <w:sz w:val="22"/>
          <w:szCs w:val="22"/>
        </w:rPr>
        <w:tab/>
        <w:t>- Suspension of one (1) to thirty (30) days; and</w:t>
      </w:r>
    </w:p>
    <w:p w14:paraId="15749278" w14:textId="77777777" w:rsidR="00647637" w:rsidRPr="00647637" w:rsidRDefault="00647637" w:rsidP="00647637">
      <w:pPr>
        <w:spacing w:line="276" w:lineRule="auto"/>
        <w:jc w:val="both"/>
        <w:rPr>
          <w:rFonts w:eastAsia="Bookman Old Style"/>
          <w:sz w:val="22"/>
          <w:szCs w:val="22"/>
        </w:rPr>
      </w:pPr>
      <w:r w:rsidRPr="00647637">
        <w:rPr>
          <w:rFonts w:eastAsia="Bookman Old Style"/>
          <w:sz w:val="22"/>
          <w:szCs w:val="22"/>
        </w:rPr>
        <w:tab/>
      </w:r>
      <w:r w:rsidRPr="00647637">
        <w:rPr>
          <w:rFonts w:eastAsia="Bookman Old Style"/>
          <w:sz w:val="22"/>
          <w:szCs w:val="22"/>
        </w:rPr>
        <w:tab/>
        <w:t>c. 3</w:t>
      </w:r>
      <w:r w:rsidRPr="00647637">
        <w:rPr>
          <w:rFonts w:eastAsia="Bookman Old Style"/>
          <w:sz w:val="22"/>
          <w:szCs w:val="22"/>
          <w:vertAlign w:val="superscript"/>
        </w:rPr>
        <w:t>rd</w:t>
      </w:r>
      <w:r w:rsidRPr="00647637">
        <w:rPr>
          <w:rFonts w:eastAsia="Bookman Old Style"/>
          <w:sz w:val="22"/>
          <w:szCs w:val="22"/>
        </w:rPr>
        <w:t xml:space="preserve"> Offense </w:t>
      </w:r>
      <w:r w:rsidRPr="00647637">
        <w:rPr>
          <w:rFonts w:eastAsia="Bookman Old Style"/>
          <w:sz w:val="22"/>
          <w:szCs w:val="22"/>
        </w:rPr>
        <w:tab/>
        <w:t>- Dismissal from the service.</w:t>
      </w:r>
    </w:p>
    <w:p w14:paraId="3423CAAE" w14:textId="77777777" w:rsidR="00647637" w:rsidRPr="00647637" w:rsidRDefault="00647637" w:rsidP="00647637">
      <w:pPr>
        <w:spacing w:line="276" w:lineRule="auto"/>
        <w:jc w:val="both"/>
        <w:rPr>
          <w:rFonts w:eastAsia="Bookman Old Style"/>
          <w:sz w:val="22"/>
          <w:szCs w:val="22"/>
        </w:rPr>
      </w:pPr>
    </w:p>
    <w:p w14:paraId="5C233AD1" w14:textId="77777777" w:rsidR="00647637" w:rsidRPr="00647637" w:rsidRDefault="00647637" w:rsidP="00647637">
      <w:pPr>
        <w:spacing w:line="276" w:lineRule="auto"/>
        <w:ind w:left="720" w:right="790"/>
        <w:jc w:val="both"/>
        <w:rPr>
          <w:rFonts w:eastAsia="Bookman Old Style"/>
          <w:sz w:val="22"/>
          <w:szCs w:val="22"/>
        </w:rPr>
      </w:pPr>
      <w:r w:rsidRPr="00647637">
        <w:rPr>
          <w:rFonts w:eastAsia="Bookman Old Style"/>
          <w:b/>
          <w:sz w:val="22"/>
          <w:szCs w:val="22"/>
        </w:rPr>
        <w:t>2. Procedure.</w:t>
      </w:r>
      <w:r w:rsidRPr="00647637">
        <w:rPr>
          <w:rFonts w:eastAsia="Bookman Old Style"/>
          <w:sz w:val="22"/>
          <w:szCs w:val="22"/>
        </w:rPr>
        <w:t xml:space="preserve"> The Revised Rules on Administrative Cases in the Civil Service shall be applicable in the disposition of cases under this Manual.</w:t>
      </w:r>
    </w:p>
    <w:p w14:paraId="4E945A50" w14:textId="77777777" w:rsidR="00647637" w:rsidRPr="00647637" w:rsidRDefault="00647637" w:rsidP="00647637">
      <w:pPr>
        <w:spacing w:line="276" w:lineRule="auto"/>
        <w:jc w:val="both"/>
        <w:rPr>
          <w:rFonts w:eastAsia="Bookman Old Style"/>
          <w:sz w:val="22"/>
          <w:szCs w:val="22"/>
        </w:rPr>
      </w:pPr>
    </w:p>
    <w:p w14:paraId="2C59889A" w14:textId="77777777" w:rsidR="00647637" w:rsidRDefault="00647637" w:rsidP="00647637">
      <w:pPr>
        <w:spacing w:line="276" w:lineRule="auto"/>
        <w:ind w:left="720" w:right="790"/>
        <w:jc w:val="both"/>
        <w:rPr>
          <w:rFonts w:eastAsia="Bookman Old Style"/>
          <w:sz w:val="22"/>
          <w:szCs w:val="22"/>
        </w:rPr>
      </w:pPr>
      <w:r w:rsidRPr="00647637">
        <w:rPr>
          <w:rFonts w:eastAsia="Bookman Old Style"/>
          <w:b/>
          <w:sz w:val="22"/>
          <w:szCs w:val="22"/>
        </w:rPr>
        <w:t>3. Provisions for More Stringent Laws, Rules and Regulations.</w:t>
      </w:r>
      <w:r w:rsidRPr="00647637">
        <w:rPr>
          <w:rFonts w:eastAsia="Bookman Old Style"/>
          <w:sz w:val="22"/>
          <w:szCs w:val="22"/>
        </w:rPr>
        <w:t xml:space="preserve"> Nothing in this Manual shall be construed to derogate from any law, any rules, or regulation prescribed by anybody or agency, which provides for more stringent penalties.</w:t>
      </w:r>
    </w:p>
    <w:p w14:paraId="01DA581C" w14:textId="77777777" w:rsidR="006D2E66" w:rsidRDefault="006D2E66" w:rsidP="00647637">
      <w:pPr>
        <w:spacing w:line="276" w:lineRule="auto"/>
        <w:ind w:left="720" w:right="790"/>
        <w:jc w:val="both"/>
        <w:rPr>
          <w:rFonts w:eastAsia="Bookman Old Style"/>
          <w:sz w:val="22"/>
          <w:szCs w:val="22"/>
        </w:rPr>
      </w:pPr>
    </w:p>
    <w:p w14:paraId="3072EDAF" w14:textId="77777777" w:rsidR="006D2E66" w:rsidRDefault="00EF1341" w:rsidP="00647637">
      <w:pPr>
        <w:spacing w:line="276" w:lineRule="auto"/>
        <w:ind w:left="720" w:right="790"/>
        <w:jc w:val="both"/>
        <w:rPr>
          <w:rFonts w:ascii="Arial Black" w:hAnsi="Arial Black"/>
          <w:b/>
          <w:spacing w:val="-1"/>
          <w:sz w:val="22"/>
          <w:szCs w:val="22"/>
        </w:rPr>
      </w:pPr>
      <w:r>
        <w:rPr>
          <w:rFonts w:ascii="Arial Black" w:hAnsi="Arial Black"/>
          <w:b/>
          <w:spacing w:val="-1"/>
          <w:sz w:val="22"/>
          <w:szCs w:val="22"/>
        </w:rPr>
        <w:t>SECTION 12</w:t>
      </w:r>
      <w:r w:rsidR="006D2E66">
        <w:rPr>
          <w:rFonts w:ascii="Arial Black" w:hAnsi="Arial Black"/>
          <w:b/>
          <w:spacing w:val="-1"/>
          <w:sz w:val="22"/>
          <w:szCs w:val="22"/>
        </w:rPr>
        <w:t>. POSTING AND EFFECTIVITY</w:t>
      </w:r>
    </w:p>
    <w:p w14:paraId="44151F4E" w14:textId="77777777" w:rsidR="00677EAA" w:rsidRDefault="00677EAA" w:rsidP="00647637">
      <w:pPr>
        <w:spacing w:line="276" w:lineRule="auto"/>
        <w:ind w:left="720" w:right="790"/>
        <w:jc w:val="both"/>
        <w:rPr>
          <w:rFonts w:ascii="Arial Black" w:hAnsi="Arial Black"/>
          <w:b/>
          <w:spacing w:val="-1"/>
          <w:sz w:val="22"/>
          <w:szCs w:val="22"/>
        </w:rPr>
      </w:pPr>
    </w:p>
    <w:p w14:paraId="795EBDD0" w14:textId="1B6E0619" w:rsidR="00677EAA" w:rsidRPr="00D7361E" w:rsidRDefault="00677EAA" w:rsidP="00647637">
      <w:pPr>
        <w:spacing w:line="276" w:lineRule="auto"/>
        <w:ind w:left="720" w:right="790"/>
        <w:jc w:val="both"/>
        <w:rPr>
          <w:spacing w:val="-1"/>
          <w:sz w:val="22"/>
          <w:szCs w:val="22"/>
        </w:rPr>
      </w:pPr>
      <w:r w:rsidRPr="00D7361E">
        <w:rPr>
          <w:spacing w:val="-1"/>
          <w:sz w:val="22"/>
          <w:szCs w:val="22"/>
        </w:rPr>
        <w:t xml:space="preserve">This manual shall take </w:t>
      </w:r>
      <w:r w:rsidR="00B04F67" w:rsidRPr="00D7361E">
        <w:rPr>
          <w:spacing w:val="-1"/>
          <w:sz w:val="22"/>
          <w:szCs w:val="22"/>
        </w:rPr>
        <w:t xml:space="preserve">effect immediately </w:t>
      </w:r>
      <w:r w:rsidR="007523B4" w:rsidRPr="00D7361E">
        <w:rPr>
          <w:spacing w:val="-1"/>
          <w:sz w:val="22"/>
          <w:szCs w:val="22"/>
        </w:rPr>
        <w:t>and shall be posted on the DipCWD website.</w:t>
      </w:r>
    </w:p>
    <w:p w14:paraId="42A4C388" w14:textId="77777777" w:rsidR="007523B4" w:rsidRDefault="007523B4" w:rsidP="00647637">
      <w:pPr>
        <w:spacing w:line="276" w:lineRule="auto"/>
        <w:ind w:left="720" w:right="790"/>
        <w:jc w:val="both"/>
        <w:rPr>
          <w:spacing w:val="-1"/>
          <w:sz w:val="22"/>
          <w:szCs w:val="22"/>
        </w:rPr>
      </w:pPr>
    </w:p>
    <w:p w14:paraId="59500BC8" w14:textId="297073B5" w:rsidR="006D2E66" w:rsidRDefault="006D2E66" w:rsidP="00647637">
      <w:pPr>
        <w:spacing w:line="276" w:lineRule="auto"/>
        <w:ind w:left="720" w:right="790"/>
        <w:jc w:val="both"/>
        <w:rPr>
          <w:spacing w:val="-1"/>
          <w:sz w:val="22"/>
          <w:szCs w:val="22"/>
        </w:rPr>
      </w:pPr>
    </w:p>
    <w:p w14:paraId="1E1AA829" w14:textId="5A13AA57" w:rsidR="006E28E2" w:rsidRDefault="00B461A3" w:rsidP="00647637">
      <w:pPr>
        <w:spacing w:line="276" w:lineRule="auto"/>
        <w:ind w:left="720" w:right="790"/>
        <w:jc w:val="both"/>
        <w:rPr>
          <w:spacing w:val="-1"/>
          <w:sz w:val="22"/>
          <w:szCs w:val="22"/>
        </w:rPr>
      </w:pPr>
      <w:r>
        <w:rPr>
          <w:noProof/>
          <w:sz w:val="15"/>
          <w:szCs w:val="15"/>
        </w:rPr>
        <w:drawing>
          <wp:anchor distT="0" distB="0" distL="114300" distR="114300" simplePos="0" relativeHeight="251753472" behindDoc="0" locked="0" layoutInCell="1" allowOverlap="1" wp14:anchorId="0673AC98" wp14:editId="6D1A35C9">
            <wp:simplePos x="0" y="0"/>
            <wp:positionH relativeFrom="column">
              <wp:posOffset>5297912</wp:posOffset>
            </wp:positionH>
            <wp:positionV relativeFrom="paragraph">
              <wp:posOffset>10161</wp:posOffset>
            </wp:positionV>
            <wp:extent cx="1005265" cy="350520"/>
            <wp:effectExtent l="0" t="0" r="444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9979" cy="355650"/>
                    </a:xfrm>
                    <a:prstGeom prst="rect">
                      <a:avLst/>
                    </a:prstGeom>
                  </pic:spPr>
                </pic:pic>
              </a:graphicData>
            </a:graphic>
            <wp14:sizeRelH relativeFrom="margin">
              <wp14:pctWidth>0</wp14:pctWidth>
            </wp14:sizeRelH>
            <wp14:sizeRelV relativeFrom="margin">
              <wp14:pctHeight>0</wp14:pctHeight>
            </wp14:sizeRelV>
          </wp:anchor>
        </w:drawing>
      </w:r>
    </w:p>
    <w:p w14:paraId="666C6902" w14:textId="293572C7" w:rsidR="006E28E2" w:rsidRDefault="006E28E2" w:rsidP="00647637">
      <w:pPr>
        <w:spacing w:line="276" w:lineRule="auto"/>
        <w:ind w:left="720" w:right="790"/>
        <w:jc w:val="both"/>
        <w:rPr>
          <w:spacing w:val="-1"/>
          <w:sz w:val="22"/>
          <w:szCs w:val="22"/>
        </w:rPr>
      </w:pPr>
    </w:p>
    <w:p w14:paraId="6EE0DEAE" w14:textId="77777777" w:rsidR="00EF1341" w:rsidRPr="007523B4" w:rsidRDefault="00EF1341" w:rsidP="00647637">
      <w:pPr>
        <w:spacing w:line="276" w:lineRule="auto"/>
        <w:ind w:left="720" w:right="790"/>
        <w:jc w:val="both"/>
        <w:rPr>
          <w:rFonts w:eastAsia="Bookman Old Style"/>
          <w:sz w:val="22"/>
          <w:szCs w:val="22"/>
        </w:rPr>
      </w:pPr>
    </w:p>
    <w:p w14:paraId="43CBB00C" w14:textId="483B9A65" w:rsidR="00647637" w:rsidRPr="00647637" w:rsidRDefault="001E4E3D" w:rsidP="0013008A">
      <w:pPr>
        <w:pBdr>
          <w:top w:val="nil"/>
          <w:left w:val="nil"/>
          <w:bottom w:val="nil"/>
          <w:right w:val="nil"/>
          <w:between w:val="nil"/>
        </w:pBdr>
        <w:spacing w:line="276" w:lineRule="auto"/>
        <w:ind w:left="720" w:right="880"/>
        <w:jc w:val="both"/>
        <w:rPr>
          <w:rFonts w:eastAsia="Bookman Old Style"/>
          <w:color w:val="000000"/>
          <w:sz w:val="22"/>
          <w:szCs w:val="22"/>
        </w:rPr>
      </w:pPr>
      <w:r>
        <w:pict w14:anchorId="60D66C11">
          <v:shape id="_x0000_s1036" type="#_x0000_t202" style="position:absolute;left:0;text-align:left;margin-left:389.45pt;margin-top:709.85pt;width:162.35pt;height:90.7pt;z-index:-251574272;mso-position-horizontal-relative:page;mso-position-vertical-relative:page" filled="f" stroked="f">
            <v:textbox inset="0,0,0,0">
              <w:txbxContent>
                <w:p w14:paraId="08A0EFBF" w14:textId="77777777" w:rsidR="00F8493C" w:rsidRDefault="00F8493C">
                  <w:pPr>
                    <w:spacing w:line="220" w:lineRule="exact"/>
                    <w:ind w:left="745"/>
                    <w:rPr>
                      <w:w w:val="80"/>
                      <w:sz w:val="22"/>
                      <w:szCs w:val="22"/>
                    </w:rPr>
                  </w:pPr>
                </w:p>
                <w:p w14:paraId="211A2DA8" w14:textId="77777777" w:rsidR="00F8493C" w:rsidRDefault="00F8493C">
                  <w:pPr>
                    <w:spacing w:line="220" w:lineRule="exact"/>
                    <w:ind w:left="745"/>
                    <w:rPr>
                      <w:sz w:val="22"/>
                      <w:szCs w:val="22"/>
                    </w:rPr>
                  </w:pPr>
                  <w:r>
                    <w:rPr>
                      <w:w w:val="80"/>
                      <w:sz w:val="22"/>
                      <w:szCs w:val="22"/>
                    </w:rPr>
                    <w:t xml:space="preserve">  A</w:t>
                  </w:r>
                  <w:r>
                    <w:rPr>
                      <w:spacing w:val="-1"/>
                      <w:w w:val="105"/>
                      <w:sz w:val="22"/>
                      <w:szCs w:val="22"/>
                    </w:rPr>
                    <w:t>pp</w:t>
                  </w:r>
                  <w:r>
                    <w:rPr>
                      <w:w w:val="104"/>
                      <w:sz w:val="22"/>
                      <w:szCs w:val="22"/>
                    </w:rPr>
                    <w:t>r</w:t>
                  </w:r>
                  <w:r>
                    <w:rPr>
                      <w:w w:val="105"/>
                      <w:sz w:val="22"/>
                      <w:szCs w:val="22"/>
                    </w:rPr>
                    <w:t>o</w:t>
                  </w:r>
                  <w:r>
                    <w:rPr>
                      <w:spacing w:val="2"/>
                      <w:w w:val="90"/>
                      <w:sz w:val="22"/>
                      <w:szCs w:val="22"/>
                    </w:rPr>
                    <w:t>v</w:t>
                  </w:r>
                  <w:r>
                    <w:rPr>
                      <w:w w:val="112"/>
                      <w:sz w:val="22"/>
                      <w:szCs w:val="22"/>
                    </w:rPr>
                    <w:t>e</w:t>
                  </w:r>
                  <w:r>
                    <w:rPr>
                      <w:w w:val="105"/>
                      <w:sz w:val="22"/>
                      <w:szCs w:val="22"/>
                    </w:rPr>
                    <w:t>d</w:t>
                  </w:r>
                  <w:r>
                    <w:rPr>
                      <w:spacing w:val="-4"/>
                      <w:sz w:val="22"/>
                      <w:szCs w:val="22"/>
                    </w:rPr>
                    <w:t xml:space="preserve"> </w:t>
                  </w:r>
                  <w:r>
                    <w:rPr>
                      <w:spacing w:val="-3"/>
                      <w:sz w:val="22"/>
                      <w:szCs w:val="22"/>
                    </w:rPr>
                    <w:t>b</w:t>
                  </w:r>
                  <w:r>
                    <w:rPr>
                      <w:spacing w:val="2"/>
                      <w:sz w:val="22"/>
                      <w:szCs w:val="22"/>
                    </w:rPr>
                    <w:t>y</w:t>
                  </w:r>
                  <w:r>
                    <w:rPr>
                      <w:sz w:val="22"/>
                      <w:szCs w:val="22"/>
                    </w:rPr>
                    <w:t>:</w:t>
                  </w:r>
                </w:p>
                <w:p w14:paraId="04565383" w14:textId="278821CA" w:rsidR="00F8493C" w:rsidRDefault="00F8493C">
                  <w:pPr>
                    <w:spacing w:before="3" w:line="140" w:lineRule="exact"/>
                    <w:rPr>
                      <w:sz w:val="15"/>
                      <w:szCs w:val="15"/>
                    </w:rPr>
                  </w:pPr>
                </w:p>
                <w:p w14:paraId="7ECE7505" w14:textId="77777777" w:rsidR="00F8493C" w:rsidRDefault="00F8493C">
                  <w:pPr>
                    <w:spacing w:line="200" w:lineRule="exact"/>
                  </w:pPr>
                </w:p>
                <w:p w14:paraId="516C3601" w14:textId="77777777" w:rsidR="00F8493C" w:rsidRDefault="00F8493C">
                  <w:pPr>
                    <w:spacing w:line="200" w:lineRule="exact"/>
                  </w:pPr>
                </w:p>
                <w:p w14:paraId="3F60A180" w14:textId="77777777" w:rsidR="00F8493C" w:rsidRPr="00555261" w:rsidRDefault="00F8493C">
                  <w:pPr>
                    <w:ind w:left="1248" w:right="384"/>
                    <w:jc w:val="center"/>
                    <w:rPr>
                      <w:b/>
                      <w:sz w:val="22"/>
                      <w:szCs w:val="22"/>
                      <w:u w:val="single"/>
                    </w:rPr>
                  </w:pPr>
                  <w:r w:rsidRPr="00555261">
                    <w:rPr>
                      <w:b/>
                      <w:spacing w:val="2"/>
                      <w:w w:val="81"/>
                      <w:sz w:val="22"/>
                      <w:szCs w:val="22"/>
                      <w:u w:val="single"/>
                    </w:rPr>
                    <w:t>R</w:t>
                  </w:r>
                  <w:r w:rsidRPr="00555261">
                    <w:rPr>
                      <w:b/>
                      <w:w w:val="81"/>
                      <w:sz w:val="22"/>
                      <w:szCs w:val="22"/>
                      <w:u w:val="single"/>
                    </w:rPr>
                    <w:t>U</w:t>
                  </w:r>
                  <w:r w:rsidRPr="00555261">
                    <w:rPr>
                      <w:b/>
                      <w:spacing w:val="-2"/>
                      <w:w w:val="81"/>
                      <w:sz w:val="22"/>
                      <w:szCs w:val="22"/>
                      <w:u w:val="single"/>
                    </w:rPr>
                    <w:t>E</w:t>
                  </w:r>
                  <w:r w:rsidRPr="00555261">
                    <w:rPr>
                      <w:b/>
                      <w:w w:val="81"/>
                      <w:sz w:val="22"/>
                      <w:szCs w:val="22"/>
                      <w:u w:val="single"/>
                    </w:rPr>
                    <w:t>L</w:t>
                  </w:r>
                  <w:r w:rsidRPr="00555261">
                    <w:rPr>
                      <w:b/>
                      <w:spacing w:val="5"/>
                      <w:w w:val="81"/>
                      <w:sz w:val="22"/>
                      <w:szCs w:val="22"/>
                      <w:u w:val="single"/>
                    </w:rPr>
                    <w:t xml:space="preserve"> </w:t>
                  </w:r>
                  <w:r w:rsidRPr="00555261">
                    <w:rPr>
                      <w:b/>
                      <w:spacing w:val="2"/>
                      <w:w w:val="92"/>
                      <w:sz w:val="22"/>
                      <w:szCs w:val="22"/>
                      <w:u w:val="single"/>
                    </w:rPr>
                    <w:t>D</w:t>
                  </w:r>
                  <w:r w:rsidRPr="00555261">
                    <w:rPr>
                      <w:b/>
                      <w:w w:val="92"/>
                      <w:sz w:val="22"/>
                      <w:szCs w:val="22"/>
                      <w:u w:val="single"/>
                    </w:rPr>
                    <w:t>.</w:t>
                  </w:r>
                  <w:r w:rsidRPr="00555261">
                    <w:rPr>
                      <w:b/>
                      <w:spacing w:val="-1"/>
                      <w:w w:val="92"/>
                      <w:sz w:val="22"/>
                      <w:szCs w:val="22"/>
                      <w:u w:val="single"/>
                    </w:rPr>
                    <w:t xml:space="preserve"> </w:t>
                  </w:r>
                  <w:r w:rsidRPr="00555261">
                    <w:rPr>
                      <w:b/>
                      <w:w w:val="81"/>
                      <w:sz w:val="22"/>
                      <w:szCs w:val="22"/>
                      <w:u w:val="single"/>
                    </w:rPr>
                    <w:t>T</w:t>
                  </w:r>
                  <w:r w:rsidRPr="00555261">
                    <w:rPr>
                      <w:b/>
                      <w:spacing w:val="-1"/>
                      <w:w w:val="84"/>
                      <w:sz w:val="22"/>
                      <w:szCs w:val="22"/>
                      <w:u w:val="single"/>
                    </w:rPr>
                    <w:t>A</w:t>
                  </w:r>
                  <w:r w:rsidRPr="00555261">
                    <w:rPr>
                      <w:b/>
                      <w:spacing w:val="2"/>
                      <w:w w:val="84"/>
                      <w:sz w:val="22"/>
                      <w:szCs w:val="22"/>
                      <w:u w:val="single"/>
                    </w:rPr>
                    <w:t>B</w:t>
                  </w:r>
                  <w:r w:rsidRPr="00555261">
                    <w:rPr>
                      <w:b/>
                      <w:spacing w:val="-3"/>
                      <w:w w:val="84"/>
                      <w:sz w:val="22"/>
                      <w:szCs w:val="22"/>
                      <w:u w:val="single"/>
                    </w:rPr>
                    <w:t>A</w:t>
                  </w:r>
                  <w:r w:rsidRPr="00555261">
                    <w:rPr>
                      <w:b/>
                      <w:w w:val="87"/>
                      <w:sz w:val="22"/>
                      <w:szCs w:val="22"/>
                      <w:u w:val="single"/>
                    </w:rPr>
                    <w:t>D</w:t>
                  </w:r>
                  <w:r w:rsidRPr="00555261">
                    <w:rPr>
                      <w:b/>
                      <w:w w:val="84"/>
                      <w:sz w:val="22"/>
                      <w:szCs w:val="22"/>
                      <w:u w:val="single"/>
                    </w:rPr>
                    <w:t>A</w:t>
                  </w:r>
                </w:p>
                <w:p w14:paraId="79207CDE" w14:textId="77777777" w:rsidR="00F8493C" w:rsidRDefault="00F8493C">
                  <w:pPr>
                    <w:spacing w:before="16"/>
                    <w:ind w:left="1236" w:right="370"/>
                    <w:jc w:val="center"/>
                    <w:rPr>
                      <w:sz w:val="22"/>
                      <w:szCs w:val="22"/>
                    </w:rPr>
                  </w:pPr>
                  <w:r>
                    <w:rPr>
                      <w:w w:val="87"/>
                      <w:sz w:val="22"/>
                      <w:szCs w:val="22"/>
                    </w:rPr>
                    <w:t>G</w:t>
                  </w:r>
                  <w:r>
                    <w:rPr>
                      <w:w w:val="112"/>
                      <w:sz w:val="22"/>
                      <w:szCs w:val="22"/>
                    </w:rPr>
                    <w:t>e</w:t>
                  </w:r>
                  <w:r>
                    <w:rPr>
                      <w:spacing w:val="-1"/>
                      <w:w w:val="105"/>
                      <w:sz w:val="22"/>
                      <w:szCs w:val="22"/>
                    </w:rPr>
                    <w:t>n</w:t>
                  </w:r>
                  <w:r>
                    <w:rPr>
                      <w:w w:val="112"/>
                      <w:sz w:val="22"/>
                      <w:szCs w:val="22"/>
                    </w:rPr>
                    <w:t>e</w:t>
                  </w:r>
                  <w:r>
                    <w:rPr>
                      <w:w w:val="104"/>
                      <w:sz w:val="22"/>
                      <w:szCs w:val="22"/>
                    </w:rPr>
                    <w:t>r</w:t>
                  </w:r>
                  <w:r>
                    <w:rPr>
                      <w:w w:val="108"/>
                      <w:sz w:val="22"/>
                      <w:szCs w:val="22"/>
                    </w:rPr>
                    <w:t>a</w:t>
                  </w:r>
                  <w:r>
                    <w:rPr>
                      <w:w w:val="82"/>
                      <w:sz w:val="22"/>
                      <w:szCs w:val="22"/>
                    </w:rPr>
                    <w:t>l</w:t>
                  </w:r>
                  <w:r>
                    <w:rPr>
                      <w:spacing w:val="-6"/>
                      <w:sz w:val="22"/>
                      <w:szCs w:val="22"/>
                    </w:rPr>
                    <w:t xml:space="preserve"> </w:t>
                  </w:r>
                  <w:r>
                    <w:rPr>
                      <w:spacing w:val="1"/>
                      <w:w w:val="96"/>
                      <w:sz w:val="22"/>
                      <w:szCs w:val="22"/>
                    </w:rPr>
                    <w:t>M</w:t>
                  </w:r>
                  <w:r>
                    <w:rPr>
                      <w:w w:val="108"/>
                      <w:sz w:val="22"/>
                      <w:szCs w:val="22"/>
                    </w:rPr>
                    <w:t>a</w:t>
                  </w:r>
                  <w:r>
                    <w:rPr>
                      <w:spacing w:val="-1"/>
                      <w:w w:val="105"/>
                      <w:sz w:val="22"/>
                      <w:szCs w:val="22"/>
                    </w:rPr>
                    <w:t>n</w:t>
                  </w:r>
                  <w:r>
                    <w:rPr>
                      <w:w w:val="108"/>
                      <w:sz w:val="22"/>
                      <w:szCs w:val="22"/>
                    </w:rPr>
                    <w:t>a</w:t>
                  </w:r>
                  <w:r>
                    <w:rPr>
                      <w:w w:val="94"/>
                      <w:sz w:val="22"/>
                      <w:szCs w:val="22"/>
                    </w:rPr>
                    <w:t>g</w:t>
                  </w:r>
                  <w:r>
                    <w:rPr>
                      <w:w w:val="112"/>
                      <w:sz w:val="22"/>
                      <w:szCs w:val="22"/>
                    </w:rPr>
                    <w:t>e</w:t>
                  </w:r>
                  <w:r>
                    <w:rPr>
                      <w:w w:val="104"/>
                      <w:sz w:val="22"/>
                      <w:szCs w:val="22"/>
                    </w:rPr>
                    <w:t>r</w:t>
                  </w:r>
                </w:p>
                <w:p w14:paraId="6E635AE3" w14:textId="77777777" w:rsidR="00F8493C" w:rsidRDefault="00F8493C">
                  <w:pPr>
                    <w:spacing w:before="13"/>
                    <w:ind w:left="830" w:right="-37"/>
                    <w:jc w:val="center"/>
                    <w:rPr>
                      <w:sz w:val="22"/>
                      <w:szCs w:val="22"/>
                    </w:rPr>
                  </w:pPr>
                  <w:r>
                    <w:rPr>
                      <w:w w:val="95"/>
                      <w:sz w:val="22"/>
                      <w:szCs w:val="22"/>
                    </w:rPr>
                    <w:t>Di</w:t>
                  </w:r>
                  <w:r>
                    <w:rPr>
                      <w:spacing w:val="-1"/>
                      <w:w w:val="95"/>
                      <w:sz w:val="22"/>
                      <w:szCs w:val="22"/>
                    </w:rPr>
                    <w:t>p</w:t>
                  </w:r>
                  <w:r>
                    <w:rPr>
                      <w:spacing w:val="3"/>
                      <w:w w:val="95"/>
                      <w:sz w:val="22"/>
                      <w:szCs w:val="22"/>
                    </w:rPr>
                    <w:t>o</w:t>
                  </w:r>
                  <w:r>
                    <w:rPr>
                      <w:spacing w:val="-4"/>
                      <w:w w:val="95"/>
                      <w:sz w:val="22"/>
                      <w:szCs w:val="22"/>
                    </w:rPr>
                    <w:t>l</w:t>
                  </w:r>
                  <w:r>
                    <w:rPr>
                      <w:spacing w:val="3"/>
                      <w:w w:val="95"/>
                      <w:sz w:val="22"/>
                      <w:szCs w:val="22"/>
                    </w:rPr>
                    <w:t>o</w:t>
                  </w:r>
                  <w:r>
                    <w:rPr>
                      <w:w w:val="95"/>
                      <w:sz w:val="22"/>
                      <w:szCs w:val="22"/>
                    </w:rPr>
                    <w:t>g</w:t>
                  </w:r>
                  <w:r>
                    <w:rPr>
                      <w:spacing w:val="-4"/>
                      <w:w w:val="95"/>
                      <w:sz w:val="22"/>
                      <w:szCs w:val="22"/>
                    </w:rPr>
                    <w:t xml:space="preserve"> </w:t>
                  </w:r>
                  <w:r>
                    <w:rPr>
                      <w:spacing w:val="2"/>
                      <w:w w:val="80"/>
                      <w:sz w:val="22"/>
                      <w:szCs w:val="22"/>
                    </w:rPr>
                    <w:t>C</w:t>
                  </w:r>
                  <w:r>
                    <w:rPr>
                      <w:w w:val="82"/>
                      <w:sz w:val="22"/>
                      <w:szCs w:val="22"/>
                    </w:rPr>
                    <w:t>i</w:t>
                  </w:r>
                  <w:r>
                    <w:rPr>
                      <w:spacing w:val="-3"/>
                      <w:w w:val="121"/>
                      <w:sz w:val="22"/>
                      <w:szCs w:val="22"/>
                    </w:rPr>
                    <w:t>t</w:t>
                  </w:r>
                  <w:r>
                    <w:rPr>
                      <w:w w:val="90"/>
                      <w:sz w:val="22"/>
                      <w:szCs w:val="22"/>
                    </w:rPr>
                    <w:t>y</w:t>
                  </w:r>
                  <w:r>
                    <w:rPr>
                      <w:spacing w:val="-3"/>
                      <w:sz w:val="22"/>
                      <w:szCs w:val="22"/>
                    </w:rPr>
                    <w:t xml:space="preserve"> </w:t>
                  </w:r>
                  <w:r>
                    <w:rPr>
                      <w:sz w:val="22"/>
                      <w:szCs w:val="22"/>
                    </w:rPr>
                    <w:t>W</w:t>
                  </w:r>
                  <w:r>
                    <w:rPr>
                      <w:spacing w:val="-2"/>
                      <w:sz w:val="22"/>
                      <w:szCs w:val="22"/>
                    </w:rPr>
                    <w:t>a</w:t>
                  </w:r>
                  <w:r>
                    <w:rPr>
                      <w:spacing w:val="1"/>
                      <w:sz w:val="22"/>
                      <w:szCs w:val="22"/>
                    </w:rPr>
                    <w:t>t</w:t>
                  </w:r>
                  <w:r>
                    <w:rPr>
                      <w:sz w:val="22"/>
                      <w:szCs w:val="22"/>
                    </w:rPr>
                    <w:t>er</w:t>
                  </w:r>
                  <w:r>
                    <w:rPr>
                      <w:spacing w:val="17"/>
                      <w:sz w:val="22"/>
                      <w:szCs w:val="22"/>
                    </w:rPr>
                    <w:t xml:space="preserve"> </w:t>
                  </w:r>
                  <w:r>
                    <w:rPr>
                      <w:w w:val="85"/>
                      <w:sz w:val="22"/>
                      <w:szCs w:val="22"/>
                    </w:rPr>
                    <w:t>D</w:t>
                  </w:r>
                  <w:r>
                    <w:rPr>
                      <w:w w:val="82"/>
                      <w:sz w:val="22"/>
                      <w:szCs w:val="22"/>
                    </w:rPr>
                    <w:t>i</w:t>
                  </w:r>
                  <w:r>
                    <w:rPr>
                      <w:sz w:val="22"/>
                      <w:szCs w:val="22"/>
                    </w:rPr>
                    <w:t>s</w:t>
                  </w:r>
                  <w:r>
                    <w:rPr>
                      <w:w w:val="121"/>
                      <w:sz w:val="22"/>
                      <w:szCs w:val="22"/>
                    </w:rPr>
                    <w:t>t</w:t>
                  </w:r>
                  <w:r>
                    <w:rPr>
                      <w:spacing w:val="-2"/>
                      <w:w w:val="104"/>
                      <w:sz w:val="22"/>
                      <w:szCs w:val="22"/>
                    </w:rPr>
                    <w:t>r</w:t>
                  </w:r>
                  <w:r>
                    <w:rPr>
                      <w:w w:val="82"/>
                      <w:sz w:val="22"/>
                      <w:szCs w:val="22"/>
                    </w:rPr>
                    <w:t>i</w:t>
                  </w:r>
                  <w:r>
                    <w:rPr>
                      <w:w w:val="95"/>
                      <w:sz w:val="22"/>
                      <w:szCs w:val="22"/>
                    </w:rPr>
                    <w:t>c</w:t>
                  </w:r>
                  <w:r>
                    <w:rPr>
                      <w:w w:val="121"/>
                      <w:sz w:val="22"/>
                      <w:szCs w:val="22"/>
                    </w:rPr>
                    <w:t>t</w:t>
                  </w:r>
                </w:p>
              </w:txbxContent>
            </v:textbox>
            <w10:wrap anchorx="page" anchory="page"/>
          </v:shape>
        </w:pict>
      </w:r>
    </w:p>
    <w:p w14:paraId="03057B06" w14:textId="77777777" w:rsidR="001E01AF" w:rsidRDefault="001E01AF" w:rsidP="004C6AC2">
      <w:pPr>
        <w:ind w:right="1014"/>
        <w:rPr>
          <w:rFonts w:ascii="Arial Black" w:hAnsi="Arial Black"/>
          <w:sz w:val="24"/>
          <w:szCs w:val="24"/>
        </w:rPr>
      </w:pPr>
    </w:p>
    <w:p w14:paraId="044D41EA" w14:textId="21D71D19" w:rsidR="001E01AF" w:rsidRPr="00DA0A22" w:rsidRDefault="00040619" w:rsidP="001E01AF">
      <w:pPr>
        <w:ind w:right="1014"/>
        <w:jc w:val="center"/>
        <w:rPr>
          <w:rFonts w:ascii="Arial Black" w:hAnsi="Arial Black"/>
          <w:sz w:val="24"/>
          <w:szCs w:val="24"/>
        </w:rPr>
      </w:pPr>
      <w:r>
        <w:rPr>
          <w:rFonts w:ascii="Arial Black" w:hAnsi="Arial Black"/>
          <w:sz w:val="24"/>
          <w:szCs w:val="24"/>
        </w:rPr>
        <w:t xml:space="preserve">FOI </w:t>
      </w:r>
      <w:r w:rsidR="001E01AF" w:rsidRPr="00DA0A22">
        <w:rPr>
          <w:rFonts w:ascii="Arial Black" w:hAnsi="Arial Black"/>
          <w:sz w:val="24"/>
          <w:szCs w:val="24"/>
        </w:rPr>
        <w:t>ONE PAGE MANUAL</w:t>
      </w:r>
      <w:r w:rsidR="002B1A0B">
        <w:rPr>
          <w:rFonts w:ascii="Arial Black" w:hAnsi="Arial Black"/>
          <w:sz w:val="24"/>
          <w:szCs w:val="24"/>
        </w:rPr>
        <w:t xml:space="preserve"> (ENGLISH)</w:t>
      </w:r>
    </w:p>
    <w:p w14:paraId="22E67259" w14:textId="77777777" w:rsidR="001E01AF" w:rsidRDefault="001E01AF" w:rsidP="001E01AF">
      <w:pPr>
        <w:ind w:right="1014"/>
        <w:rPr>
          <w:rFonts w:ascii="Arial Black" w:hAnsi="Arial Black"/>
          <w:sz w:val="22"/>
          <w:szCs w:val="22"/>
        </w:rPr>
      </w:pPr>
    </w:p>
    <w:p w14:paraId="7DBD7D9C"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r w:rsidRPr="00DA0A22">
        <w:rPr>
          <w:rFonts w:ascii="Arial Black" w:hAnsi="Arial Black"/>
          <w:noProof/>
          <w:sz w:val="22"/>
          <w:szCs w:val="22"/>
          <w:lang w:val="en-PH" w:eastAsia="en-PH"/>
        </w:rPr>
        <w:drawing>
          <wp:inline distT="0" distB="0" distL="0" distR="0" wp14:anchorId="1CFCB38D" wp14:editId="2580E6DD">
            <wp:extent cx="7372350" cy="68414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372950" cy="6842047"/>
                    </a:xfrm>
                    <a:prstGeom prst="rect">
                      <a:avLst/>
                    </a:prstGeom>
                  </pic:spPr>
                </pic:pic>
              </a:graphicData>
            </a:graphic>
          </wp:inline>
        </w:drawing>
      </w:r>
    </w:p>
    <w:p w14:paraId="6988D0F4"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0C50BDD"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264F45A"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5FEFD15"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23FE70C"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88F77B9"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2F0CF2C"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B489218" w14:textId="33E10DAC" w:rsidR="006F59A3" w:rsidRDefault="006F59A3"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A1964A7" w14:textId="35C04A67" w:rsidR="006F59A3" w:rsidRDefault="006F59A3"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020E14F5" w14:textId="28A2125E" w:rsidR="002B1A0B" w:rsidRDefault="002B1A0B" w:rsidP="002B1A0B">
      <w:pPr>
        <w:ind w:right="1014"/>
        <w:jc w:val="center"/>
        <w:rPr>
          <w:rFonts w:ascii="Arial Black" w:hAnsi="Arial Black"/>
          <w:sz w:val="24"/>
          <w:szCs w:val="24"/>
        </w:rPr>
      </w:pPr>
      <w:r>
        <w:rPr>
          <w:rFonts w:ascii="Arial Black" w:hAnsi="Arial Black"/>
          <w:sz w:val="24"/>
          <w:szCs w:val="24"/>
        </w:rPr>
        <w:t xml:space="preserve">FOI </w:t>
      </w:r>
      <w:r w:rsidRPr="00DA0A22">
        <w:rPr>
          <w:rFonts w:ascii="Arial Black" w:hAnsi="Arial Black"/>
          <w:sz w:val="24"/>
          <w:szCs w:val="24"/>
        </w:rPr>
        <w:t>ONE PAGE MANUAL</w:t>
      </w:r>
      <w:r>
        <w:rPr>
          <w:rFonts w:ascii="Arial Black" w:hAnsi="Arial Black"/>
          <w:sz w:val="24"/>
          <w:szCs w:val="24"/>
        </w:rPr>
        <w:t xml:space="preserve"> (</w:t>
      </w:r>
      <w:r>
        <w:rPr>
          <w:rFonts w:ascii="Arial Black" w:hAnsi="Arial Black"/>
          <w:sz w:val="24"/>
          <w:szCs w:val="24"/>
        </w:rPr>
        <w:t>TAGALOG</w:t>
      </w:r>
      <w:r>
        <w:rPr>
          <w:rFonts w:ascii="Arial Black" w:hAnsi="Arial Black"/>
          <w:sz w:val="24"/>
          <w:szCs w:val="24"/>
        </w:rPr>
        <w:t>)</w:t>
      </w:r>
    </w:p>
    <w:p w14:paraId="10818E31" w14:textId="6CA75E69" w:rsidR="009C7535" w:rsidRDefault="009C7535" w:rsidP="002B1A0B">
      <w:pPr>
        <w:ind w:right="1014"/>
        <w:jc w:val="center"/>
        <w:rPr>
          <w:rFonts w:ascii="Arial Black" w:hAnsi="Arial Black"/>
          <w:sz w:val="24"/>
          <w:szCs w:val="24"/>
        </w:rPr>
      </w:pPr>
      <w:r w:rsidRPr="009C7535">
        <w:rPr>
          <w:rFonts w:ascii="Arial Black" w:hAnsi="Arial Black"/>
          <w:sz w:val="24"/>
          <w:szCs w:val="24"/>
        </w:rPr>
        <w:drawing>
          <wp:anchor distT="0" distB="0" distL="114300" distR="114300" simplePos="0" relativeHeight="251750400" behindDoc="1" locked="0" layoutInCell="1" allowOverlap="1" wp14:anchorId="34720D30" wp14:editId="6BDDE02C">
            <wp:simplePos x="0" y="0"/>
            <wp:positionH relativeFrom="margin">
              <wp:align>center</wp:align>
            </wp:positionH>
            <wp:positionV relativeFrom="paragraph">
              <wp:posOffset>37465</wp:posOffset>
            </wp:positionV>
            <wp:extent cx="6229350" cy="810079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229350" cy="8100790"/>
                    </a:xfrm>
                    <a:prstGeom prst="rect">
                      <a:avLst/>
                    </a:prstGeom>
                  </pic:spPr>
                </pic:pic>
              </a:graphicData>
            </a:graphic>
            <wp14:sizeRelH relativeFrom="margin">
              <wp14:pctWidth>0</wp14:pctWidth>
            </wp14:sizeRelH>
            <wp14:sizeRelV relativeFrom="margin">
              <wp14:pctHeight>0</wp14:pctHeight>
            </wp14:sizeRelV>
          </wp:anchor>
        </w:drawing>
      </w:r>
    </w:p>
    <w:p w14:paraId="7A58FDE6" w14:textId="77777777" w:rsidR="009C7535" w:rsidRPr="00DA0A22" w:rsidRDefault="009C7535" w:rsidP="002B1A0B">
      <w:pPr>
        <w:ind w:right="1014"/>
        <w:jc w:val="center"/>
        <w:rPr>
          <w:rFonts w:ascii="Arial Black" w:hAnsi="Arial Black"/>
          <w:sz w:val="24"/>
          <w:szCs w:val="24"/>
        </w:rPr>
      </w:pPr>
    </w:p>
    <w:p w14:paraId="6BA33194" w14:textId="6EB1DF8B" w:rsidR="002B1A0B" w:rsidRDefault="002B1A0B"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8D9BD2D" w14:textId="143B2D8F" w:rsidR="002B1A0B" w:rsidRDefault="002B1A0B"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D4F81FE" w14:textId="77777777" w:rsidR="002B1A0B" w:rsidRDefault="002B1A0B"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B3754E0" w14:textId="77777777" w:rsidR="00040619" w:rsidRDefault="00040619"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r>
        <w:rPr>
          <w:noProof/>
          <w:lang w:val="en-PH" w:eastAsia="en-PH"/>
        </w:rPr>
        <w:lastRenderedPageBreak/>
        <w:drawing>
          <wp:inline distT="0" distB="0" distL="0" distR="0" wp14:anchorId="5D25806E" wp14:editId="308B9E94">
            <wp:extent cx="6467475" cy="84823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67475" cy="8482322"/>
                    </a:xfrm>
                    <a:prstGeom prst="rect">
                      <a:avLst/>
                    </a:prstGeom>
                  </pic:spPr>
                </pic:pic>
              </a:graphicData>
            </a:graphic>
          </wp:inline>
        </w:drawing>
      </w:r>
    </w:p>
    <w:p w14:paraId="44BFF908" w14:textId="77777777" w:rsidR="006F59A3" w:rsidRDefault="006F59A3"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3C171DD" w14:textId="77777777"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7F39E979" w14:textId="5270B345"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BBEBE04" w14:textId="05AEC255" w:rsidR="001E01AF" w:rsidRDefault="001E01AF"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0F8C916C" w14:textId="5C5B9039" w:rsidR="001E01AF" w:rsidRPr="008A373E" w:rsidRDefault="008A373E" w:rsidP="008A373E">
      <w:pPr>
        <w:ind w:right="1014"/>
        <w:jc w:val="center"/>
        <w:rPr>
          <w:rFonts w:ascii="Arial Black" w:hAnsi="Arial Black"/>
          <w:sz w:val="24"/>
          <w:szCs w:val="24"/>
        </w:rPr>
      </w:pPr>
      <w:r>
        <w:rPr>
          <w:rFonts w:ascii="Arial Black" w:hAnsi="Arial Black"/>
          <w:sz w:val="24"/>
          <w:szCs w:val="24"/>
        </w:rPr>
        <w:t xml:space="preserve">FOI </w:t>
      </w:r>
      <w:r>
        <w:rPr>
          <w:rFonts w:ascii="Arial Black" w:hAnsi="Arial Black"/>
          <w:sz w:val="24"/>
          <w:szCs w:val="24"/>
        </w:rPr>
        <w:t>REQUEST FORM</w:t>
      </w:r>
    </w:p>
    <w:p w14:paraId="37BA6B3F" w14:textId="36B1253F" w:rsidR="009C7535" w:rsidRDefault="008A373E"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r>
        <w:rPr>
          <w:noProof/>
        </w:rPr>
        <w:drawing>
          <wp:anchor distT="0" distB="0" distL="114300" distR="114300" simplePos="0" relativeHeight="251752448" behindDoc="0" locked="0" layoutInCell="1" hidden="0" allowOverlap="1" wp14:anchorId="534644AE" wp14:editId="15D6CE4A">
            <wp:simplePos x="0" y="0"/>
            <wp:positionH relativeFrom="column">
              <wp:posOffset>490221</wp:posOffset>
            </wp:positionH>
            <wp:positionV relativeFrom="paragraph">
              <wp:posOffset>138430</wp:posOffset>
            </wp:positionV>
            <wp:extent cx="5920740" cy="8447672"/>
            <wp:effectExtent l="0" t="0" r="3810" b="0"/>
            <wp:wrapNone/>
            <wp:docPr id="3005866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5922035" cy="8449520"/>
                    </a:xfrm>
                    <a:prstGeom prst="rect">
                      <a:avLst/>
                    </a:prstGeom>
                    <a:ln/>
                  </pic:spPr>
                </pic:pic>
              </a:graphicData>
            </a:graphic>
            <wp14:sizeRelH relativeFrom="margin">
              <wp14:pctWidth>0</wp14:pctWidth>
            </wp14:sizeRelH>
            <wp14:sizeRelV relativeFrom="margin">
              <wp14:pctHeight>0</wp14:pctHeight>
            </wp14:sizeRelV>
          </wp:anchor>
        </w:drawing>
      </w:r>
    </w:p>
    <w:p w14:paraId="614DFAB5" w14:textId="7BA05255"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85B7601" w14:textId="483C604A"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1950AB1" w14:textId="752019E3"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705F8A3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742C2CD"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EE0AC57"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0E198D1"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989861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7CB99CE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A036B67"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3538A70"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73FA52F"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FA9310E"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E91162F"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E9A8377"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4B391B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2DDED66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BF5B89B"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281ED1A4"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27A0E0A"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F9F732D"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F738D4B"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D23AA19"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4DC23CA"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64420A5"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0844B11"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D612627"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0C5C2C8"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B48B91D"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3436AB9"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DCAB11F"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50403CD1"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3B97E8C6"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4E83B74B"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75388B36"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0C8F32B8" w14:textId="77777777" w:rsidR="000343C5" w:rsidRDefault="000343C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0CBC7440" w14:textId="77777777" w:rsidR="006E28E2" w:rsidRDefault="006E28E2"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E968A37" w14:textId="77777777" w:rsidR="006E28E2" w:rsidRDefault="006E28E2"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03F780B9" w14:textId="15D00B8A" w:rsidR="006E28E2" w:rsidRDefault="006E28E2"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r>
        <w:rPr>
          <w:rFonts w:ascii="Bookman Old Style" w:eastAsia="Bookman Old Style" w:hAnsi="Bookman Old Style" w:cs="Bookman Old Style"/>
          <w:noProof/>
          <w:sz w:val="23"/>
          <w:szCs w:val="23"/>
        </w:rPr>
        <w:drawing>
          <wp:inline distT="0" distB="0" distL="0" distR="0" wp14:anchorId="6957731D" wp14:editId="0D355292">
            <wp:extent cx="6612162" cy="8674975"/>
            <wp:effectExtent l="0" t="0" r="0" b="0"/>
            <wp:docPr id="3005866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6635056" cy="8705011"/>
                    </a:xfrm>
                    <a:prstGeom prst="rect">
                      <a:avLst/>
                    </a:prstGeom>
                    <a:ln/>
                  </pic:spPr>
                </pic:pic>
              </a:graphicData>
            </a:graphic>
          </wp:inline>
        </w:drawing>
      </w:r>
    </w:p>
    <w:p w14:paraId="70B2B147" w14:textId="77777777" w:rsidR="006E28E2" w:rsidRDefault="006E28E2" w:rsidP="006E28E2">
      <w:pPr>
        <w:pBdr>
          <w:top w:val="nil"/>
          <w:left w:val="nil"/>
          <w:bottom w:val="nil"/>
          <w:right w:val="nil"/>
          <w:between w:val="nil"/>
        </w:pBdr>
        <w:spacing w:line="276" w:lineRule="auto"/>
        <w:rPr>
          <w:rFonts w:ascii="Arial Black" w:eastAsia="Bookman Old Style" w:hAnsi="Arial Black" w:cs="Bookman Old Style"/>
          <w:b/>
          <w:color w:val="000000"/>
          <w:sz w:val="23"/>
          <w:szCs w:val="23"/>
        </w:rPr>
      </w:pPr>
    </w:p>
    <w:p w14:paraId="6BA207A4" w14:textId="77777777" w:rsidR="006E28E2" w:rsidRDefault="006E28E2"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65229A8B" w14:textId="77777777" w:rsidR="006E28E2" w:rsidRDefault="006E28E2"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p>
    <w:p w14:paraId="1EB39A5A" w14:textId="420C18DC" w:rsidR="003C4965" w:rsidRPr="000F128F" w:rsidRDefault="003C4965" w:rsidP="003C4965">
      <w:pPr>
        <w:pBdr>
          <w:top w:val="nil"/>
          <w:left w:val="nil"/>
          <w:bottom w:val="nil"/>
          <w:right w:val="nil"/>
          <w:between w:val="nil"/>
        </w:pBdr>
        <w:spacing w:line="276" w:lineRule="auto"/>
        <w:jc w:val="center"/>
        <w:rPr>
          <w:rFonts w:ascii="Arial Black" w:eastAsia="Bookman Old Style" w:hAnsi="Arial Black" w:cs="Bookman Old Style"/>
          <w:b/>
          <w:color w:val="000000"/>
          <w:sz w:val="23"/>
          <w:szCs w:val="23"/>
        </w:rPr>
      </w:pPr>
      <w:r w:rsidRPr="000F128F">
        <w:rPr>
          <w:rFonts w:ascii="Arial Black" w:eastAsia="Bookman Old Style" w:hAnsi="Arial Black" w:cs="Bookman Old Style"/>
          <w:b/>
          <w:color w:val="000000"/>
          <w:sz w:val="23"/>
          <w:szCs w:val="23"/>
        </w:rPr>
        <w:t>FOI FREQUENTLY ASKED QUESTIONS</w:t>
      </w:r>
    </w:p>
    <w:p w14:paraId="6B35386C" w14:textId="77777777" w:rsidR="003C4965" w:rsidRDefault="003C4965" w:rsidP="000F128F">
      <w:pPr>
        <w:pBdr>
          <w:top w:val="nil"/>
          <w:left w:val="nil"/>
          <w:bottom w:val="nil"/>
          <w:right w:val="nil"/>
          <w:between w:val="nil"/>
        </w:pBdr>
        <w:spacing w:line="276" w:lineRule="auto"/>
        <w:rPr>
          <w:rFonts w:ascii="Bookman Old Style" w:eastAsia="Bookman Old Style" w:hAnsi="Bookman Old Style" w:cs="Bookman Old Style"/>
          <w:b/>
          <w:color w:val="000000"/>
          <w:sz w:val="23"/>
          <w:szCs w:val="23"/>
        </w:rPr>
      </w:pPr>
    </w:p>
    <w:p w14:paraId="73C27D3E" w14:textId="77777777" w:rsidR="003C4965" w:rsidRPr="003C4965" w:rsidRDefault="003C4965" w:rsidP="003C4965">
      <w:pPr>
        <w:pStyle w:val="ListParagraph"/>
        <w:numPr>
          <w:ilvl w:val="4"/>
          <w:numId w:val="15"/>
        </w:numPr>
        <w:pBdr>
          <w:top w:val="nil"/>
          <w:left w:val="nil"/>
          <w:bottom w:val="nil"/>
          <w:right w:val="nil"/>
          <w:between w:val="nil"/>
        </w:pBdr>
        <w:spacing w:line="276" w:lineRule="auto"/>
        <w:ind w:left="1080"/>
        <w:jc w:val="both"/>
        <w:rPr>
          <w:rFonts w:eastAsia="Bookman Old Style"/>
          <w:b/>
          <w:color w:val="000000"/>
          <w:sz w:val="22"/>
          <w:szCs w:val="22"/>
        </w:rPr>
      </w:pPr>
      <w:r w:rsidRPr="003C4965">
        <w:rPr>
          <w:rFonts w:eastAsia="Bookman Old Style"/>
          <w:b/>
          <w:color w:val="000000"/>
          <w:sz w:val="22"/>
          <w:szCs w:val="22"/>
        </w:rPr>
        <w:t xml:space="preserve">What is FOI? </w:t>
      </w:r>
    </w:p>
    <w:p w14:paraId="074BB707" w14:textId="77777777" w:rsidR="003C4965" w:rsidRPr="003C4965" w:rsidRDefault="003C4965" w:rsidP="003C4965">
      <w:pPr>
        <w:pStyle w:val="ListParagraph"/>
        <w:pBdr>
          <w:top w:val="nil"/>
          <w:left w:val="nil"/>
          <w:bottom w:val="nil"/>
          <w:right w:val="nil"/>
          <w:between w:val="nil"/>
        </w:pBdr>
        <w:spacing w:line="276" w:lineRule="auto"/>
        <w:ind w:left="1080" w:right="880"/>
        <w:jc w:val="both"/>
        <w:rPr>
          <w:rFonts w:eastAsia="Bookman Old Style"/>
          <w:sz w:val="22"/>
          <w:szCs w:val="22"/>
        </w:rPr>
      </w:pPr>
      <w:r w:rsidRPr="003C4965">
        <w:rPr>
          <w:rFonts w:eastAsia="Bookman Old Style"/>
          <w:sz w:val="22"/>
          <w:szCs w:val="22"/>
        </w:rPr>
        <w:t>Freedom of Information (FOI) is the government’s response to the call for transparency and full public disclosure of information. FOI is a government mechanism which allows Filipino citizens to request any information about the government transactions and operations, provided that it shall not put into jeopardy privacy and matters of national security.</w:t>
      </w:r>
    </w:p>
    <w:p w14:paraId="7EB932A0" w14:textId="77777777" w:rsidR="003C4965" w:rsidRPr="003C4965" w:rsidRDefault="003C4965" w:rsidP="003C4965">
      <w:pPr>
        <w:pStyle w:val="ListParagraph"/>
        <w:pBdr>
          <w:top w:val="nil"/>
          <w:left w:val="nil"/>
          <w:bottom w:val="nil"/>
          <w:right w:val="nil"/>
          <w:between w:val="nil"/>
        </w:pBdr>
        <w:spacing w:line="276" w:lineRule="auto"/>
        <w:ind w:left="1080"/>
        <w:jc w:val="both"/>
        <w:rPr>
          <w:rFonts w:eastAsia="Bookman Old Style"/>
          <w:sz w:val="22"/>
          <w:szCs w:val="22"/>
        </w:rPr>
      </w:pPr>
    </w:p>
    <w:p w14:paraId="21D80EFA" w14:textId="77777777" w:rsidR="003C4965" w:rsidRPr="003C4965" w:rsidRDefault="003C4965" w:rsidP="003C4965">
      <w:pPr>
        <w:pStyle w:val="ListParagraph"/>
        <w:pBdr>
          <w:top w:val="nil"/>
          <w:left w:val="nil"/>
          <w:bottom w:val="nil"/>
          <w:right w:val="nil"/>
          <w:between w:val="nil"/>
        </w:pBdr>
        <w:spacing w:line="276" w:lineRule="auto"/>
        <w:ind w:left="1080" w:right="880"/>
        <w:jc w:val="both"/>
        <w:rPr>
          <w:rFonts w:eastAsia="Bookman Old Style"/>
          <w:b/>
          <w:color w:val="000000"/>
          <w:sz w:val="22"/>
          <w:szCs w:val="22"/>
        </w:rPr>
      </w:pPr>
      <w:r w:rsidRPr="003C4965">
        <w:rPr>
          <w:rFonts w:eastAsia="Bookman Old Style"/>
          <w:sz w:val="22"/>
          <w:szCs w:val="22"/>
        </w:rPr>
        <w:t>The FOI mechanism for the Executive Branch is enabled via Executive Order No. 2, series of 2016.</w:t>
      </w:r>
    </w:p>
    <w:p w14:paraId="78C34131" w14:textId="77777777" w:rsidR="003C4965" w:rsidRDefault="003C4965" w:rsidP="003C4965">
      <w:pPr>
        <w:pBdr>
          <w:top w:val="nil"/>
          <w:left w:val="nil"/>
          <w:bottom w:val="nil"/>
          <w:right w:val="nil"/>
          <w:between w:val="nil"/>
        </w:pBdr>
        <w:spacing w:line="276" w:lineRule="auto"/>
        <w:ind w:left="1440"/>
        <w:jc w:val="both"/>
        <w:rPr>
          <w:rFonts w:ascii="Bookman Old Style" w:eastAsia="Bookman Old Style" w:hAnsi="Bookman Old Style" w:cs="Bookman Old Style"/>
          <w:color w:val="000000"/>
          <w:sz w:val="23"/>
          <w:szCs w:val="23"/>
        </w:rPr>
      </w:pPr>
    </w:p>
    <w:p w14:paraId="75A8F3BA" w14:textId="77777777" w:rsidR="00C33F37" w:rsidRDefault="003C4965" w:rsidP="00C33F37">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What is Executive Order No. 2, S. 2016?</w:t>
      </w:r>
    </w:p>
    <w:p w14:paraId="6D9B1B62" w14:textId="77777777" w:rsidR="003C4965" w:rsidRPr="00C33F37" w:rsidRDefault="003C4965" w:rsidP="008226B4">
      <w:pPr>
        <w:pBdr>
          <w:top w:val="nil"/>
          <w:left w:val="nil"/>
          <w:bottom w:val="nil"/>
          <w:right w:val="nil"/>
          <w:between w:val="nil"/>
        </w:pBdr>
        <w:spacing w:line="276" w:lineRule="auto"/>
        <w:ind w:left="1080" w:right="880"/>
        <w:jc w:val="both"/>
        <w:rPr>
          <w:rFonts w:eastAsia="Bookman Old Style"/>
          <w:b/>
          <w:color w:val="000000"/>
          <w:sz w:val="22"/>
          <w:szCs w:val="22"/>
        </w:rPr>
      </w:pPr>
      <w:r w:rsidRPr="00C33F37">
        <w:rPr>
          <w:rFonts w:eastAsia="Bookman Old Style"/>
          <w:sz w:val="22"/>
          <w:szCs w:val="22"/>
        </w:rPr>
        <w:t>Executive Order No. 2 is the enabling order for FOI. EO 2 operationalizes in the Executive Branch the People’s Constitutional right to information. EO 2 also provides the State policies to full public disclosure and transparency in the public service.</w:t>
      </w:r>
    </w:p>
    <w:p w14:paraId="72765F55" w14:textId="77777777" w:rsidR="003C4965" w:rsidRPr="00C33F37" w:rsidRDefault="003C4965" w:rsidP="003C4965">
      <w:pPr>
        <w:spacing w:line="276" w:lineRule="auto"/>
        <w:ind w:left="709" w:firstLine="10"/>
        <w:jc w:val="both"/>
        <w:rPr>
          <w:rFonts w:eastAsia="Bookman Old Style"/>
          <w:sz w:val="22"/>
          <w:szCs w:val="22"/>
        </w:rPr>
      </w:pPr>
    </w:p>
    <w:p w14:paraId="42342CE6" w14:textId="77777777" w:rsidR="003C4965" w:rsidRPr="00C33F37" w:rsidRDefault="003C4965" w:rsidP="008226B4">
      <w:pPr>
        <w:spacing w:line="276" w:lineRule="auto"/>
        <w:ind w:left="1080" w:right="880"/>
        <w:jc w:val="both"/>
        <w:rPr>
          <w:rFonts w:eastAsia="Bookman Old Style"/>
          <w:sz w:val="22"/>
          <w:szCs w:val="22"/>
        </w:rPr>
      </w:pPr>
      <w:r w:rsidRPr="00C33F37">
        <w:rPr>
          <w:rFonts w:eastAsia="Bookman Old Style"/>
          <w:sz w:val="22"/>
          <w:szCs w:val="22"/>
        </w:rPr>
        <w:t>EO 2 was signed on 23 July 2016. It is an important enabling mechanism</w:t>
      </w:r>
      <w:r w:rsidR="008226B4">
        <w:rPr>
          <w:rFonts w:eastAsia="Bookman Old Style"/>
          <w:sz w:val="22"/>
          <w:szCs w:val="22"/>
        </w:rPr>
        <w:t xml:space="preserve"> to promote transparency in the </w:t>
      </w:r>
      <w:r w:rsidRPr="00C33F37">
        <w:rPr>
          <w:rFonts w:eastAsia="Bookman Old Style"/>
          <w:sz w:val="22"/>
          <w:szCs w:val="22"/>
        </w:rPr>
        <w:t xml:space="preserve">government's administrative process. Through FOI, citizens are empowered to make a formal request to get information held by the government, barring certain sensitive and important data related to the nation's security. FOI complements continuing proactive information disclosure efforts where agencies are duty-bound to publish information in the spirit of openness and transparency. </w:t>
      </w:r>
    </w:p>
    <w:p w14:paraId="66AB587B"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566E5A39" w14:textId="77777777" w:rsidR="000F128F" w:rsidRDefault="003C4965" w:rsidP="000F128F">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Who oversees the implementation of EO 2?</w:t>
      </w:r>
    </w:p>
    <w:p w14:paraId="628819FE" w14:textId="77777777" w:rsidR="003C4965" w:rsidRPr="000F128F" w:rsidRDefault="003C4965" w:rsidP="000F128F">
      <w:pPr>
        <w:pBdr>
          <w:top w:val="nil"/>
          <w:left w:val="nil"/>
          <w:bottom w:val="nil"/>
          <w:right w:val="nil"/>
          <w:between w:val="nil"/>
        </w:pBdr>
        <w:spacing w:line="276" w:lineRule="auto"/>
        <w:ind w:left="1080" w:right="790"/>
        <w:jc w:val="both"/>
        <w:rPr>
          <w:rFonts w:eastAsia="Bookman Old Style"/>
          <w:b/>
          <w:color w:val="000000"/>
          <w:sz w:val="22"/>
          <w:szCs w:val="22"/>
        </w:rPr>
      </w:pPr>
      <w:r w:rsidRPr="000F128F">
        <w:rPr>
          <w:rFonts w:eastAsia="Bookman Old Style"/>
          <w:sz w:val="22"/>
          <w:szCs w:val="22"/>
        </w:rPr>
        <w:t xml:space="preserve">The Presidential Communications </w:t>
      </w:r>
      <w:r w:rsidR="0036302B" w:rsidRPr="000F128F">
        <w:rPr>
          <w:rFonts w:eastAsia="Bookman Old Style"/>
          <w:sz w:val="22"/>
          <w:szCs w:val="22"/>
        </w:rPr>
        <w:t>Office (PC</w:t>
      </w:r>
      <w:r w:rsidRPr="000F128F">
        <w:rPr>
          <w:rFonts w:eastAsia="Bookman Old Style"/>
          <w:sz w:val="22"/>
          <w:szCs w:val="22"/>
        </w:rPr>
        <w:t>O) oversees the op</w:t>
      </w:r>
      <w:r w:rsidR="0036302B" w:rsidRPr="000F128F">
        <w:rPr>
          <w:rFonts w:eastAsia="Bookman Old Style"/>
          <w:sz w:val="22"/>
          <w:szCs w:val="22"/>
        </w:rPr>
        <w:t>eration of the FOI program. PCO</w:t>
      </w:r>
      <w:r w:rsidRPr="000F128F">
        <w:rPr>
          <w:rFonts w:eastAsia="Bookman Old Style"/>
          <w:sz w:val="22"/>
          <w:szCs w:val="22"/>
        </w:rPr>
        <w:t xml:space="preserve"> serves as the coordinator of all government agencies to ensure that the FOI program is properly implemented.</w:t>
      </w:r>
    </w:p>
    <w:p w14:paraId="1A5A0496" w14:textId="77777777" w:rsidR="003C4965" w:rsidRPr="00C33F37" w:rsidRDefault="003C4965" w:rsidP="00130130">
      <w:pPr>
        <w:pBdr>
          <w:top w:val="nil"/>
          <w:left w:val="nil"/>
          <w:bottom w:val="nil"/>
          <w:right w:val="nil"/>
          <w:between w:val="nil"/>
        </w:pBdr>
        <w:spacing w:line="276" w:lineRule="auto"/>
        <w:jc w:val="both"/>
        <w:rPr>
          <w:rFonts w:eastAsia="Bookman Old Style"/>
          <w:color w:val="000000"/>
          <w:sz w:val="22"/>
          <w:szCs w:val="22"/>
        </w:rPr>
      </w:pPr>
    </w:p>
    <w:p w14:paraId="0A6EA3C5" w14:textId="77777777" w:rsidR="00130130" w:rsidRDefault="003C4965" w:rsidP="003C4965">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Who can make an FOI request?</w:t>
      </w:r>
    </w:p>
    <w:p w14:paraId="518D75A9" w14:textId="77777777" w:rsidR="003C4965" w:rsidRDefault="003C4965" w:rsidP="006179BF">
      <w:pPr>
        <w:pBdr>
          <w:top w:val="nil"/>
          <w:left w:val="nil"/>
          <w:bottom w:val="nil"/>
          <w:right w:val="nil"/>
          <w:between w:val="nil"/>
        </w:pBdr>
        <w:spacing w:line="276" w:lineRule="auto"/>
        <w:ind w:left="1080" w:right="790"/>
        <w:jc w:val="both"/>
        <w:rPr>
          <w:rFonts w:eastAsia="Bookman Old Style"/>
          <w:b/>
          <w:color w:val="000000"/>
          <w:sz w:val="22"/>
          <w:szCs w:val="22"/>
        </w:rPr>
      </w:pPr>
      <w:r w:rsidRPr="00130130">
        <w:rPr>
          <w:rFonts w:eastAsia="Bookman Old Style"/>
          <w:color w:val="000000"/>
          <w:sz w:val="22"/>
          <w:szCs w:val="22"/>
        </w:rPr>
        <w:t>Any Filipino citizen can make an FOI Request. As a matter of policy, requestors are required to present proof of identification.</w:t>
      </w:r>
    </w:p>
    <w:p w14:paraId="3AE7BDF8" w14:textId="77777777" w:rsidR="006179BF" w:rsidRPr="006179BF" w:rsidRDefault="006179BF" w:rsidP="006179BF">
      <w:pPr>
        <w:pBdr>
          <w:top w:val="nil"/>
          <w:left w:val="nil"/>
          <w:bottom w:val="nil"/>
          <w:right w:val="nil"/>
          <w:between w:val="nil"/>
        </w:pBdr>
        <w:spacing w:line="276" w:lineRule="auto"/>
        <w:ind w:left="1080" w:right="790"/>
        <w:jc w:val="both"/>
        <w:rPr>
          <w:rFonts w:eastAsia="Bookman Old Style"/>
          <w:b/>
          <w:color w:val="000000"/>
          <w:sz w:val="22"/>
          <w:szCs w:val="22"/>
        </w:rPr>
      </w:pPr>
    </w:p>
    <w:p w14:paraId="676FAA4F" w14:textId="77777777" w:rsidR="006179BF" w:rsidRDefault="003C4965" w:rsidP="003C4965">
      <w:pPr>
        <w:numPr>
          <w:ilvl w:val="1"/>
          <w:numId w:val="15"/>
        </w:numPr>
        <w:pBdr>
          <w:top w:val="nil"/>
          <w:left w:val="nil"/>
          <w:bottom w:val="nil"/>
          <w:right w:val="nil"/>
          <w:between w:val="nil"/>
        </w:pBdr>
        <w:tabs>
          <w:tab w:val="left" w:pos="1080"/>
        </w:tabs>
        <w:spacing w:line="276" w:lineRule="auto"/>
        <w:ind w:left="1080"/>
        <w:jc w:val="both"/>
        <w:rPr>
          <w:rFonts w:eastAsia="Bookman Old Style"/>
          <w:b/>
          <w:color w:val="000000"/>
          <w:sz w:val="22"/>
          <w:szCs w:val="22"/>
        </w:rPr>
      </w:pPr>
      <w:r w:rsidRPr="00C33F37">
        <w:rPr>
          <w:rFonts w:eastAsia="Bookman Old Style"/>
          <w:b/>
          <w:color w:val="000000"/>
          <w:sz w:val="22"/>
          <w:szCs w:val="22"/>
        </w:rPr>
        <w:t>What can I ask for under EO on FOI?</w:t>
      </w:r>
    </w:p>
    <w:p w14:paraId="41E58306" w14:textId="77777777" w:rsidR="003C4965" w:rsidRPr="006179BF" w:rsidRDefault="003C4965" w:rsidP="006179BF">
      <w:pPr>
        <w:pBdr>
          <w:top w:val="nil"/>
          <w:left w:val="nil"/>
          <w:bottom w:val="nil"/>
          <w:right w:val="nil"/>
          <w:between w:val="nil"/>
        </w:pBdr>
        <w:tabs>
          <w:tab w:val="left" w:pos="1080"/>
        </w:tabs>
        <w:spacing w:line="276" w:lineRule="auto"/>
        <w:ind w:left="1080" w:right="790"/>
        <w:jc w:val="both"/>
        <w:rPr>
          <w:rFonts w:eastAsia="Bookman Old Style"/>
          <w:b/>
          <w:color w:val="000000"/>
          <w:sz w:val="22"/>
          <w:szCs w:val="22"/>
        </w:rPr>
      </w:pPr>
      <w:r w:rsidRPr="006179BF">
        <w:rPr>
          <w:rFonts w:eastAsia="Bookman Old Style"/>
          <w:color w:val="000000"/>
          <w:sz w:val="22"/>
          <w:szCs w:val="22"/>
        </w:rPr>
        <w:t xml:space="preserve">Information, official records, public records, </w:t>
      </w:r>
      <w:r w:rsidRPr="006179BF">
        <w:rPr>
          <w:rFonts w:eastAsia="Bookman Old Style"/>
          <w:sz w:val="22"/>
          <w:szCs w:val="22"/>
        </w:rPr>
        <w:t>and documents</w:t>
      </w:r>
      <w:r w:rsidRPr="006179BF">
        <w:rPr>
          <w:rFonts w:eastAsia="Bookman Old Style"/>
          <w:color w:val="000000"/>
          <w:sz w:val="22"/>
          <w:szCs w:val="22"/>
        </w:rPr>
        <w:t xml:space="preserve"> and papers pertaining to official acts, transactions or decisions, as well as to government research data used as basis for policy development.</w:t>
      </w:r>
    </w:p>
    <w:p w14:paraId="1CE04D5B" w14:textId="77777777" w:rsidR="003C4965" w:rsidRPr="00C33F37" w:rsidRDefault="003C4965" w:rsidP="003C4965">
      <w:pPr>
        <w:pBdr>
          <w:top w:val="nil"/>
          <w:left w:val="nil"/>
          <w:bottom w:val="nil"/>
          <w:right w:val="nil"/>
          <w:between w:val="nil"/>
        </w:pBdr>
        <w:spacing w:line="276" w:lineRule="auto"/>
        <w:jc w:val="both"/>
        <w:rPr>
          <w:rFonts w:eastAsia="Bookman Old Style"/>
          <w:b/>
          <w:color w:val="000000"/>
          <w:sz w:val="22"/>
          <w:szCs w:val="22"/>
        </w:rPr>
      </w:pPr>
    </w:p>
    <w:p w14:paraId="64045D2B" w14:textId="77777777" w:rsidR="006179BF" w:rsidRDefault="003C4965" w:rsidP="003C4965">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 xml:space="preserve">What agencies can we </w:t>
      </w:r>
      <w:r w:rsidRPr="00C33F37">
        <w:rPr>
          <w:rFonts w:eastAsia="Bookman Old Style"/>
          <w:b/>
          <w:sz w:val="22"/>
          <w:szCs w:val="22"/>
        </w:rPr>
        <w:t>ask for information</w:t>
      </w:r>
      <w:r w:rsidRPr="00C33F37">
        <w:rPr>
          <w:rFonts w:eastAsia="Bookman Old Style"/>
          <w:b/>
          <w:color w:val="000000"/>
          <w:sz w:val="22"/>
          <w:szCs w:val="22"/>
        </w:rPr>
        <w:t>?</w:t>
      </w:r>
    </w:p>
    <w:p w14:paraId="167734E8" w14:textId="77777777" w:rsidR="003C4965" w:rsidRPr="006179BF" w:rsidRDefault="003C4965" w:rsidP="006179BF">
      <w:pPr>
        <w:pBdr>
          <w:top w:val="nil"/>
          <w:left w:val="nil"/>
          <w:bottom w:val="nil"/>
          <w:right w:val="nil"/>
          <w:between w:val="nil"/>
        </w:pBdr>
        <w:spacing w:line="276" w:lineRule="auto"/>
        <w:ind w:left="1080" w:right="790"/>
        <w:jc w:val="both"/>
        <w:rPr>
          <w:rFonts w:eastAsia="Bookman Old Style"/>
          <w:b/>
          <w:color w:val="000000"/>
          <w:sz w:val="22"/>
          <w:szCs w:val="22"/>
        </w:rPr>
      </w:pPr>
      <w:r w:rsidRPr="006179BF">
        <w:rPr>
          <w:rFonts w:eastAsia="Bookman Old Style"/>
          <w:color w:val="000000"/>
          <w:sz w:val="22"/>
          <w:szCs w:val="22"/>
        </w:rPr>
        <w:t>An FOI request under EO 2 can be made before all government offices under the Executive Branch, including Natio</w:t>
      </w:r>
      <w:r w:rsidRPr="006179BF">
        <w:rPr>
          <w:rFonts w:eastAsia="Bookman Old Style"/>
          <w:sz w:val="22"/>
          <w:szCs w:val="22"/>
        </w:rPr>
        <w:t>nal Government Agencies (NGAs), G</w:t>
      </w:r>
      <w:r w:rsidRPr="006179BF">
        <w:rPr>
          <w:rFonts w:eastAsia="Bookman Old Style"/>
          <w:color w:val="000000"/>
          <w:sz w:val="22"/>
          <w:szCs w:val="22"/>
        </w:rPr>
        <w:t xml:space="preserve">overnment </w:t>
      </w:r>
      <w:r w:rsidRPr="006179BF">
        <w:rPr>
          <w:rFonts w:eastAsia="Bookman Old Style"/>
          <w:sz w:val="22"/>
          <w:szCs w:val="22"/>
        </w:rPr>
        <w:t>O</w:t>
      </w:r>
      <w:r w:rsidRPr="006179BF">
        <w:rPr>
          <w:rFonts w:eastAsia="Bookman Old Style"/>
          <w:color w:val="000000"/>
          <w:sz w:val="22"/>
          <w:szCs w:val="22"/>
        </w:rPr>
        <w:t xml:space="preserve">wned or </w:t>
      </w:r>
      <w:r w:rsidRPr="006179BF">
        <w:rPr>
          <w:rFonts w:eastAsia="Bookman Old Style"/>
          <w:sz w:val="22"/>
          <w:szCs w:val="22"/>
        </w:rPr>
        <w:t>C</w:t>
      </w:r>
      <w:r w:rsidRPr="006179BF">
        <w:rPr>
          <w:rFonts w:eastAsia="Bookman Old Style"/>
          <w:color w:val="000000"/>
          <w:sz w:val="22"/>
          <w:szCs w:val="22"/>
        </w:rPr>
        <w:t xml:space="preserve">ontrolled </w:t>
      </w:r>
      <w:r w:rsidRPr="006179BF">
        <w:rPr>
          <w:rFonts w:eastAsia="Bookman Old Style"/>
          <w:sz w:val="22"/>
          <w:szCs w:val="22"/>
        </w:rPr>
        <w:t>C</w:t>
      </w:r>
      <w:r w:rsidRPr="006179BF">
        <w:rPr>
          <w:rFonts w:eastAsia="Bookman Old Style"/>
          <w:color w:val="000000"/>
          <w:sz w:val="22"/>
          <w:szCs w:val="22"/>
        </w:rPr>
        <w:t>orporations (GOCCs)</w:t>
      </w:r>
      <w:r w:rsidR="001E01AF" w:rsidRPr="006179BF">
        <w:rPr>
          <w:rFonts w:eastAsia="Bookman Old Style"/>
          <w:sz w:val="22"/>
          <w:szCs w:val="22"/>
        </w:rPr>
        <w:t xml:space="preserve">, </w:t>
      </w:r>
      <w:r w:rsidR="001E01AF" w:rsidRPr="006179BF">
        <w:rPr>
          <w:rFonts w:eastAsia="Bookman Old Style"/>
          <w:color w:val="000000"/>
          <w:sz w:val="22"/>
          <w:szCs w:val="22"/>
        </w:rPr>
        <w:t>State</w:t>
      </w:r>
      <w:r w:rsidRPr="006179BF">
        <w:rPr>
          <w:rFonts w:eastAsia="Bookman Old Style"/>
          <w:color w:val="000000"/>
          <w:sz w:val="22"/>
          <w:szCs w:val="22"/>
        </w:rPr>
        <w:t xml:space="preserve"> </w:t>
      </w:r>
      <w:r w:rsidRPr="006179BF">
        <w:rPr>
          <w:rFonts w:eastAsia="Bookman Old Style"/>
          <w:sz w:val="22"/>
          <w:szCs w:val="22"/>
        </w:rPr>
        <w:t>U</w:t>
      </w:r>
      <w:r w:rsidRPr="006179BF">
        <w:rPr>
          <w:rFonts w:eastAsia="Bookman Old Style"/>
          <w:color w:val="000000"/>
          <w:sz w:val="22"/>
          <w:szCs w:val="22"/>
        </w:rPr>
        <w:t xml:space="preserve">niversities and </w:t>
      </w:r>
      <w:r w:rsidRPr="006179BF">
        <w:rPr>
          <w:rFonts w:eastAsia="Bookman Old Style"/>
          <w:sz w:val="22"/>
          <w:szCs w:val="22"/>
        </w:rPr>
        <w:t>C</w:t>
      </w:r>
      <w:r w:rsidRPr="006179BF">
        <w:rPr>
          <w:rFonts w:eastAsia="Bookman Old Style"/>
          <w:color w:val="000000"/>
          <w:sz w:val="22"/>
          <w:szCs w:val="22"/>
        </w:rPr>
        <w:t>olleges (SUCs)</w:t>
      </w:r>
      <w:r w:rsidRPr="006179BF">
        <w:rPr>
          <w:rFonts w:eastAsia="Bookman Old Style"/>
          <w:sz w:val="22"/>
          <w:szCs w:val="22"/>
        </w:rPr>
        <w:t>, and Local Water Districts (LWDs)</w:t>
      </w:r>
    </w:p>
    <w:p w14:paraId="76356C8A"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7A91D62D" w14:textId="77777777" w:rsidR="003C4965" w:rsidRPr="00C33F37" w:rsidRDefault="003C4965" w:rsidP="00F449DF">
      <w:pPr>
        <w:pBdr>
          <w:top w:val="nil"/>
          <w:left w:val="nil"/>
          <w:bottom w:val="nil"/>
          <w:right w:val="nil"/>
          <w:between w:val="nil"/>
        </w:pBdr>
        <w:spacing w:line="276" w:lineRule="auto"/>
        <w:ind w:left="1080" w:right="790"/>
        <w:jc w:val="both"/>
        <w:rPr>
          <w:rFonts w:eastAsia="Bookman Old Style"/>
          <w:color w:val="000000"/>
          <w:sz w:val="22"/>
          <w:szCs w:val="22"/>
        </w:rPr>
      </w:pPr>
      <w:r w:rsidRPr="00C33F37">
        <w:rPr>
          <w:rFonts w:eastAsia="Bookman Old Style"/>
          <w:color w:val="000000"/>
          <w:sz w:val="22"/>
          <w:szCs w:val="22"/>
        </w:rPr>
        <w:t>FOI requests must be sent to the specific agency of interest, to be received by its respective Receiving Officer.</w:t>
      </w:r>
    </w:p>
    <w:p w14:paraId="47D279DA" w14:textId="77777777" w:rsidR="003C4965" w:rsidRPr="00C33F37" w:rsidRDefault="003C4965" w:rsidP="003C4965">
      <w:pPr>
        <w:pBdr>
          <w:top w:val="nil"/>
          <w:left w:val="nil"/>
          <w:bottom w:val="nil"/>
          <w:right w:val="nil"/>
          <w:between w:val="nil"/>
        </w:pBdr>
        <w:spacing w:line="276" w:lineRule="auto"/>
        <w:jc w:val="both"/>
        <w:rPr>
          <w:rFonts w:eastAsia="Bookman Old Style"/>
          <w:b/>
          <w:color w:val="000000"/>
          <w:sz w:val="22"/>
          <w:szCs w:val="22"/>
        </w:rPr>
      </w:pPr>
    </w:p>
    <w:p w14:paraId="7099839F" w14:textId="77777777" w:rsidR="003C4965" w:rsidRPr="00AC518C" w:rsidRDefault="003C4965" w:rsidP="00AC518C">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How do I make an FOI request?</w:t>
      </w:r>
    </w:p>
    <w:p w14:paraId="4C5B6C63" w14:textId="77777777" w:rsidR="0045231A" w:rsidRDefault="003C4965" w:rsidP="00DC1732">
      <w:pPr>
        <w:numPr>
          <w:ilvl w:val="0"/>
          <w:numId w:val="17"/>
        </w:numPr>
        <w:pBdr>
          <w:top w:val="nil"/>
          <w:left w:val="nil"/>
          <w:bottom w:val="nil"/>
          <w:right w:val="nil"/>
          <w:between w:val="nil"/>
        </w:pBdr>
        <w:spacing w:line="276" w:lineRule="auto"/>
        <w:ind w:right="790"/>
        <w:jc w:val="both"/>
        <w:rPr>
          <w:rFonts w:eastAsia="Bookman Old Style"/>
          <w:color w:val="000000"/>
          <w:sz w:val="22"/>
          <w:szCs w:val="22"/>
        </w:rPr>
      </w:pPr>
      <w:r w:rsidRPr="00C33F37">
        <w:rPr>
          <w:rFonts w:eastAsia="Bookman Old Style"/>
          <w:color w:val="000000"/>
          <w:sz w:val="22"/>
          <w:szCs w:val="22"/>
        </w:rPr>
        <w:t xml:space="preserve">The requestor is to fill up a request form and </w:t>
      </w:r>
      <w:r w:rsidRPr="00C33F37">
        <w:rPr>
          <w:rFonts w:eastAsia="Bookman Old Style"/>
          <w:sz w:val="22"/>
          <w:szCs w:val="22"/>
        </w:rPr>
        <w:t>submit it</w:t>
      </w:r>
      <w:r w:rsidRPr="00C33F37">
        <w:rPr>
          <w:rFonts w:eastAsia="Bookman Old Style"/>
          <w:color w:val="000000"/>
          <w:sz w:val="22"/>
          <w:szCs w:val="22"/>
        </w:rPr>
        <w:t xml:space="preserve"> to the agency’s Receiving Officer. The Receiving Officer shall validate the request and logs it accordingly on the FOI tracker.</w:t>
      </w:r>
    </w:p>
    <w:p w14:paraId="6A59F518" w14:textId="77777777" w:rsidR="00AC518C" w:rsidRPr="00DC1732" w:rsidRDefault="00AC518C" w:rsidP="00AC518C">
      <w:pPr>
        <w:pBdr>
          <w:top w:val="nil"/>
          <w:left w:val="nil"/>
          <w:bottom w:val="nil"/>
          <w:right w:val="nil"/>
          <w:between w:val="nil"/>
        </w:pBdr>
        <w:spacing w:line="276" w:lineRule="auto"/>
        <w:ind w:left="1440" w:right="790"/>
        <w:jc w:val="both"/>
        <w:rPr>
          <w:rFonts w:eastAsia="Bookman Old Style"/>
          <w:color w:val="000000"/>
          <w:sz w:val="22"/>
          <w:szCs w:val="22"/>
        </w:rPr>
      </w:pPr>
    </w:p>
    <w:p w14:paraId="181C7F79" w14:textId="77777777" w:rsidR="0045231A" w:rsidRDefault="0045231A" w:rsidP="0045231A">
      <w:pPr>
        <w:pBdr>
          <w:top w:val="nil"/>
          <w:left w:val="nil"/>
          <w:bottom w:val="nil"/>
          <w:right w:val="nil"/>
          <w:between w:val="nil"/>
        </w:pBdr>
        <w:spacing w:line="276" w:lineRule="auto"/>
        <w:ind w:left="1440" w:right="790"/>
        <w:jc w:val="both"/>
        <w:rPr>
          <w:rFonts w:eastAsia="Bookman Old Style"/>
          <w:color w:val="000000"/>
          <w:sz w:val="22"/>
          <w:szCs w:val="22"/>
        </w:rPr>
      </w:pPr>
    </w:p>
    <w:p w14:paraId="18531210" w14:textId="77777777" w:rsidR="000523B6" w:rsidRDefault="000523B6" w:rsidP="0045231A">
      <w:pPr>
        <w:pBdr>
          <w:top w:val="nil"/>
          <w:left w:val="nil"/>
          <w:bottom w:val="nil"/>
          <w:right w:val="nil"/>
          <w:between w:val="nil"/>
        </w:pBdr>
        <w:spacing w:line="276" w:lineRule="auto"/>
        <w:ind w:left="1440" w:right="790"/>
        <w:jc w:val="both"/>
        <w:rPr>
          <w:rFonts w:eastAsia="Bookman Old Style"/>
          <w:color w:val="000000"/>
          <w:sz w:val="22"/>
          <w:szCs w:val="22"/>
        </w:rPr>
      </w:pPr>
    </w:p>
    <w:p w14:paraId="45E89FC4" w14:textId="77777777" w:rsidR="00EF1341" w:rsidRDefault="00EF1341" w:rsidP="0045231A">
      <w:pPr>
        <w:pBdr>
          <w:top w:val="nil"/>
          <w:left w:val="nil"/>
          <w:bottom w:val="nil"/>
          <w:right w:val="nil"/>
          <w:between w:val="nil"/>
        </w:pBdr>
        <w:spacing w:line="276" w:lineRule="auto"/>
        <w:ind w:left="1440" w:right="790"/>
        <w:jc w:val="both"/>
        <w:rPr>
          <w:rFonts w:eastAsia="Bookman Old Style"/>
          <w:color w:val="000000"/>
          <w:sz w:val="22"/>
          <w:szCs w:val="22"/>
        </w:rPr>
      </w:pPr>
    </w:p>
    <w:p w14:paraId="084605A3" w14:textId="77777777" w:rsidR="000523B6" w:rsidRDefault="000523B6" w:rsidP="0045231A">
      <w:pPr>
        <w:pBdr>
          <w:top w:val="nil"/>
          <w:left w:val="nil"/>
          <w:bottom w:val="nil"/>
          <w:right w:val="nil"/>
          <w:between w:val="nil"/>
        </w:pBdr>
        <w:spacing w:line="276" w:lineRule="auto"/>
        <w:ind w:left="1440" w:right="790"/>
        <w:jc w:val="both"/>
        <w:rPr>
          <w:rFonts w:eastAsia="Bookman Old Style"/>
          <w:color w:val="000000"/>
          <w:sz w:val="22"/>
          <w:szCs w:val="22"/>
        </w:rPr>
      </w:pPr>
    </w:p>
    <w:p w14:paraId="0152F31E" w14:textId="77777777" w:rsidR="000523B6" w:rsidRPr="00C33F37" w:rsidRDefault="000523B6" w:rsidP="0045231A">
      <w:pPr>
        <w:pBdr>
          <w:top w:val="nil"/>
          <w:left w:val="nil"/>
          <w:bottom w:val="nil"/>
          <w:right w:val="nil"/>
          <w:between w:val="nil"/>
        </w:pBdr>
        <w:spacing w:line="276" w:lineRule="auto"/>
        <w:ind w:left="1440" w:right="790"/>
        <w:jc w:val="both"/>
        <w:rPr>
          <w:rFonts w:eastAsia="Bookman Old Style"/>
          <w:color w:val="000000"/>
          <w:sz w:val="22"/>
          <w:szCs w:val="22"/>
        </w:rPr>
      </w:pPr>
    </w:p>
    <w:p w14:paraId="66458283" w14:textId="77777777" w:rsidR="00F449DF" w:rsidRPr="000523B6" w:rsidRDefault="003C4965" w:rsidP="000523B6">
      <w:pPr>
        <w:numPr>
          <w:ilvl w:val="0"/>
          <w:numId w:val="17"/>
        </w:numPr>
        <w:pBdr>
          <w:top w:val="nil"/>
          <w:left w:val="nil"/>
          <w:bottom w:val="nil"/>
          <w:right w:val="nil"/>
          <w:between w:val="nil"/>
        </w:pBdr>
        <w:spacing w:line="276" w:lineRule="auto"/>
        <w:ind w:right="790"/>
        <w:jc w:val="both"/>
        <w:rPr>
          <w:rFonts w:eastAsia="Bookman Old Style"/>
          <w:color w:val="000000"/>
          <w:sz w:val="22"/>
          <w:szCs w:val="22"/>
        </w:rPr>
      </w:pPr>
      <w:r w:rsidRPr="00C33F37">
        <w:rPr>
          <w:rFonts w:eastAsia="Bookman Old Style"/>
          <w:color w:val="000000"/>
          <w:sz w:val="22"/>
          <w:szCs w:val="22"/>
        </w:rPr>
        <w:t>If deemed necessary, the Receiving Officer may clarify the request on the same day it was filed, such as specifying the information requested, and providing other ass</w:t>
      </w:r>
      <w:r w:rsidR="000523B6">
        <w:rPr>
          <w:rFonts w:eastAsia="Bookman Old Style"/>
          <w:color w:val="000000"/>
          <w:sz w:val="22"/>
          <w:szCs w:val="22"/>
        </w:rPr>
        <w:t>istance needed by the Requestor.</w:t>
      </w:r>
    </w:p>
    <w:p w14:paraId="13ACD9C6" w14:textId="77777777" w:rsidR="003C4965" w:rsidRPr="00C33F37" w:rsidRDefault="003C4965" w:rsidP="00F449DF">
      <w:pPr>
        <w:numPr>
          <w:ilvl w:val="0"/>
          <w:numId w:val="17"/>
        </w:numPr>
        <w:pBdr>
          <w:top w:val="nil"/>
          <w:left w:val="nil"/>
          <w:bottom w:val="nil"/>
          <w:right w:val="nil"/>
          <w:between w:val="nil"/>
        </w:pBdr>
        <w:spacing w:line="276" w:lineRule="auto"/>
        <w:ind w:right="790"/>
        <w:jc w:val="both"/>
        <w:rPr>
          <w:rFonts w:eastAsia="Bookman Old Style"/>
          <w:color w:val="000000"/>
          <w:sz w:val="22"/>
          <w:szCs w:val="22"/>
        </w:rPr>
      </w:pPr>
      <w:r w:rsidRPr="00C33F37">
        <w:rPr>
          <w:rFonts w:eastAsia="Bookman Old Style"/>
          <w:color w:val="000000"/>
          <w:sz w:val="22"/>
          <w:szCs w:val="22"/>
        </w:rPr>
        <w:t>The request is forwarded to the Decision Maker for proper assessment. The Decision Maker shall check if the agency holds the information requested, if it is already accessible, or if the request is a repeat of any previous request.</w:t>
      </w:r>
    </w:p>
    <w:p w14:paraId="692B3B5F" w14:textId="77777777" w:rsidR="003C4965" w:rsidRPr="00C33F37" w:rsidRDefault="003C4965" w:rsidP="003C4965">
      <w:pPr>
        <w:numPr>
          <w:ilvl w:val="0"/>
          <w:numId w:val="17"/>
        </w:numPr>
        <w:pBdr>
          <w:top w:val="nil"/>
          <w:left w:val="nil"/>
          <w:bottom w:val="nil"/>
          <w:right w:val="nil"/>
          <w:between w:val="nil"/>
        </w:pBdr>
        <w:spacing w:line="276" w:lineRule="auto"/>
        <w:jc w:val="both"/>
        <w:rPr>
          <w:rFonts w:eastAsia="Bookman Old Style"/>
          <w:color w:val="000000"/>
          <w:sz w:val="22"/>
          <w:szCs w:val="22"/>
        </w:rPr>
      </w:pPr>
      <w:r w:rsidRPr="00C33F37">
        <w:rPr>
          <w:rFonts w:eastAsia="Bookman Old Style"/>
          <w:color w:val="000000"/>
          <w:sz w:val="22"/>
          <w:szCs w:val="22"/>
        </w:rPr>
        <w:t>The request shall be forwarded to the officials involved to locate the requested information.</w:t>
      </w:r>
    </w:p>
    <w:p w14:paraId="3A919F6D" w14:textId="77777777" w:rsidR="003C4965" w:rsidRPr="00C33F37" w:rsidRDefault="003C4965" w:rsidP="00F449DF">
      <w:pPr>
        <w:numPr>
          <w:ilvl w:val="0"/>
          <w:numId w:val="17"/>
        </w:numPr>
        <w:pBdr>
          <w:top w:val="nil"/>
          <w:left w:val="nil"/>
          <w:bottom w:val="nil"/>
          <w:right w:val="nil"/>
          <w:between w:val="nil"/>
        </w:pBdr>
        <w:spacing w:line="276" w:lineRule="auto"/>
        <w:ind w:right="790"/>
        <w:jc w:val="both"/>
        <w:rPr>
          <w:rFonts w:eastAsia="Bookman Old Style"/>
          <w:color w:val="000000"/>
          <w:sz w:val="22"/>
          <w:szCs w:val="22"/>
        </w:rPr>
      </w:pPr>
      <w:r w:rsidRPr="00C33F37">
        <w:rPr>
          <w:rFonts w:eastAsia="Bookman Old Style"/>
          <w:color w:val="000000"/>
          <w:sz w:val="22"/>
          <w:szCs w:val="22"/>
        </w:rPr>
        <w:t>Once all relevant information is retrieved, officials will check if any exemptions apply, and will recommend appropriate response to the request.</w:t>
      </w:r>
    </w:p>
    <w:p w14:paraId="7F9DF25C" w14:textId="77777777" w:rsidR="003C4965" w:rsidRPr="00C33F37" w:rsidRDefault="003C4965" w:rsidP="003C4965">
      <w:pPr>
        <w:numPr>
          <w:ilvl w:val="0"/>
          <w:numId w:val="17"/>
        </w:numPr>
        <w:pBdr>
          <w:top w:val="nil"/>
          <w:left w:val="nil"/>
          <w:bottom w:val="nil"/>
          <w:right w:val="nil"/>
          <w:between w:val="nil"/>
        </w:pBdr>
        <w:spacing w:line="276" w:lineRule="auto"/>
        <w:jc w:val="both"/>
        <w:rPr>
          <w:rFonts w:eastAsia="Bookman Old Style"/>
          <w:color w:val="000000"/>
          <w:sz w:val="22"/>
          <w:szCs w:val="22"/>
        </w:rPr>
      </w:pPr>
      <w:r w:rsidRPr="00C33F37">
        <w:rPr>
          <w:rFonts w:eastAsia="Bookman Old Style"/>
          <w:color w:val="000000"/>
          <w:sz w:val="22"/>
          <w:szCs w:val="22"/>
        </w:rPr>
        <w:t>If necessary, the head of the agency shall provide clearance to the response.</w:t>
      </w:r>
    </w:p>
    <w:p w14:paraId="6967A47D" w14:textId="77777777" w:rsidR="003C4965" w:rsidRPr="00C33F37" w:rsidRDefault="003C4965" w:rsidP="00F449DF">
      <w:pPr>
        <w:numPr>
          <w:ilvl w:val="0"/>
          <w:numId w:val="17"/>
        </w:numPr>
        <w:pBdr>
          <w:top w:val="nil"/>
          <w:left w:val="nil"/>
          <w:bottom w:val="nil"/>
          <w:right w:val="nil"/>
          <w:between w:val="nil"/>
        </w:pBdr>
        <w:spacing w:line="276" w:lineRule="auto"/>
        <w:ind w:right="790"/>
        <w:jc w:val="both"/>
        <w:rPr>
          <w:rFonts w:eastAsia="Bookman Old Style"/>
          <w:color w:val="000000"/>
          <w:sz w:val="22"/>
          <w:szCs w:val="22"/>
        </w:rPr>
      </w:pPr>
      <w:r w:rsidRPr="00C33F37">
        <w:rPr>
          <w:rFonts w:eastAsia="Bookman Old Style"/>
          <w:color w:val="000000"/>
          <w:sz w:val="22"/>
          <w:szCs w:val="22"/>
        </w:rPr>
        <w:t>The agency shall prepare the information for release, based on the desired format of the Requestor. It shall be sent to the Requestor depending on the receipt preference.</w:t>
      </w:r>
    </w:p>
    <w:p w14:paraId="481E2CFF"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48B10775" w14:textId="77777777" w:rsidR="0045231A" w:rsidRPr="0045231A" w:rsidRDefault="003C4965" w:rsidP="0045231A">
      <w:pPr>
        <w:pStyle w:val="ListParagraph"/>
        <w:numPr>
          <w:ilvl w:val="1"/>
          <w:numId w:val="15"/>
        </w:numPr>
        <w:pBdr>
          <w:top w:val="nil"/>
          <w:left w:val="nil"/>
          <w:bottom w:val="nil"/>
          <w:right w:val="nil"/>
          <w:between w:val="nil"/>
        </w:pBdr>
        <w:tabs>
          <w:tab w:val="left" w:pos="1080"/>
        </w:tabs>
        <w:spacing w:line="276" w:lineRule="auto"/>
        <w:ind w:left="1080"/>
        <w:jc w:val="both"/>
        <w:rPr>
          <w:rFonts w:eastAsia="Bookman Old Style"/>
          <w:b/>
          <w:color w:val="000000"/>
          <w:sz w:val="22"/>
          <w:szCs w:val="22"/>
        </w:rPr>
      </w:pPr>
      <w:r w:rsidRPr="0045231A">
        <w:rPr>
          <w:rFonts w:eastAsia="Bookman Old Style"/>
          <w:b/>
          <w:color w:val="000000"/>
          <w:sz w:val="22"/>
          <w:szCs w:val="22"/>
        </w:rPr>
        <w:t>How much does it cost to make an FOI request?</w:t>
      </w:r>
    </w:p>
    <w:p w14:paraId="4A77DEA8" w14:textId="77777777" w:rsidR="003C4965" w:rsidRPr="0045231A" w:rsidRDefault="003C4965" w:rsidP="005129A4">
      <w:pPr>
        <w:pBdr>
          <w:top w:val="nil"/>
          <w:left w:val="nil"/>
          <w:bottom w:val="nil"/>
          <w:right w:val="nil"/>
          <w:between w:val="nil"/>
        </w:pBdr>
        <w:spacing w:line="276" w:lineRule="auto"/>
        <w:ind w:left="1080" w:right="790"/>
        <w:jc w:val="both"/>
        <w:rPr>
          <w:rFonts w:eastAsia="Bookman Old Style"/>
          <w:b/>
          <w:color w:val="000000"/>
          <w:sz w:val="22"/>
          <w:szCs w:val="22"/>
        </w:rPr>
      </w:pPr>
      <w:r w:rsidRPr="0045231A">
        <w:rPr>
          <w:rFonts w:eastAsia="Bookman Old Style"/>
          <w:color w:val="000000"/>
          <w:sz w:val="22"/>
          <w:szCs w:val="22"/>
        </w:rPr>
        <w:t>There are no fees to make a request. But the agency may charge a reasonable fee for necessary costs, including costs of printing, reproduction and/or photocopying.</w:t>
      </w:r>
    </w:p>
    <w:p w14:paraId="73A5B3FC"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36F6CC66" w14:textId="77777777" w:rsidR="0045231A" w:rsidRPr="0045231A" w:rsidRDefault="003C4965" w:rsidP="0045231A">
      <w:pPr>
        <w:pStyle w:val="ListParagraph"/>
        <w:numPr>
          <w:ilvl w:val="1"/>
          <w:numId w:val="15"/>
        </w:numPr>
        <w:pBdr>
          <w:top w:val="nil"/>
          <w:left w:val="nil"/>
          <w:bottom w:val="nil"/>
          <w:right w:val="nil"/>
          <w:between w:val="nil"/>
        </w:pBdr>
        <w:tabs>
          <w:tab w:val="left" w:pos="1170"/>
        </w:tabs>
        <w:spacing w:line="276" w:lineRule="auto"/>
        <w:ind w:left="1080"/>
        <w:jc w:val="both"/>
        <w:rPr>
          <w:rFonts w:eastAsia="Bookman Old Style"/>
          <w:b/>
          <w:color w:val="000000"/>
          <w:sz w:val="22"/>
          <w:szCs w:val="22"/>
        </w:rPr>
      </w:pPr>
      <w:r w:rsidRPr="0045231A">
        <w:rPr>
          <w:rFonts w:eastAsia="Bookman Old Style"/>
          <w:b/>
          <w:color w:val="000000"/>
          <w:sz w:val="22"/>
          <w:szCs w:val="22"/>
        </w:rPr>
        <w:t>What will I receive in response to an FOI request?</w:t>
      </w:r>
    </w:p>
    <w:p w14:paraId="350C36A7" w14:textId="77777777" w:rsidR="003C4965" w:rsidRDefault="003C4965" w:rsidP="008F7B53">
      <w:pPr>
        <w:pBdr>
          <w:top w:val="nil"/>
          <w:left w:val="nil"/>
          <w:bottom w:val="nil"/>
          <w:right w:val="nil"/>
          <w:between w:val="nil"/>
        </w:pBdr>
        <w:spacing w:line="276" w:lineRule="auto"/>
        <w:ind w:left="360" w:firstLine="720"/>
        <w:jc w:val="both"/>
        <w:rPr>
          <w:rFonts w:eastAsia="Bookman Old Style"/>
          <w:b/>
          <w:color w:val="000000"/>
          <w:sz w:val="22"/>
          <w:szCs w:val="22"/>
        </w:rPr>
      </w:pPr>
      <w:r w:rsidRPr="0045231A">
        <w:rPr>
          <w:rFonts w:eastAsia="Bookman Old Style"/>
          <w:color w:val="000000"/>
          <w:sz w:val="22"/>
          <w:szCs w:val="22"/>
        </w:rPr>
        <w:t>You will be receiving a response either granting or denying your request.</w:t>
      </w:r>
    </w:p>
    <w:p w14:paraId="30997717" w14:textId="77777777" w:rsidR="008F7B53" w:rsidRPr="008F7B53" w:rsidRDefault="008F7B53" w:rsidP="008F7B53">
      <w:pPr>
        <w:pBdr>
          <w:top w:val="nil"/>
          <w:left w:val="nil"/>
          <w:bottom w:val="nil"/>
          <w:right w:val="nil"/>
          <w:between w:val="nil"/>
        </w:pBdr>
        <w:spacing w:line="276" w:lineRule="auto"/>
        <w:ind w:left="360" w:firstLine="720"/>
        <w:jc w:val="both"/>
        <w:rPr>
          <w:rFonts w:eastAsia="Bookman Old Style"/>
          <w:b/>
          <w:color w:val="000000"/>
          <w:sz w:val="22"/>
          <w:szCs w:val="22"/>
        </w:rPr>
      </w:pPr>
    </w:p>
    <w:p w14:paraId="0A7A7FB5" w14:textId="77777777" w:rsidR="003C4965" w:rsidRPr="00C33F37" w:rsidRDefault="003C4965" w:rsidP="005129A4">
      <w:pPr>
        <w:pBdr>
          <w:top w:val="nil"/>
          <w:left w:val="nil"/>
          <w:bottom w:val="nil"/>
          <w:right w:val="nil"/>
          <w:between w:val="nil"/>
        </w:pBdr>
        <w:spacing w:line="276" w:lineRule="auto"/>
        <w:ind w:left="1080" w:right="790"/>
        <w:jc w:val="both"/>
        <w:rPr>
          <w:rFonts w:eastAsia="Bookman Old Style"/>
          <w:color w:val="000000"/>
          <w:sz w:val="22"/>
          <w:szCs w:val="22"/>
        </w:rPr>
      </w:pPr>
      <w:r w:rsidRPr="00C33F37">
        <w:rPr>
          <w:rFonts w:eastAsia="Bookman Old Style"/>
          <w:color w:val="000000"/>
          <w:sz w:val="22"/>
          <w:szCs w:val="22"/>
        </w:rPr>
        <w:t>If the request is granted, the information requested will be attached, using a format that you specified. Otherwise, the agency will explain why the request was denied.</w:t>
      </w:r>
    </w:p>
    <w:p w14:paraId="1881E7C5"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4AA54011" w14:textId="77777777" w:rsidR="0045231A" w:rsidRDefault="003C4965" w:rsidP="0045231A">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 xml:space="preserve"> How long will it take before I get a response?</w:t>
      </w:r>
    </w:p>
    <w:p w14:paraId="40979B4D" w14:textId="77777777" w:rsidR="003C4965" w:rsidRPr="0045231A" w:rsidRDefault="003C4965" w:rsidP="005129A4">
      <w:pPr>
        <w:pBdr>
          <w:top w:val="nil"/>
          <w:left w:val="nil"/>
          <w:bottom w:val="nil"/>
          <w:right w:val="nil"/>
          <w:between w:val="nil"/>
        </w:pBdr>
        <w:spacing w:line="276" w:lineRule="auto"/>
        <w:ind w:left="1080" w:right="790"/>
        <w:jc w:val="both"/>
        <w:rPr>
          <w:rFonts w:eastAsia="Bookman Old Style"/>
          <w:b/>
          <w:color w:val="000000"/>
          <w:sz w:val="22"/>
          <w:szCs w:val="22"/>
        </w:rPr>
      </w:pPr>
      <w:r w:rsidRPr="0045231A">
        <w:rPr>
          <w:rFonts w:eastAsia="Bookman Old Style"/>
          <w:color w:val="000000"/>
          <w:sz w:val="22"/>
          <w:szCs w:val="22"/>
        </w:rPr>
        <w:t>It is mandated that all replies shall be sent fifteen (15) working days after the receipt of the request. The agency will be sending a response, informing of an extension of processing period no longer than twenty (20) working days, should the need arise.</w:t>
      </w:r>
    </w:p>
    <w:p w14:paraId="132DAB9F" w14:textId="77777777" w:rsidR="003C4965" w:rsidRPr="00C33F37" w:rsidRDefault="003C4965" w:rsidP="003C4965">
      <w:pPr>
        <w:pBdr>
          <w:top w:val="nil"/>
          <w:left w:val="nil"/>
          <w:bottom w:val="nil"/>
          <w:right w:val="nil"/>
          <w:between w:val="nil"/>
        </w:pBdr>
        <w:spacing w:line="276" w:lineRule="auto"/>
        <w:jc w:val="both"/>
        <w:rPr>
          <w:rFonts w:eastAsia="Bookman Old Style"/>
          <w:color w:val="000000"/>
          <w:sz w:val="22"/>
          <w:szCs w:val="22"/>
        </w:rPr>
      </w:pPr>
    </w:p>
    <w:p w14:paraId="5A1DB3A6" w14:textId="77777777" w:rsidR="0045231A" w:rsidRDefault="003C4965" w:rsidP="0045231A">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What if I never get a response?</w:t>
      </w:r>
      <w:r w:rsidR="0045231A">
        <w:rPr>
          <w:rFonts w:eastAsia="Bookman Old Style"/>
          <w:b/>
          <w:color w:val="000000"/>
          <w:sz w:val="22"/>
          <w:szCs w:val="22"/>
        </w:rPr>
        <w:t xml:space="preserve"> </w:t>
      </w:r>
    </w:p>
    <w:p w14:paraId="4081CCAF" w14:textId="77777777" w:rsidR="003C4965" w:rsidRPr="0045231A" w:rsidRDefault="003C4965" w:rsidP="005129A4">
      <w:pPr>
        <w:pBdr>
          <w:top w:val="nil"/>
          <w:left w:val="nil"/>
          <w:bottom w:val="nil"/>
          <w:right w:val="nil"/>
          <w:between w:val="nil"/>
        </w:pBdr>
        <w:spacing w:line="276" w:lineRule="auto"/>
        <w:ind w:left="1080" w:right="790"/>
        <w:jc w:val="both"/>
        <w:rPr>
          <w:rFonts w:eastAsia="Bookman Old Style"/>
          <w:b/>
          <w:color w:val="000000"/>
          <w:sz w:val="22"/>
          <w:szCs w:val="22"/>
        </w:rPr>
      </w:pPr>
      <w:r w:rsidRPr="0045231A">
        <w:rPr>
          <w:rFonts w:eastAsia="Bookman Old Style"/>
          <w:color w:val="000000"/>
          <w:sz w:val="22"/>
          <w:szCs w:val="22"/>
        </w:rPr>
        <w:t>If the agency fails to provide a response within the required fifteen (15) working days, the Requestor may write an appeal letter to the Central Appeals and Review Committee within fifteen (15) calendar days from the lapse of required response period. The appeal shall be decided within thirty (30) working days by the Central Appeals and Review Committee.</w:t>
      </w:r>
    </w:p>
    <w:p w14:paraId="4E962632" w14:textId="77777777" w:rsidR="003C4965" w:rsidRPr="00C33F37" w:rsidRDefault="003C4965" w:rsidP="003C4965">
      <w:pPr>
        <w:spacing w:line="276" w:lineRule="auto"/>
        <w:ind w:left="567"/>
        <w:jc w:val="both"/>
        <w:rPr>
          <w:rFonts w:eastAsia="Bookman Old Style"/>
          <w:color w:val="000000"/>
          <w:sz w:val="22"/>
          <w:szCs w:val="22"/>
        </w:rPr>
      </w:pPr>
    </w:p>
    <w:p w14:paraId="71443716" w14:textId="77777777" w:rsidR="003C4965" w:rsidRPr="00C33F37" w:rsidRDefault="003C4965" w:rsidP="008C4675">
      <w:pPr>
        <w:pBdr>
          <w:top w:val="nil"/>
          <w:left w:val="nil"/>
          <w:bottom w:val="nil"/>
          <w:right w:val="nil"/>
          <w:between w:val="nil"/>
        </w:pBdr>
        <w:spacing w:line="276" w:lineRule="auto"/>
        <w:ind w:left="1080" w:right="790"/>
        <w:jc w:val="both"/>
        <w:rPr>
          <w:rFonts w:eastAsia="Bookman Old Style"/>
          <w:color w:val="000000"/>
          <w:sz w:val="22"/>
          <w:szCs w:val="22"/>
        </w:rPr>
      </w:pPr>
      <w:r w:rsidRPr="00C33F37">
        <w:rPr>
          <w:rFonts w:eastAsia="Bookman Old Style"/>
          <w:color w:val="000000"/>
          <w:sz w:val="22"/>
          <w:szCs w:val="22"/>
        </w:rPr>
        <w:t>If all administrative remedies are exhausted and no resolution is provided, requestors may file the appropriate case in the proper courts in accordance with the Rules of Court.</w:t>
      </w:r>
    </w:p>
    <w:p w14:paraId="6102288C" w14:textId="77777777" w:rsidR="003C4965" w:rsidRPr="00C33F37" w:rsidRDefault="003C4965" w:rsidP="003C4965">
      <w:pPr>
        <w:pBdr>
          <w:top w:val="nil"/>
          <w:left w:val="nil"/>
          <w:bottom w:val="nil"/>
          <w:right w:val="nil"/>
          <w:between w:val="nil"/>
        </w:pBdr>
        <w:spacing w:line="276" w:lineRule="auto"/>
        <w:jc w:val="both"/>
        <w:rPr>
          <w:rFonts w:eastAsia="Bookman Old Style"/>
          <w:b/>
          <w:color w:val="000000"/>
          <w:sz w:val="22"/>
          <w:szCs w:val="22"/>
        </w:rPr>
      </w:pPr>
    </w:p>
    <w:p w14:paraId="2ADA6FE2" w14:textId="77777777" w:rsidR="008C4675" w:rsidRDefault="003C4965" w:rsidP="003C4965">
      <w:pPr>
        <w:numPr>
          <w:ilvl w:val="1"/>
          <w:numId w:val="15"/>
        </w:numPr>
        <w:pBdr>
          <w:top w:val="nil"/>
          <w:left w:val="nil"/>
          <w:bottom w:val="nil"/>
          <w:right w:val="nil"/>
          <w:between w:val="nil"/>
        </w:pBdr>
        <w:spacing w:line="276" w:lineRule="auto"/>
        <w:ind w:left="1080"/>
        <w:jc w:val="both"/>
        <w:rPr>
          <w:rFonts w:eastAsia="Bookman Old Style"/>
          <w:b/>
          <w:color w:val="000000"/>
          <w:sz w:val="22"/>
          <w:szCs w:val="22"/>
        </w:rPr>
      </w:pPr>
      <w:r w:rsidRPr="00C33F37">
        <w:rPr>
          <w:rFonts w:eastAsia="Bookman Old Style"/>
          <w:b/>
          <w:color w:val="000000"/>
          <w:sz w:val="22"/>
          <w:szCs w:val="22"/>
        </w:rPr>
        <w:t>What will happen if my request is not granted?</w:t>
      </w:r>
    </w:p>
    <w:p w14:paraId="1902EF98" w14:textId="77777777" w:rsidR="003C4965" w:rsidRPr="008C4675" w:rsidRDefault="003C4965" w:rsidP="008C4675">
      <w:pPr>
        <w:pBdr>
          <w:top w:val="nil"/>
          <w:left w:val="nil"/>
          <w:bottom w:val="nil"/>
          <w:right w:val="nil"/>
          <w:between w:val="nil"/>
        </w:pBdr>
        <w:spacing w:line="276" w:lineRule="auto"/>
        <w:ind w:left="1080" w:right="790"/>
        <w:jc w:val="both"/>
        <w:rPr>
          <w:rFonts w:eastAsia="Bookman Old Style"/>
          <w:b/>
          <w:color w:val="000000"/>
          <w:sz w:val="22"/>
          <w:szCs w:val="22"/>
        </w:rPr>
      </w:pPr>
      <w:r w:rsidRPr="008C4675">
        <w:rPr>
          <w:rFonts w:eastAsia="Bookman Old Style"/>
          <w:color w:val="000000"/>
          <w:sz w:val="22"/>
          <w:szCs w:val="22"/>
        </w:rPr>
        <w:t xml:space="preserve">If you are not satisfied with the response, the Requestor may write an appeal letter to the Central Appeals and Review Committee within fifteen (15) calendar days from the lapse </w:t>
      </w:r>
      <w:r w:rsidRPr="008C4675">
        <w:rPr>
          <w:rFonts w:eastAsia="Bookman Old Style"/>
          <w:sz w:val="22"/>
          <w:szCs w:val="22"/>
        </w:rPr>
        <w:t>of the required</w:t>
      </w:r>
      <w:r w:rsidRPr="008C4675">
        <w:rPr>
          <w:rFonts w:eastAsia="Bookman Old Style"/>
          <w:color w:val="000000"/>
          <w:sz w:val="22"/>
          <w:szCs w:val="22"/>
        </w:rPr>
        <w:t xml:space="preserve"> response period. The appeal shall be decided within thirty (30) working days by the Central Appeals and Review Committee.</w:t>
      </w:r>
    </w:p>
    <w:p w14:paraId="20AE606E" w14:textId="77777777" w:rsidR="008C4675" w:rsidRDefault="008C4675" w:rsidP="003C4965">
      <w:pPr>
        <w:pBdr>
          <w:top w:val="nil"/>
          <w:left w:val="nil"/>
          <w:bottom w:val="nil"/>
          <w:right w:val="nil"/>
          <w:between w:val="nil"/>
        </w:pBdr>
        <w:spacing w:line="276" w:lineRule="auto"/>
        <w:jc w:val="both"/>
        <w:rPr>
          <w:rFonts w:eastAsia="Bookman Old Style"/>
          <w:color w:val="000000"/>
          <w:sz w:val="22"/>
          <w:szCs w:val="22"/>
        </w:rPr>
      </w:pPr>
    </w:p>
    <w:p w14:paraId="5CB61701" w14:textId="77777777" w:rsidR="003C4965" w:rsidRPr="00C33F37" w:rsidRDefault="003C4965" w:rsidP="008C4675">
      <w:pPr>
        <w:pBdr>
          <w:top w:val="nil"/>
          <w:left w:val="nil"/>
          <w:bottom w:val="nil"/>
          <w:right w:val="nil"/>
          <w:between w:val="nil"/>
        </w:pBdr>
        <w:spacing w:line="276" w:lineRule="auto"/>
        <w:ind w:left="1080" w:right="790"/>
        <w:jc w:val="both"/>
        <w:rPr>
          <w:rFonts w:eastAsia="Bookman Old Style"/>
          <w:color w:val="000000"/>
          <w:sz w:val="22"/>
          <w:szCs w:val="22"/>
        </w:rPr>
      </w:pPr>
      <w:r w:rsidRPr="00C33F37">
        <w:rPr>
          <w:rFonts w:eastAsia="Bookman Old Style"/>
          <w:color w:val="000000"/>
          <w:sz w:val="22"/>
          <w:szCs w:val="22"/>
        </w:rPr>
        <w:t>If all administrative remedies are exhausted and no resolution is provided, requestors may file the appropriate case in the proper courts in accordance with the Rules of Court.</w:t>
      </w:r>
    </w:p>
    <w:p w14:paraId="509D604C" w14:textId="77777777" w:rsidR="00967862" w:rsidRDefault="00967862" w:rsidP="000F33B8">
      <w:pPr>
        <w:ind w:firstLine="720"/>
        <w:rPr>
          <w:rFonts w:eastAsia="Bookman Old Style"/>
          <w:sz w:val="22"/>
          <w:szCs w:val="22"/>
        </w:rPr>
      </w:pPr>
    </w:p>
    <w:p w14:paraId="408422C5" w14:textId="77777777" w:rsidR="008A4CA6" w:rsidRDefault="008A4CA6" w:rsidP="000F33B8">
      <w:pPr>
        <w:ind w:firstLine="720"/>
        <w:rPr>
          <w:rFonts w:eastAsia="Bookman Old Style"/>
          <w:sz w:val="22"/>
          <w:szCs w:val="22"/>
        </w:rPr>
      </w:pPr>
    </w:p>
    <w:p w14:paraId="2836AD45" w14:textId="77777777" w:rsidR="008A4CA6" w:rsidRDefault="008A4CA6" w:rsidP="000F33B8">
      <w:pPr>
        <w:ind w:firstLine="720"/>
        <w:rPr>
          <w:rFonts w:eastAsia="Bookman Old Style"/>
          <w:sz w:val="22"/>
          <w:szCs w:val="22"/>
        </w:rPr>
      </w:pPr>
    </w:p>
    <w:p w14:paraId="53FF7749" w14:textId="77777777" w:rsidR="001F473F" w:rsidRDefault="001F473F" w:rsidP="001F473F">
      <w:pPr>
        <w:spacing w:line="276" w:lineRule="auto"/>
        <w:rPr>
          <w:rFonts w:ascii="Bookman Old Style" w:eastAsia="Bookman Old Style" w:hAnsi="Bookman Old Style" w:cs="Bookman Old Style"/>
          <w:sz w:val="23"/>
          <w:szCs w:val="23"/>
        </w:rPr>
      </w:pPr>
    </w:p>
    <w:p w14:paraId="0A9003CA" w14:textId="77777777" w:rsidR="001F473F" w:rsidRPr="00E34E1F" w:rsidRDefault="001F473F" w:rsidP="001F473F">
      <w:pPr>
        <w:spacing w:line="276" w:lineRule="auto"/>
        <w:jc w:val="center"/>
        <w:rPr>
          <w:rFonts w:eastAsia="Bookman Old Style"/>
          <w:b/>
          <w:sz w:val="22"/>
          <w:szCs w:val="22"/>
        </w:rPr>
      </w:pPr>
      <w:r w:rsidRPr="00E34E1F">
        <w:rPr>
          <w:rFonts w:eastAsia="Bookman Old Style"/>
          <w:b/>
          <w:sz w:val="22"/>
          <w:szCs w:val="22"/>
        </w:rPr>
        <w:t>LIST OF EXCEPTIONS</w:t>
      </w:r>
    </w:p>
    <w:p w14:paraId="51EE0ECF" w14:textId="77777777" w:rsidR="001F473F" w:rsidRDefault="001F473F" w:rsidP="001F473F">
      <w:pPr>
        <w:spacing w:line="276" w:lineRule="auto"/>
        <w:jc w:val="center"/>
        <w:rPr>
          <w:rFonts w:ascii="Bookman Old Style" w:eastAsia="Bookman Old Style" w:hAnsi="Bookman Old Style" w:cs="Bookman Old Style"/>
          <w:b/>
          <w:sz w:val="23"/>
          <w:szCs w:val="23"/>
        </w:rPr>
      </w:pPr>
    </w:p>
    <w:p w14:paraId="34BAFE68" w14:textId="77777777" w:rsidR="001F473F" w:rsidRPr="00E34E1F" w:rsidRDefault="001F473F" w:rsidP="009815DB">
      <w:pPr>
        <w:tabs>
          <w:tab w:val="left" w:pos="10080"/>
        </w:tabs>
        <w:spacing w:line="276" w:lineRule="auto"/>
        <w:ind w:left="357" w:right="880"/>
        <w:jc w:val="both"/>
        <w:rPr>
          <w:rFonts w:eastAsia="Bookman Old Style"/>
          <w:sz w:val="22"/>
          <w:szCs w:val="22"/>
        </w:rPr>
      </w:pPr>
      <w:r w:rsidRPr="00E34E1F">
        <w:rPr>
          <w:rFonts w:eastAsia="Bookman Old Style"/>
          <w:sz w:val="22"/>
          <w:szCs w:val="22"/>
        </w:rPr>
        <w:t>The following are the exceptions to the right of access to information, as recognized by the Constitution, existing laws, or jurisprudence:</w:t>
      </w:r>
      <w:r w:rsidRPr="00E34E1F">
        <w:rPr>
          <w:rFonts w:eastAsia="Bookman Old Style"/>
          <w:sz w:val="22"/>
          <w:szCs w:val="22"/>
          <w:vertAlign w:val="superscript"/>
        </w:rPr>
        <w:footnoteReference w:id="1"/>
      </w:r>
    </w:p>
    <w:p w14:paraId="04BEA225" w14:textId="77777777" w:rsidR="009815DB" w:rsidRPr="00E34E1F" w:rsidRDefault="009815DB" w:rsidP="009815DB">
      <w:pPr>
        <w:spacing w:line="276" w:lineRule="auto"/>
        <w:ind w:right="880"/>
        <w:jc w:val="both"/>
        <w:rPr>
          <w:rFonts w:eastAsia="Bookman Old Style"/>
          <w:sz w:val="22"/>
          <w:szCs w:val="22"/>
        </w:rPr>
      </w:pPr>
    </w:p>
    <w:p w14:paraId="205F080F" w14:textId="77777777" w:rsidR="001F473F" w:rsidRDefault="001F473F" w:rsidP="001F473F">
      <w:pPr>
        <w:numPr>
          <w:ilvl w:val="0"/>
          <w:numId w:val="25"/>
        </w:numPr>
        <w:spacing w:line="276" w:lineRule="auto"/>
        <w:ind w:left="714" w:hanging="357"/>
        <w:jc w:val="both"/>
        <w:rPr>
          <w:rFonts w:eastAsia="Bookman Old Style"/>
          <w:sz w:val="22"/>
          <w:szCs w:val="22"/>
        </w:rPr>
      </w:pPr>
      <w:r w:rsidRPr="00E34E1F">
        <w:rPr>
          <w:rFonts w:eastAsia="Bookman Old Style"/>
          <w:sz w:val="22"/>
          <w:szCs w:val="22"/>
        </w:rPr>
        <w:t>Information covered by Executive privilege;</w:t>
      </w:r>
    </w:p>
    <w:p w14:paraId="78C4FE23" w14:textId="77777777" w:rsidR="009E3F92" w:rsidRPr="00E34E1F" w:rsidRDefault="009E3F92" w:rsidP="009E3F92">
      <w:pPr>
        <w:spacing w:line="276" w:lineRule="auto"/>
        <w:ind w:left="714"/>
        <w:jc w:val="both"/>
        <w:rPr>
          <w:rFonts w:eastAsia="Bookman Old Style"/>
          <w:sz w:val="22"/>
          <w:szCs w:val="22"/>
        </w:rPr>
      </w:pPr>
    </w:p>
    <w:p w14:paraId="38568AFD" w14:textId="77777777" w:rsidR="001F473F" w:rsidRDefault="001F473F" w:rsidP="001F473F">
      <w:pPr>
        <w:numPr>
          <w:ilvl w:val="0"/>
          <w:numId w:val="25"/>
        </w:numPr>
        <w:spacing w:line="276" w:lineRule="auto"/>
        <w:ind w:left="714" w:hanging="357"/>
        <w:jc w:val="both"/>
        <w:rPr>
          <w:rFonts w:eastAsia="Bookman Old Style"/>
          <w:sz w:val="22"/>
          <w:szCs w:val="22"/>
        </w:rPr>
      </w:pPr>
      <w:r w:rsidRPr="00E34E1F">
        <w:rPr>
          <w:rFonts w:eastAsia="Bookman Old Style"/>
          <w:sz w:val="22"/>
          <w:szCs w:val="22"/>
        </w:rPr>
        <w:t>Privileged information relating to national security, defense or international relations;</w:t>
      </w:r>
    </w:p>
    <w:p w14:paraId="6B1ED291" w14:textId="77777777" w:rsidR="009E3F92" w:rsidRDefault="009E3F92" w:rsidP="009E3F92">
      <w:pPr>
        <w:pStyle w:val="ListParagraph"/>
        <w:rPr>
          <w:rFonts w:eastAsia="Bookman Old Style"/>
          <w:sz w:val="22"/>
          <w:szCs w:val="22"/>
        </w:rPr>
      </w:pPr>
    </w:p>
    <w:p w14:paraId="1880E988" w14:textId="77777777" w:rsidR="009E3F92" w:rsidRPr="00E34E1F" w:rsidRDefault="009E3F92" w:rsidP="009E3F92">
      <w:pPr>
        <w:spacing w:line="276" w:lineRule="auto"/>
        <w:ind w:left="714"/>
        <w:jc w:val="both"/>
        <w:rPr>
          <w:rFonts w:eastAsia="Bookman Old Style"/>
          <w:sz w:val="22"/>
          <w:szCs w:val="22"/>
        </w:rPr>
      </w:pPr>
    </w:p>
    <w:p w14:paraId="248BCCC4" w14:textId="77777777" w:rsidR="001F473F" w:rsidRDefault="001F473F" w:rsidP="001F473F">
      <w:pPr>
        <w:numPr>
          <w:ilvl w:val="0"/>
          <w:numId w:val="25"/>
        </w:numPr>
        <w:spacing w:line="276" w:lineRule="auto"/>
        <w:ind w:left="714" w:hanging="357"/>
        <w:jc w:val="both"/>
        <w:rPr>
          <w:rFonts w:eastAsia="Bookman Old Style"/>
          <w:sz w:val="22"/>
          <w:szCs w:val="22"/>
        </w:rPr>
      </w:pPr>
      <w:r w:rsidRPr="00E34E1F">
        <w:rPr>
          <w:rFonts w:eastAsia="Bookman Old Style"/>
          <w:sz w:val="22"/>
          <w:szCs w:val="22"/>
        </w:rPr>
        <w:t>Information concerning law enforcement and protection of public and personal safety;</w:t>
      </w:r>
    </w:p>
    <w:p w14:paraId="223B442F" w14:textId="77777777" w:rsidR="009E3F92" w:rsidRPr="00E34E1F" w:rsidRDefault="009E3F92" w:rsidP="009E3F92">
      <w:pPr>
        <w:spacing w:line="276" w:lineRule="auto"/>
        <w:ind w:left="714"/>
        <w:jc w:val="both"/>
        <w:rPr>
          <w:rFonts w:eastAsia="Bookman Old Style"/>
          <w:sz w:val="22"/>
          <w:szCs w:val="22"/>
        </w:rPr>
      </w:pPr>
    </w:p>
    <w:p w14:paraId="56B395C4" w14:textId="77777777" w:rsidR="001F473F" w:rsidRDefault="001F473F" w:rsidP="009815DB">
      <w:pPr>
        <w:numPr>
          <w:ilvl w:val="0"/>
          <w:numId w:val="25"/>
        </w:numPr>
        <w:spacing w:line="276" w:lineRule="auto"/>
        <w:ind w:left="714" w:right="880" w:hanging="357"/>
        <w:jc w:val="both"/>
        <w:rPr>
          <w:rFonts w:eastAsia="Bookman Old Style"/>
          <w:sz w:val="22"/>
          <w:szCs w:val="22"/>
        </w:rPr>
      </w:pPr>
      <w:r w:rsidRPr="00E34E1F">
        <w:rPr>
          <w:rFonts w:eastAsia="Bookman Old Style"/>
          <w:sz w:val="22"/>
          <w:szCs w:val="22"/>
        </w:rPr>
        <w:t>Information deemed confidential for the protection of the privacy of persons and certain individuals such as minors, victims of crimes, or the accused;</w:t>
      </w:r>
    </w:p>
    <w:p w14:paraId="4285601D" w14:textId="77777777" w:rsidR="009E3F92" w:rsidRDefault="009E3F92" w:rsidP="009E3F92">
      <w:pPr>
        <w:pStyle w:val="ListParagraph"/>
        <w:rPr>
          <w:rFonts w:eastAsia="Bookman Old Style"/>
          <w:sz w:val="22"/>
          <w:szCs w:val="22"/>
        </w:rPr>
      </w:pPr>
    </w:p>
    <w:p w14:paraId="11C4FF32" w14:textId="77777777" w:rsidR="009E3F92" w:rsidRPr="00E34E1F" w:rsidRDefault="009E3F92" w:rsidP="009E3F92">
      <w:pPr>
        <w:spacing w:line="276" w:lineRule="auto"/>
        <w:ind w:left="714" w:right="880"/>
        <w:jc w:val="both"/>
        <w:rPr>
          <w:rFonts w:eastAsia="Bookman Old Style"/>
          <w:sz w:val="22"/>
          <w:szCs w:val="22"/>
        </w:rPr>
      </w:pPr>
    </w:p>
    <w:p w14:paraId="4D7EDFA7" w14:textId="77777777" w:rsidR="001F473F" w:rsidRDefault="001F473F" w:rsidP="009815DB">
      <w:pPr>
        <w:numPr>
          <w:ilvl w:val="0"/>
          <w:numId w:val="25"/>
        </w:numPr>
        <w:spacing w:line="276" w:lineRule="auto"/>
        <w:ind w:left="714" w:right="880" w:hanging="357"/>
        <w:jc w:val="both"/>
        <w:rPr>
          <w:rFonts w:eastAsia="Bookman Old Style"/>
          <w:sz w:val="22"/>
          <w:szCs w:val="22"/>
        </w:rPr>
      </w:pPr>
      <w:r w:rsidRPr="00E34E1F">
        <w:rPr>
          <w:rFonts w:eastAsia="Bookman Old Style"/>
          <w:sz w:val="22"/>
          <w:szCs w:val="22"/>
        </w:rPr>
        <w:t>Information, documents or records known by reason of official capacity and are deemed as confidential, including those submitted or disclosed by entities to government agencies, tribunals, boards, or officers, in relation to the performance of their functions, or to inquiries or investigation conducted by them in the exercise of their administrative, regulatory or quasi-judicial powers;</w:t>
      </w:r>
    </w:p>
    <w:p w14:paraId="1756F63E" w14:textId="77777777" w:rsidR="009E3F92" w:rsidRPr="00E34E1F" w:rsidRDefault="009E3F92" w:rsidP="009E3F92">
      <w:pPr>
        <w:spacing w:line="276" w:lineRule="auto"/>
        <w:ind w:left="714" w:right="880"/>
        <w:jc w:val="both"/>
        <w:rPr>
          <w:rFonts w:eastAsia="Bookman Old Style"/>
          <w:sz w:val="22"/>
          <w:szCs w:val="22"/>
        </w:rPr>
      </w:pPr>
    </w:p>
    <w:p w14:paraId="7E316390" w14:textId="77777777" w:rsidR="001F473F" w:rsidRDefault="001F473F" w:rsidP="001F473F">
      <w:pPr>
        <w:numPr>
          <w:ilvl w:val="0"/>
          <w:numId w:val="25"/>
        </w:numPr>
        <w:spacing w:line="276" w:lineRule="auto"/>
        <w:ind w:left="714" w:hanging="357"/>
        <w:jc w:val="both"/>
        <w:rPr>
          <w:rFonts w:eastAsia="Bookman Old Style"/>
          <w:sz w:val="22"/>
          <w:szCs w:val="22"/>
        </w:rPr>
      </w:pPr>
      <w:r w:rsidRPr="00E34E1F">
        <w:rPr>
          <w:rFonts w:eastAsia="Bookman Old Style"/>
          <w:sz w:val="22"/>
          <w:szCs w:val="22"/>
        </w:rPr>
        <w:t>Prejudicial premature disclosure;</w:t>
      </w:r>
    </w:p>
    <w:p w14:paraId="47C5909C" w14:textId="77777777" w:rsidR="009E3F92" w:rsidRDefault="009E3F92" w:rsidP="009E3F92">
      <w:pPr>
        <w:pStyle w:val="ListParagraph"/>
        <w:rPr>
          <w:rFonts w:eastAsia="Bookman Old Style"/>
          <w:sz w:val="22"/>
          <w:szCs w:val="22"/>
        </w:rPr>
      </w:pPr>
    </w:p>
    <w:p w14:paraId="01498FE9" w14:textId="77777777" w:rsidR="009E3F92" w:rsidRPr="00E34E1F" w:rsidRDefault="009E3F92" w:rsidP="009E3F92">
      <w:pPr>
        <w:spacing w:line="276" w:lineRule="auto"/>
        <w:ind w:left="714"/>
        <w:jc w:val="both"/>
        <w:rPr>
          <w:rFonts w:eastAsia="Bookman Old Style"/>
          <w:sz w:val="22"/>
          <w:szCs w:val="22"/>
        </w:rPr>
      </w:pPr>
    </w:p>
    <w:p w14:paraId="7E228BF2" w14:textId="77777777" w:rsidR="001F473F" w:rsidRDefault="001F473F" w:rsidP="009815DB">
      <w:pPr>
        <w:numPr>
          <w:ilvl w:val="0"/>
          <w:numId w:val="25"/>
        </w:numPr>
        <w:spacing w:line="276" w:lineRule="auto"/>
        <w:ind w:left="714" w:right="880" w:hanging="357"/>
        <w:jc w:val="both"/>
        <w:rPr>
          <w:rFonts w:eastAsia="Bookman Old Style"/>
          <w:sz w:val="22"/>
          <w:szCs w:val="22"/>
        </w:rPr>
      </w:pPr>
      <w:r w:rsidRPr="00E34E1F">
        <w:rPr>
          <w:rFonts w:eastAsia="Bookman Old Style"/>
          <w:sz w:val="22"/>
          <w:szCs w:val="22"/>
        </w:rPr>
        <w:t>Records of proceedings or information from proceedings which, pursuant to law or relevant rules and regulations, are treated as confidential or privileged;</w:t>
      </w:r>
    </w:p>
    <w:p w14:paraId="0E5FCCDD" w14:textId="77777777" w:rsidR="009E3F92" w:rsidRPr="00E34E1F" w:rsidRDefault="009E3F92" w:rsidP="009E3F92">
      <w:pPr>
        <w:spacing w:line="276" w:lineRule="auto"/>
        <w:ind w:left="714" w:right="880"/>
        <w:jc w:val="both"/>
        <w:rPr>
          <w:rFonts w:eastAsia="Bookman Old Style"/>
          <w:sz w:val="22"/>
          <w:szCs w:val="22"/>
        </w:rPr>
      </w:pPr>
    </w:p>
    <w:p w14:paraId="0C42E260" w14:textId="77777777" w:rsidR="001F473F" w:rsidRDefault="001F473F" w:rsidP="009815DB">
      <w:pPr>
        <w:numPr>
          <w:ilvl w:val="0"/>
          <w:numId w:val="25"/>
        </w:numPr>
        <w:spacing w:line="276" w:lineRule="auto"/>
        <w:ind w:left="714" w:right="880" w:hanging="357"/>
        <w:jc w:val="both"/>
        <w:rPr>
          <w:rFonts w:eastAsia="Bookman Old Style"/>
          <w:sz w:val="22"/>
          <w:szCs w:val="22"/>
        </w:rPr>
      </w:pPr>
      <w:r w:rsidRPr="00E34E1F">
        <w:rPr>
          <w:rFonts w:eastAsia="Bookman Old Style"/>
          <w:sz w:val="22"/>
          <w:szCs w:val="22"/>
        </w:rPr>
        <w:t>Matters considered confidential under banking and finance laws</w:t>
      </w:r>
      <w:r w:rsidR="009E3F92">
        <w:rPr>
          <w:rFonts w:eastAsia="Bookman Old Style"/>
          <w:sz w:val="22"/>
          <w:szCs w:val="22"/>
        </w:rPr>
        <w:t>, and their amendatory laws; and</w:t>
      </w:r>
    </w:p>
    <w:p w14:paraId="7CF3372A" w14:textId="77777777" w:rsidR="009E3F92" w:rsidRDefault="009E3F92" w:rsidP="009E3F92">
      <w:pPr>
        <w:pStyle w:val="ListParagraph"/>
        <w:rPr>
          <w:rFonts w:eastAsia="Bookman Old Style"/>
          <w:sz w:val="22"/>
          <w:szCs w:val="22"/>
        </w:rPr>
      </w:pPr>
    </w:p>
    <w:p w14:paraId="1998529A" w14:textId="77777777" w:rsidR="009E3F92" w:rsidRPr="00E34E1F" w:rsidRDefault="009E3F92" w:rsidP="009E3F92">
      <w:pPr>
        <w:spacing w:line="276" w:lineRule="auto"/>
        <w:ind w:left="714" w:right="880"/>
        <w:jc w:val="both"/>
        <w:rPr>
          <w:rFonts w:eastAsia="Bookman Old Style"/>
          <w:sz w:val="22"/>
          <w:szCs w:val="22"/>
        </w:rPr>
      </w:pPr>
    </w:p>
    <w:p w14:paraId="03A599AB" w14:textId="77777777" w:rsidR="001F473F" w:rsidRPr="00E34E1F" w:rsidRDefault="001F473F" w:rsidP="009815DB">
      <w:pPr>
        <w:numPr>
          <w:ilvl w:val="0"/>
          <w:numId w:val="25"/>
        </w:numPr>
        <w:spacing w:line="276" w:lineRule="auto"/>
        <w:ind w:left="714" w:right="880" w:hanging="357"/>
        <w:jc w:val="both"/>
        <w:rPr>
          <w:rFonts w:eastAsia="Bookman Old Style"/>
          <w:sz w:val="22"/>
          <w:szCs w:val="22"/>
        </w:rPr>
      </w:pPr>
      <w:r w:rsidRPr="00E34E1F">
        <w:rPr>
          <w:rFonts w:eastAsia="Bookman Old Style"/>
          <w:sz w:val="22"/>
          <w:szCs w:val="22"/>
        </w:rPr>
        <w:t>Other exceptions to the right to information under laws, jurisprudence, rules and regulations.</w:t>
      </w:r>
    </w:p>
    <w:p w14:paraId="0304DFAF" w14:textId="5CB4D422" w:rsidR="001F473F" w:rsidRDefault="001F473F" w:rsidP="001F473F">
      <w:pPr>
        <w:spacing w:line="276" w:lineRule="auto"/>
        <w:jc w:val="both"/>
        <w:rPr>
          <w:rFonts w:ascii="Bookman Old Style" w:eastAsia="Bookman Old Style" w:hAnsi="Bookman Old Style" w:cs="Bookman Old Style"/>
          <w:sz w:val="22"/>
          <w:szCs w:val="22"/>
        </w:rPr>
      </w:pPr>
    </w:p>
    <w:p w14:paraId="203AF691" w14:textId="1111E6D4" w:rsidR="006E28E2" w:rsidRDefault="006E28E2" w:rsidP="001F473F">
      <w:pPr>
        <w:spacing w:line="276" w:lineRule="auto"/>
        <w:jc w:val="both"/>
        <w:rPr>
          <w:rFonts w:ascii="Bookman Old Style" w:eastAsia="Bookman Old Style" w:hAnsi="Bookman Old Style" w:cs="Bookman Old Style"/>
          <w:sz w:val="22"/>
          <w:szCs w:val="22"/>
        </w:rPr>
      </w:pPr>
    </w:p>
    <w:p w14:paraId="76D117CC" w14:textId="4E8AE392" w:rsidR="006E28E2" w:rsidRDefault="006E28E2" w:rsidP="001F473F">
      <w:pPr>
        <w:spacing w:line="276" w:lineRule="auto"/>
        <w:jc w:val="both"/>
        <w:rPr>
          <w:rFonts w:ascii="Bookman Old Style" w:eastAsia="Bookman Old Style" w:hAnsi="Bookman Old Style" w:cs="Bookman Old Style"/>
          <w:sz w:val="22"/>
          <w:szCs w:val="22"/>
        </w:rPr>
      </w:pPr>
    </w:p>
    <w:p w14:paraId="79534599" w14:textId="77777777" w:rsidR="006E28E2" w:rsidRPr="009815DB" w:rsidRDefault="006E28E2" w:rsidP="001F473F">
      <w:pPr>
        <w:spacing w:line="276" w:lineRule="auto"/>
        <w:jc w:val="both"/>
        <w:rPr>
          <w:rFonts w:ascii="Bookman Old Style" w:eastAsia="Bookman Old Style" w:hAnsi="Bookman Old Style" w:cs="Bookman Old Style"/>
          <w:sz w:val="22"/>
          <w:szCs w:val="22"/>
        </w:rPr>
      </w:pPr>
    </w:p>
    <w:p w14:paraId="6D05F6A4" w14:textId="77777777" w:rsidR="001F473F" w:rsidRPr="009815DB" w:rsidRDefault="001F473F" w:rsidP="00153A9D">
      <w:pPr>
        <w:ind w:right="1014"/>
        <w:rPr>
          <w:sz w:val="22"/>
          <w:szCs w:val="22"/>
        </w:rPr>
      </w:pPr>
    </w:p>
    <w:p w14:paraId="18D3E905" w14:textId="77777777" w:rsidR="001F473F" w:rsidRDefault="001F473F" w:rsidP="00153A9D">
      <w:pPr>
        <w:ind w:right="1014"/>
        <w:rPr>
          <w:sz w:val="22"/>
          <w:szCs w:val="22"/>
        </w:rPr>
      </w:pPr>
    </w:p>
    <w:p w14:paraId="149F1D8A" w14:textId="77777777" w:rsidR="001F473F" w:rsidRDefault="001F473F" w:rsidP="00153A9D">
      <w:pPr>
        <w:ind w:right="1014"/>
        <w:rPr>
          <w:sz w:val="22"/>
          <w:szCs w:val="22"/>
        </w:rPr>
      </w:pPr>
    </w:p>
    <w:p w14:paraId="373CFDDE" w14:textId="77777777" w:rsidR="001F473F" w:rsidRDefault="001F473F" w:rsidP="00153A9D">
      <w:pPr>
        <w:ind w:right="1014"/>
        <w:rPr>
          <w:sz w:val="22"/>
          <w:szCs w:val="22"/>
        </w:rPr>
      </w:pPr>
    </w:p>
    <w:p w14:paraId="39E3F31C" w14:textId="77777777" w:rsidR="001F473F" w:rsidRDefault="001F473F" w:rsidP="00153A9D">
      <w:pPr>
        <w:ind w:right="1014"/>
        <w:rPr>
          <w:sz w:val="22"/>
          <w:szCs w:val="22"/>
        </w:rPr>
      </w:pPr>
    </w:p>
    <w:p w14:paraId="78F23B41" w14:textId="77777777" w:rsidR="00E34E1F" w:rsidRDefault="00E34E1F" w:rsidP="00153A9D">
      <w:pPr>
        <w:ind w:right="1014"/>
        <w:rPr>
          <w:sz w:val="22"/>
          <w:szCs w:val="22"/>
        </w:rPr>
      </w:pPr>
    </w:p>
    <w:p w14:paraId="7FD834C1" w14:textId="77777777" w:rsidR="00E34E1F" w:rsidRDefault="00E34E1F" w:rsidP="00153A9D">
      <w:pPr>
        <w:ind w:right="1014"/>
        <w:rPr>
          <w:sz w:val="22"/>
          <w:szCs w:val="22"/>
        </w:rPr>
      </w:pPr>
    </w:p>
    <w:p w14:paraId="246CD1F7" w14:textId="77777777" w:rsidR="00E34E1F" w:rsidRDefault="00E34E1F" w:rsidP="00153A9D">
      <w:pPr>
        <w:ind w:right="1014"/>
        <w:rPr>
          <w:sz w:val="22"/>
          <w:szCs w:val="22"/>
        </w:rPr>
      </w:pPr>
    </w:p>
    <w:p w14:paraId="7DBFC253" w14:textId="77777777" w:rsidR="00E34E1F" w:rsidRDefault="00E34E1F" w:rsidP="00153A9D">
      <w:pPr>
        <w:ind w:right="1014"/>
        <w:rPr>
          <w:sz w:val="22"/>
          <w:szCs w:val="22"/>
        </w:rPr>
      </w:pPr>
    </w:p>
    <w:p w14:paraId="408EE2F0" w14:textId="77777777" w:rsidR="001F473F" w:rsidRDefault="001F473F" w:rsidP="00153A9D">
      <w:pPr>
        <w:ind w:right="1014"/>
        <w:rPr>
          <w:sz w:val="22"/>
          <w:szCs w:val="22"/>
        </w:rPr>
      </w:pPr>
    </w:p>
    <w:p w14:paraId="44A4E389" w14:textId="77777777" w:rsidR="001F473F" w:rsidRDefault="001F473F" w:rsidP="00153A9D">
      <w:pPr>
        <w:ind w:right="1014"/>
        <w:rPr>
          <w:sz w:val="22"/>
          <w:szCs w:val="22"/>
        </w:rPr>
      </w:pPr>
    </w:p>
    <w:p w14:paraId="04B9CA27" w14:textId="77777777" w:rsidR="001F473F" w:rsidRDefault="001F473F" w:rsidP="00153A9D">
      <w:pPr>
        <w:ind w:right="1014"/>
        <w:rPr>
          <w:sz w:val="22"/>
          <w:szCs w:val="22"/>
        </w:rPr>
      </w:pPr>
    </w:p>
    <w:p w14:paraId="668CE34D" w14:textId="77777777" w:rsidR="001F473F" w:rsidRDefault="001F473F" w:rsidP="00153A9D">
      <w:pPr>
        <w:ind w:right="1014"/>
        <w:rPr>
          <w:sz w:val="22"/>
          <w:szCs w:val="22"/>
        </w:rPr>
      </w:pPr>
    </w:p>
    <w:p w14:paraId="45F8F676" w14:textId="77777777" w:rsidR="001F473F" w:rsidRDefault="001F473F" w:rsidP="00153A9D">
      <w:pPr>
        <w:ind w:right="1014"/>
        <w:rPr>
          <w:sz w:val="22"/>
          <w:szCs w:val="22"/>
        </w:rPr>
      </w:pPr>
    </w:p>
    <w:p w14:paraId="7B13DF83" w14:textId="77777777" w:rsidR="001F473F" w:rsidRDefault="001F473F" w:rsidP="00153A9D">
      <w:pPr>
        <w:ind w:right="1014"/>
        <w:rPr>
          <w:sz w:val="22"/>
          <w:szCs w:val="22"/>
        </w:rPr>
      </w:pPr>
    </w:p>
    <w:p w14:paraId="44728BD7" w14:textId="77777777" w:rsidR="001F473F" w:rsidRPr="00E34E1F" w:rsidRDefault="001F473F" w:rsidP="009815DB">
      <w:pPr>
        <w:spacing w:line="276" w:lineRule="auto"/>
        <w:ind w:right="880" w:firstLine="720"/>
        <w:jc w:val="both"/>
        <w:rPr>
          <w:rFonts w:eastAsia="Bookman Old Style"/>
          <w:sz w:val="22"/>
          <w:szCs w:val="22"/>
        </w:rPr>
      </w:pPr>
      <w:r w:rsidRPr="00E34E1F">
        <w:rPr>
          <w:rFonts w:eastAsia="Bookman Old Style"/>
          <w:sz w:val="22"/>
          <w:szCs w:val="22"/>
        </w:rPr>
        <w:t>For the implementation of the exceptions to the right of access to information, the following provide the salient details and legal bases that define the extent and application of the exceptions.</w:t>
      </w:r>
      <w:r w:rsidRPr="00E34E1F">
        <w:rPr>
          <w:rFonts w:eastAsia="Bookman Old Style"/>
          <w:sz w:val="22"/>
          <w:szCs w:val="22"/>
          <w:vertAlign w:val="superscript"/>
        </w:rPr>
        <w:footnoteReference w:id="2"/>
      </w:r>
    </w:p>
    <w:p w14:paraId="796B9CA1" w14:textId="77777777" w:rsidR="001F473F" w:rsidRPr="00E34E1F" w:rsidRDefault="001F473F" w:rsidP="001F473F">
      <w:pPr>
        <w:spacing w:line="276" w:lineRule="auto"/>
        <w:jc w:val="both"/>
        <w:rPr>
          <w:rFonts w:eastAsia="Bookman Old Style"/>
          <w:sz w:val="22"/>
          <w:szCs w:val="22"/>
        </w:rPr>
      </w:pPr>
    </w:p>
    <w:p w14:paraId="3064D16A" w14:textId="77777777" w:rsidR="001F473F" w:rsidRPr="00E34E1F" w:rsidRDefault="001F473F" w:rsidP="00E34E1F">
      <w:pPr>
        <w:numPr>
          <w:ilvl w:val="0"/>
          <w:numId w:val="22"/>
        </w:numPr>
        <w:pBdr>
          <w:top w:val="nil"/>
          <w:left w:val="nil"/>
          <w:bottom w:val="nil"/>
          <w:right w:val="nil"/>
          <w:between w:val="nil"/>
        </w:pBdr>
        <w:spacing w:line="276" w:lineRule="auto"/>
        <w:ind w:left="720"/>
        <w:jc w:val="both"/>
        <w:rPr>
          <w:rFonts w:eastAsia="Bookman Old Style"/>
          <w:color w:val="000000"/>
          <w:sz w:val="22"/>
          <w:szCs w:val="22"/>
        </w:rPr>
      </w:pPr>
      <w:r w:rsidRPr="00E34E1F">
        <w:rPr>
          <w:rFonts w:eastAsia="Bookman Old Style"/>
          <w:color w:val="000000"/>
          <w:sz w:val="22"/>
          <w:szCs w:val="22"/>
        </w:rPr>
        <w:t>Information covered by Executive privilege:</w:t>
      </w:r>
    </w:p>
    <w:p w14:paraId="26C28BFA" w14:textId="77777777" w:rsidR="001F473F" w:rsidRPr="00E34E1F" w:rsidRDefault="001F473F" w:rsidP="00E34E1F">
      <w:pPr>
        <w:numPr>
          <w:ilvl w:val="1"/>
          <w:numId w:val="18"/>
        </w:numPr>
        <w:pBdr>
          <w:top w:val="nil"/>
          <w:left w:val="nil"/>
          <w:bottom w:val="nil"/>
          <w:right w:val="nil"/>
          <w:between w:val="nil"/>
        </w:pBdr>
        <w:tabs>
          <w:tab w:val="left" w:pos="1080"/>
        </w:tabs>
        <w:spacing w:line="276" w:lineRule="auto"/>
        <w:ind w:left="1080" w:right="880"/>
        <w:jc w:val="both"/>
        <w:rPr>
          <w:rFonts w:eastAsia="Bookman Old Style"/>
          <w:color w:val="000000"/>
          <w:sz w:val="22"/>
          <w:szCs w:val="22"/>
        </w:rPr>
      </w:pPr>
      <w:r w:rsidRPr="00E34E1F">
        <w:rPr>
          <w:rFonts w:eastAsia="Bookman Old Style"/>
          <w:color w:val="000000"/>
          <w:sz w:val="22"/>
          <w:szCs w:val="22"/>
        </w:rPr>
        <w:t>Presidential conversations, correspondences, and discussions in closed-door Cabinet meetings;</w:t>
      </w:r>
      <w:r w:rsidRPr="00E34E1F">
        <w:rPr>
          <w:rFonts w:eastAsia="Bookman Old Style"/>
          <w:color w:val="000000"/>
          <w:sz w:val="22"/>
          <w:szCs w:val="22"/>
          <w:vertAlign w:val="superscript"/>
        </w:rPr>
        <w:footnoteReference w:id="3"/>
      </w:r>
      <w:r w:rsidRPr="00E34E1F">
        <w:rPr>
          <w:rFonts w:eastAsia="Bookman Old Style"/>
          <w:color w:val="000000"/>
          <w:sz w:val="22"/>
          <w:szCs w:val="22"/>
        </w:rPr>
        <w:t xml:space="preserve"> and</w:t>
      </w:r>
    </w:p>
    <w:p w14:paraId="1080BFB4" w14:textId="77777777" w:rsidR="001F473F" w:rsidRPr="00E34E1F" w:rsidRDefault="001F473F" w:rsidP="00E34E1F">
      <w:pPr>
        <w:numPr>
          <w:ilvl w:val="1"/>
          <w:numId w:val="18"/>
        </w:numPr>
        <w:pBdr>
          <w:top w:val="nil"/>
          <w:left w:val="nil"/>
          <w:bottom w:val="nil"/>
          <w:right w:val="nil"/>
          <w:between w:val="nil"/>
        </w:pBdr>
        <w:tabs>
          <w:tab w:val="left" w:pos="1080"/>
        </w:tabs>
        <w:spacing w:line="276" w:lineRule="auto"/>
        <w:ind w:left="1080"/>
        <w:jc w:val="both"/>
        <w:rPr>
          <w:rFonts w:eastAsia="Bookman Old Style"/>
          <w:color w:val="000000"/>
          <w:sz w:val="22"/>
          <w:szCs w:val="22"/>
        </w:rPr>
      </w:pPr>
      <w:r w:rsidRPr="00E34E1F">
        <w:rPr>
          <w:rFonts w:eastAsia="Bookman Old Style"/>
          <w:color w:val="000000"/>
          <w:sz w:val="22"/>
          <w:szCs w:val="22"/>
        </w:rPr>
        <w:t>Matters covered by deliberative process privilege, namely:</w:t>
      </w:r>
    </w:p>
    <w:p w14:paraId="3647139D" w14:textId="77777777" w:rsidR="001F473F" w:rsidRPr="00E34E1F" w:rsidRDefault="001F473F" w:rsidP="009815DB">
      <w:pPr>
        <w:numPr>
          <w:ilvl w:val="2"/>
          <w:numId w:val="18"/>
        </w:numPr>
        <w:pBdr>
          <w:top w:val="nil"/>
          <w:left w:val="nil"/>
          <w:bottom w:val="nil"/>
          <w:right w:val="nil"/>
          <w:between w:val="nil"/>
        </w:pBdr>
        <w:tabs>
          <w:tab w:val="left" w:pos="1350"/>
          <w:tab w:val="left" w:pos="1530"/>
        </w:tabs>
        <w:spacing w:line="276" w:lineRule="auto"/>
        <w:ind w:left="1350" w:right="880" w:hanging="270"/>
        <w:jc w:val="both"/>
        <w:rPr>
          <w:rFonts w:eastAsia="Bookman Old Style"/>
          <w:color w:val="000000"/>
          <w:sz w:val="22"/>
          <w:szCs w:val="22"/>
        </w:rPr>
      </w:pPr>
      <w:r w:rsidRPr="00E34E1F">
        <w:rPr>
          <w:rFonts w:eastAsia="Bookman Old Style"/>
          <w:color w:val="000000"/>
          <w:sz w:val="22"/>
          <w:szCs w:val="22"/>
        </w:rPr>
        <w:t>advisory opinions, recommendations and deliberations comprising part of a process by which governmental decisions and policies are formulated; intra-agency or inter-agency recommendations or communications during the stage when common assertions are still in the process of being formulated or are in the exploratory stage; or information pertaining to the decision-making of executive officials;</w:t>
      </w:r>
      <w:r w:rsidRPr="00E34E1F">
        <w:rPr>
          <w:rFonts w:eastAsia="Bookman Old Style"/>
          <w:color w:val="000000"/>
          <w:sz w:val="22"/>
          <w:szCs w:val="22"/>
          <w:vertAlign w:val="superscript"/>
        </w:rPr>
        <w:footnoteReference w:id="4"/>
      </w:r>
      <w:r w:rsidRPr="00E34E1F">
        <w:rPr>
          <w:rFonts w:eastAsia="Bookman Old Style"/>
          <w:color w:val="000000"/>
          <w:sz w:val="22"/>
          <w:szCs w:val="22"/>
        </w:rPr>
        <w:t xml:space="preserve"> and</w:t>
      </w:r>
    </w:p>
    <w:p w14:paraId="5FC842DA" w14:textId="77777777" w:rsidR="001F473F" w:rsidRPr="00E34E1F" w:rsidRDefault="001F473F" w:rsidP="009815DB">
      <w:pPr>
        <w:numPr>
          <w:ilvl w:val="2"/>
          <w:numId w:val="18"/>
        </w:numPr>
        <w:pBdr>
          <w:top w:val="nil"/>
          <w:left w:val="nil"/>
          <w:bottom w:val="nil"/>
          <w:right w:val="nil"/>
          <w:between w:val="nil"/>
        </w:pBdr>
        <w:tabs>
          <w:tab w:val="left" w:pos="1350"/>
          <w:tab w:val="left" w:pos="1530"/>
        </w:tabs>
        <w:spacing w:line="276" w:lineRule="auto"/>
        <w:ind w:left="1350" w:right="880" w:hanging="270"/>
        <w:jc w:val="both"/>
        <w:rPr>
          <w:rFonts w:eastAsia="Bookman Old Style"/>
          <w:color w:val="000000"/>
          <w:sz w:val="22"/>
          <w:szCs w:val="22"/>
        </w:rPr>
      </w:pPr>
      <w:r w:rsidRPr="00E34E1F">
        <w:rPr>
          <w:rFonts w:eastAsia="Bookman Old Style"/>
          <w:color w:val="000000"/>
          <w:sz w:val="22"/>
          <w:szCs w:val="22"/>
        </w:rPr>
        <w:t>information, record or document comprising drafts of decisions, orders, rulings, policy decisions, memoranda, etc.;</w:t>
      </w:r>
      <w:r w:rsidRPr="00E34E1F">
        <w:rPr>
          <w:rFonts w:eastAsia="Bookman Old Style"/>
          <w:color w:val="000000"/>
          <w:sz w:val="22"/>
          <w:szCs w:val="22"/>
          <w:vertAlign w:val="superscript"/>
        </w:rPr>
        <w:footnoteReference w:id="5"/>
      </w:r>
    </w:p>
    <w:p w14:paraId="20B996B7" w14:textId="77777777" w:rsidR="001F473F" w:rsidRPr="00E34E1F" w:rsidRDefault="001F473F" w:rsidP="001F473F">
      <w:pPr>
        <w:spacing w:line="276" w:lineRule="auto"/>
        <w:ind w:left="360"/>
        <w:jc w:val="both"/>
        <w:rPr>
          <w:rFonts w:eastAsia="Bookman Old Style"/>
          <w:sz w:val="22"/>
          <w:szCs w:val="22"/>
        </w:rPr>
      </w:pPr>
    </w:p>
    <w:p w14:paraId="0AD7A514" w14:textId="77777777" w:rsidR="001F473F" w:rsidRPr="00E34E1F" w:rsidRDefault="001F473F" w:rsidP="00321008">
      <w:pPr>
        <w:numPr>
          <w:ilvl w:val="0"/>
          <w:numId w:val="22"/>
        </w:numPr>
        <w:pBdr>
          <w:top w:val="nil"/>
          <w:left w:val="nil"/>
          <w:bottom w:val="nil"/>
          <w:right w:val="nil"/>
          <w:between w:val="nil"/>
        </w:pBdr>
        <w:tabs>
          <w:tab w:val="left" w:pos="720"/>
        </w:tabs>
        <w:spacing w:line="276" w:lineRule="auto"/>
        <w:ind w:left="720"/>
        <w:jc w:val="both"/>
        <w:rPr>
          <w:rFonts w:eastAsia="Bookman Old Style"/>
          <w:color w:val="000000"/>
          <w:sz w:val="22"/>
          <w:szCs w:val="22"/>
        </w:rPr>
      </w:pPr>
      <w:r w:rsidRPr="00E34E1F">
        <w:rPr>
          <w:rFonts w:eastAsia="Bookman Old Style"/>
          <w:color w:val="000000"/>
          <w:sz w:val="22"/>
          <w:szCs w:val="22"/>
        </w:rPr>
        <w:t>Privileged information relating to national security, defense or international relations:</w:t>
      </w:r>
    </w:p>
    <w:p w14:paraId="0DE4A565" w14:textId="77777777" w:rsidR="001F473F" w:rsidRPr="00E34E1F" w:rsidRDefault="001F473F" w:rsidP="009815DB">
      <w:pPr>
        <w:numPr>
          <w:ilvl w:val="1"/>
          <w:numId w:val="22"/>
        </w:numPr>
        <w:pBdr>
          <w:top w:val="nil"/>
          <w:left w:val="nil"/>
          <w:bottom w:val="nil"/>
          <w:right w:val="nil"/>
          <w:between w:val="nil"/>
        </w:pBdr>
        <w:tabs>
          <w:tab w:val="left" w:pos="720"/>
        </w:tabs>
        <w:spacing w:line="276" w:lineRule="auto"/>
        <w:ind w:left="1080" w:right="880"/>
        <w:jc w:val="both"/>
        <w:rPr>
          <w:rFonts w:eastAsia="Bookman Old Style"/>
          <w:color w:val="000000"/>
          <w:sz w:val="22"/>
          <w:szCs w:val="22"/>
        </w:rPr>
      </w:pPr>
      <w:r w:rsidRPr="00E34E1F">
        <w:rPr>
          <w:rFonts w:eastAsia="Bookman Old Style"/>
          <w:color w:val="000000"/>
          <w:sz w:val="22"/>
          <w:szCs w:val="22"/>
        </w:rPr>
        <w:t>Information, record, or document that must be kept secret in the interest of national defense or security;</w:t>
      </w:r>
      <w:r w:rsidRPr="00E34E1F">
        <w:rPr>
          <w:rFonts w:eastAsia="Bookman Old Style"/>
          <w:color w:val="000000"/>
          <w:sz w:val="22"/>
          <w:szCs w:val="22"/>
          <w:vertAlign w:val="superscript"/>
        </w:rPr>
        <w:footnoteReference w:id="6"/>
      </w:r>
    </w:p>
    <w:p w14:paraId="17A9BEDA" w14:textId="77777777" w:rsidR="00795769" w:rsidRPr="00E34E1F" w:rsidRDefault="001F473F" w:rsidP="00795769">
      <w:pPr>
        <w:numPr>
          <w:ilvl w:val="1"/>
          <w:numId w:val="22"/>
        </w:numPr>
        <w:pBdr>
          <w:top w:val="nil"/>
          <w:left w:val="nil"/>
          <w:bottom w:val="nil"/>
          <w:right w:val="nil"/>
          <w:between w:val="nil"/>
        </w:pBdr>
        <w:tabs>
          <w:tab w:val="left" w:pos="720"/>
        </w:tabs>
        <w:spacing w:line="276" w:lineRule="auto"/>
        <w:ind w:left="1080" w:right="880"/>
        <w:jc w:val="both"/>
        <w:rPr>
          <w:rFonts w:eastAsia="Bookman Old Style"/>
          <w:color w:val="000000"/>
          <w:sz w:val="22"/>
          <w:szCs w:val="22"/>
        </w:rPr>
      </w:pPr>
      <w:r w:rsidRPr="00E34E1F">
        <w:rPr>
          <w:rFonts w:eastAsia="Bookman Old Style"/>
          <w:color w:val="000000"/>
          <w:sz w:val="22"/>
          <w:szCs w:val="22"/>
        </w:rPr>
        <w:t>Diplomatic negotiations and other information required to be kept secret in the conduct of foreign affairs;</w:t>
      </w:r>
      <w:r w:rsidRPr="00E34E1F">
        <w:rPr>
          <w:rFonts w:eastAsia="Bookman Old Style"/>
          <w:color w:val="000000"/>
          <w:sz w:val="22"/>
          <w:szCs w:val="22"/>
          <w:vertAlign w:val="superscript"/>
        </w:rPr>
        <w:footnoteReference w:id="7"/>
      </w:r>
      <w:r w:rsidRPr="00E34E1F">
        <w:rPr>
          <w:rFonts w:eastAsia="Bookman Old Style"/>
          <w:color w:val="000000"/>
          <w:sz w:val="22"/>
          <w:szCs w:val="22"/>
        </w:rPr>
        <w:t xml:space="preserve"> and</w:t>
      </w:r>
    </w:p>
    <w:p w14:paraId="660B7CA5" w14:textId="77777777" w:rsidR="00795769" w:rsidRPr="00E34E1F" w:rsidRDefault="00321008" w:rsidP="00E34E1F">
      <w:pPr>
        <w:numPr>
          <w:ilvl w:val="1"/>
          <w:numId w:val="22"/>
        </w:numPr>
        <w:pBdr>
          <w:top w:val="nil"/>
          <w:left w:val="nil"/>
          <w:bottom w:val="nil"/>
          <w:right w:val="nil"/>
          <w:between w:val="nil"/>
        </w:pBdr>
        <w:tabs>
          <w:tab w:val="left" w:pos="720"/>
        </w:tabs>
        <w:spacing w:line="276" w:lineRule="auto"/>
        <w:ind w:left="1080" w:right="880"/>
        <w:jc w:val="both"/>
        <w:rPr>
          <w:rFonts w:eastAsia="Bookman Old Style"/>
          <w:color w:val="000000"/>
          <w:sz w:val="22"/>
          <w:szCs w:val="22"/>
        </w:rPr>
      </w:pPr>
      <w:r w:rsidRPr="00E34E1F">
        <w:rPr>
          <w:rFonts w:eastAsia="Bookman Old Style"/>
          <w:color w:val="000000"/>
          <w:sz w:val="22"/>
          <w:szCs w:val="22"/>
        </w:rPr>
        <w:t>Patent applications, the publication of which would prejudice national security and interests;</w:t>
      </w:r>
      <w:r w:rsidRPr="00E34E1F">
        <w:rPr>
          <w:rFonts w:eastAsia="Bookman Old Style"/>
          <w:color w:val="000000"/>
          <w:sz w:val="22"/>
          <w:szCs w:val="22"/>
          <w:vertAlign w:val="superscript"/>
        </w:rPr>
        <w:footnoteReference w:id="8"/>
      </w:r>
    </w:p>
    <w:p w14:paraId="61B9C2C5" w14:textId="77777777" w:rsidR="004819AB" w:rsidRDefault="004819AB" w:rsidP="00153A9D">
      <w:pPr>
        <w:ind w:right="1014"/>
        <w:rPr>
          <w:sz w:val="22"/>
          <w:szCs w:val="22"/>
        </w:rPr>
      </w:pPr>
    </w:p>
    <w:p w14:paraId="2E71F0EF" w14:textId="77777777" w:rsidR="004819AB" w:rsidRPr="00E34E1F" w:rsidRDefault="004819AB" w:rsidP="00795769">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E34E1F">
        <w:rPr>
          <w:rFonts w:eastAsia="Bookman Old Style"/>
          <w:color w:val="000000"/>
          <w:sz w:val="22"/>
          <w:szCs w:val="22"/>
        </w:rPr>
        <w:t>Information concerning law enforcement and protection of public and personal safety:</w:t>
      </w:r>
    </w:p>
    <w:p w14:paraId="6434D3D8" w14:textId="77777777" w:rsidR="004819AB" w:rsidRPr="00E34E1F" w:rsidRDefault="004819AB" w:rsidP="009815DB">
      <w:pPr>
        <w:numPr>
          <w:ilvl w:val="0"/>
          <w:numId w:val="24"/>
        </w:numPr>
        <w:pBdr>
          <w:top w:val="nil"/>
          <w:left w:val="nil"/>
          <w:bottom w:val="nil"/>
          <w:right w:val="nil"/>
          <w:between w:val="nil"/>
        </w:pBdr>
        <w:spacing w:line="276" w:lineRule="auto"/>
        <w:ind w:right="880"/>
        <w:jc w:val="both"/>
        <w:rPr>
          <w:rFonts w:eastAsia="Bookman Old Style"/>
          <w:color w:val="000000"/>
          <w:sz w:val="22"/>
          <w:szCs w:val="22"/>
        </w:rPr>
      </w:pPr>
      <w:r w:rsidRPr="00E34E1F">
        <w:rPr>
          <w:rFonts w:eastAsia="Bookman Old Style"/>
          <w:color w:val="000000"/>
          <w:sz w:val="22"/>
          <w:szCs w:val="22"/>
        </w:rPr>
        <w:t>Investigation records compiled for law enforcement purposes or information which if written would be contained in such records, but only to the extent that the production of such records or information would –</w:t>
      </w:r>
    </w:p>
    <w:p w14:paraId="59AFE932" w14:textId="77777777" w:rsidR="004819AB" w:rsidRPr="009815DB" w:rsidRDefault="004819AB" w:rsidP="004819AB">
      <w:pPr>
        <w:pBdr>
          <w:top w:val="nil"/>
          <w:left w:val="nil"/>
          <w:bottom w:val="nil"/>
          <w:right w:val="nil"/>
          <w:between w:val="nil"/>
        </w:pBdr>
        <w:spacing w:line="276" w:lineRule="auto"/>
        <w:ind w:left="1080"/>
        <w:jc w:val="both"/>
        <w:rPr>
          <w:rFonts w:ascii="Bookman Old Style" w:eastAsia="Bookman Old Style" w:hAnsi="Bookman Old Style" w:cs="Bookman Old Style"/>
          <w:color w:val="000000"/>
          <w:sz w:val="22"/>
          <w:szCs w:val="22"/>
        </w:rPr>
      </w:pPr>
    </w:p>
    <w:p w14:paraId="4C921A4D" w14:textId="77777777" w:rsidR="004819AB" w:rsidRPr="0089340F" w:rsidRDefault="004819AB" w:rsidP="004819AB">
      <w:pPr>
        <w:numPr>
          <w:ilvl w:val="1"/>
          <w:numId w:val="24"/>
        </w:numPr>
        <w:pBdr>
          <w:top w:val="nil"/>
          <w:left w:val="nil"/>
          <w:bottom w:val="nil"/>
          <w:right w:val="nil"/>
          <w:between w:val="nil"/>
        </w:pBdr>
        <w:spacing w:line="276" w:lineRule="auto"/>
        <w:ind w:left="1620"/>
        <w:jc w:val="both"/>
        <w:rPr>
          <w:rFonts w:eastAsia="Bookman Old Style"/>
          <w:color w:val="000000"/>
          <w:sz w:val="22"/>
          <w:szCs w:val="22"/>
        </w:rPr>
      </w:pPr>
      <w:r w:rsidRPr="0089340F">
        <w:rPr>
          <w:rFonts w:eastAsia="Bookman Old Style"/>
          <w:color w:val="000000"/>
          <w:sz w:val="22"/>
          <w:szCs w:val="22"/>
        </w:rPr>
        <w:t xml:space="preserve">interfere with enforcement proceedings; </w:t>
      </w:r>
    </w:p>
    <w:p w14:paraId="1C07CE79" w14:textId="77777777" w:rsidR="004819AB" w:rsidRDefault="004819AB" w:rsidP="004819AB">
      <w:pPr>
        <w:numPr>
          <w:ilvl w:val="1"/>
          <w:numId w:val="24"/>
        </w:numPr>
        <w:pBdr>
          <w:top w:val="nil"/>
          <w:left w:val="nil"/>
          <w:bottom w:val="nil"/>
          <w:right w:val="nil"/>
          <w:between w:val="nil"/>
        </w:pBdr>
        <w:spacing w:line="276" w:lineRule="auto"/>
        <w:ind w:left="1620"/>
        <w:jc w:val="both"/>
        <w:rPr>
          <w:rFonts w:eastAsia="Bookman Old Style"/>
          <w:color w:val="000000"/>
          <w:sz w:val="22"/>
          <w:szCs w:val="22"/>
        </w:rPr>
      </w:pPr>
      <w:r w:rsidRPr="0089340F">
        <w:rPr>
          <w:rFonts w:eastAsia="Bookman Old Style"/>
          <w:color w:val="000000"/>
          <w:sz w:val="22"/>
          <w:szCs w:val="22"/>
        </w:rPr>
        <w:t>deprive a person of a right to a fair trial or an impartial adjudication;</w:t>
      </w:r>
    </w:p>
    <w:p w14:paraId="7288AAE8" w14:textId="77777777" w:rsidR="00AC518C" w:rsidRDefault="00AC518C" w:rsidP="00AC518C">
      <w:pPr>
        <w:pBdr>
          <w:top w:val="nil"/>
          <w:left w:val="nil"/>
          <w:bottom w:val="nil"/>
          <w:right w:val="nil"/>
          <w:between w:val="nil"/>
        </w:pBdr>
        <w:spacing w:line="276" w:lineRule="auto"/>
        <w:jc w:val="both"/>
        <w:rPr>
          <w:rFonts w:eastAsia="Bookman Old Style"/>
          <w:color w:val="000000"/>
          <w:sz w:val="22"/>
          <w:szCs w:val="22"/>
        </w:rPr>
      </w:pPr>
    </w:p>
    <w:p w14:paraId="001173E8" w14:textId="77777777" w:rsidR="00AC518C" w:rsidRPr="0089340F" w:rsidRDefault="00AC518C" w:rsidP="00AC518C">
      <w:pPr>
        <w:pBdr>
          <w:top w:val="nil"/>
          <w:left w:val="nil"/>
          <w:bottom w:val="nil"/>
          <w:right w:val="nil"/>
          <w:between w:val="nil"/>
        </w:pBdr>
        <w:spacing w:line="276" w:lineRule="auto"/>
        <w:jc w:val="both"/>
        <w:rPr>
          <w:rFonts w:eastAsia="Bookman Old Style"/>
          <w:color w:val="000000"/>
          <w:sz w:val="22"/>
          <w:szCs w:val="22"/>
        </w:rPr>
      </w:pPr>
    </w:p>
    <w:p w14:paraId="389834DE" w14:textId="77777777" w:rsidR="004819AB" w:rsidRPr="0089340F" w:rsidRDefault="004819AB" w:rsidP="009815DB">
      <w:pPr>
        <w:numPr>
          <w:ilvl w:val="1"/>
          <w:numId w:val="24"/>
        </w:numPr>
        <w:pBdr>
          <w:top w:val="nil"/>
          <w:left w:val="nil"/>
          <w:bottom w:val="nil"/>
          <w:right w:val="nil"/>
          <w:between w:val="nil"/>
        </w:pBdr>
        <w:spacing w:line="276" w:lineRule="auto"/>
        <w:ind w:left="1620" w:right="880"/>
        <w:jc w:val="both"/>
        <w:rPr>
          <w:rFonts w:eastAsia="Bookman Old Style"/>
          <w:color w:val="000000"/>
          <w:sz w:val="22"/>
          <w:szCs w:val="22"/>
        </w:rPr>
      </w:pPr>
      <w:r w:rsidRPr="0089340F">
        <w:rPr>
          <w:rFonts w:eastAsia="Bookman Old Style"/>
          <w:color w:val="000000"/>
          <w:sz w:val="22"/>
          <w:szCs w:val="22"/>
        </w:rPr>
        <w:t>disclose the identity of a confidential source and in the case of a record compiled by a criminal law enforcement authority in the course of a criminal</w:t>
      </w:r>
      <w:r w:rsidRPr="009815DB">
        <w:rPr>
          <w:rFonts w:ascii="Bookman Old Style" w:eastAsia="Bookman Old Style" w:hAnsi="Bookman Old Style" w:cs="Bookman Old Style"/>
          <w:color w:val="000000"/>
          <w:sz w:val="22"/>
          <w:szCs w:val="22"/>
        </w:rPr>
        <w:t xml:space="preserve"> </w:t>
      </w:r>
      <w:r w:rsidRPr="0089340F">
        <w:rPr>
          <w:rFonts w:eastAsia="Bookman Old Style"/>
          <w:color w:val="000000"/>
          <w:sz w:val="22"/>
          <w:szCs w:val="22"/>
        </w:rPr>
        <w:t>investigation, or by an agency</w:t>
      </w:r>
      <w:r w:rsidRPr="009815DB">
        <w:rPr>
          <w:rFonts w:ascii="Bookman Old Style" w:eastAsia="Bookman Old Style" w:hAnsi="Bookman Old Style" w:cs="Bookman Old Style"/>
          <w:color w:val="000000"/>
          <w:sz w:val="22"/>
          <w:szCs w:val="22"/>
        </w:rPr>
        <w:t xml:space="preserve"> </w:t>
      </w:r>
      <w:r w:rsidRPr="0089340F">
        <w:rPr>
          <w:rFonts w:eastAsia="Bookman Old Style"/>
          <w:color w:val="000000"/>
          <w:sz w:val="22"/>
          <w:szCs w:val="22"/>
        </w:rPr>
        <w:t>conducting a lawful national security intelligence investigation, confidential information furnished only by the confidential source; or</w:t>
      </w:r>
    </w:p>
    <w:p w14:paraId="4230FB39" w14:textId="77777777" w:rsidR="004819AB" w:rsidRPr="0089340F" w:rsidRDefault="004819AB" w:rsidP="004819AB">
      <w:pPr>
        <w:numPr>
          <w:ilvl w:val="1"/>
          <w:numId w:val="24"/>
        </w:numPr>
        <w:pBdr>
          <w:top w:val="nil"/>
          <w:left w:val="nil"/>
          <w:bottom w:val="nil"/>
          <w:right w:val="nil"/>
          <w:between w:val="nil"/>
        </w:pBdr>
        <w:spacing w:line="276" w:lineRule="auto"/>
        <w:ind w:left="1620"/>
        <w:jc w:val="both"/>
        <w:rPr>
          <w:rFonts w:eastAsia="Bookman Old Style"/>
          <w:color w:val="000000"/>
          <w:sz w:val="22"/>
          <w:szCs w:val="22"/>
        </w:rPr>
      </w:pPr>
      <w:r w:rsidRPr="0089340F">
        <w:rPr>
          <w:rFonts w:eastAsia="Bookman Old Style"/>
          <w:color w:val="000000"/>
          <w:sz w:val="22"/>
          <w:szCs w:val="22"/>
        </w:rPr>
        <w:t>unjustifiably disclose investigative techniques and procedures;</w:t>
      </w:r>
      <w:r w:rsidRPr="0089340F">
        <w:rPr>
          <w:rFonts w:eastAsia="Bookman Old Style"/>
          <w:color w:val="000000"/>
          <w:sz w:val="22"/>
          <w:szCs w:val="22"/>
          <w:vertAlign w:val="superscript"/>
        </w:rPr>
        <w:footnoteReference w:id="9"/>
      </w:r>
    </w:p>
    <w:p w14:paraId="6C228143" w14:textId="77777777" w:rsidR="004819AB" w:rsidRPr="0089340F" w:rsidRDefault="004819AB" w:rsidP="004819AB">
      <w:pPr>
        <w:pBdr>
          <w:top w:val="nil"/>
          <w:left w:val="nil"/>
          <w:bottom w:val="nil"/>
          <w:right w:val="nil"/>
          <w:between w:val="nil"/>
        </w:pBdr>
        <w:spacing w:line="276" w:lineRule="auto"/>
        <w:ind w:left="1080"/>
        <w:jc w:val="both"/>
        <w:rPr>
          <w:rFonts w:eastAsia="Bookman Old Style"/>
          <w:color w:val="000000"/>
          <w:sz w:val="22"/>
          <w:szCs w:val="22"/>
        </w:rPr>
      </w:pPr>
    </w:p>
    <w:p w14:paraId="02C5D317" w14:textId="77777777" w:rsidR="004819AB" w:rsidRPr="007112C8" w:rsidRDefault="004819AB" w:rsidP="007112C8">
      <w:pPr>
        <w:numPr>
          <w:ilvl w:val="0"/>
          <w:numId w:val="24"/>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Informer’s privilege or the privilege of the Government not to disclose the identity of a person or persons who furnish information of violations of law to officers charged with the enforcement of law;</w:t>
      </w:r>
      <w:r w:rsidRPr="0089340F">
        <w:rPr>
          <w:rFonts w:eastAsia="Bookman Old Style"/>
          <w:color w:val="000000"/>
          <w:sz w:val="22"/>
          <w:szCs w:val="22"/>
          <w:vertAlign w:val="superscript"/>
        </w:rPr>
        <w:footnoteReference w:id="10"/>
      </w:r>
    </w:p>
    <w:p w14:paraId="7A3FD49F" w14:textId="77777777" w:rsidR="004819AB" w:rsidRPr="007112C8" w:rsidRDefault="004819AB" w:rsidP="007112C8">
      <w:pPr>
        <w:numPr>
          <w:ilvl w:val="0"/>
          <w:numId w:val="24"/>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When disclosure of information would put the life and safety of an individual in imminent danger;</w:t>
      </w:r>
      <w:r w:rsidRPr="0089340F">
        <w:rPr>
          <w:rFonts w:eastAsia="Bookman Old Style"/>
          <w:color w:val="000000"/>
          <w:sz w:val="22"/>
          <w:szCs w:val="22"/>
          <w:vertAlign w:val="superscript"/>
        </w:rPr>
        <w:footnoteReference w:id="11"/>
      </w:r>
      <w:r w:rsidRPr="0089340F">
        <w:rPr>
          <w:rFonts w:eastAsia="Bookman Old Style"/>
          <w:color w:val="000000"/>
          <w:sz w:val="22"/>
          <w:szCs w:val="22"/>
        </w:rPr>
        <w:t xml:space="preserve"> </w:t>
      </w:r>
    </w:p>
    <w:p w14:paraId="7DCCCB9A" w14:textId="77777777" w:rsidR="004819AB" w:rsidRPr="007112C8" w:rsidRDefault="004819AB" w:rsidP="007112C8">
      <w:pPr>
        <w:numPr>
          <w:ilvl w:val="0"/>
          <w:numId w:val="24"/>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 xml:space="preserve">Any information given by informants leading to the recovery of </w:t>
      </w:r>
      <w:r w:rsidR="009815DB" w:rsidRPr="0089340F">
        <w:rPr>
          <w:rFonts w:eastAsia="Bookman Old Style"/>
          <w:color w:val="000000"/>
          <w:sz w:val="22"/>
          <w:szCs w:val="22"/>
        </w:rPr>
        <w:t>car napped</w:t>
      </w:r>
      <w:r w:rsidRPr="0089340F">
        <w:rPr>
          <w:rFonts w:eastAsia="Bookman Old Style"/>
          <w:color w:val="000000"/>
          <w:sz w:val="22"/>
          <w:szCs w:val="22"/>
        </w:rPr>
        <w:t xml:space="preserve"> vehicles and apprehension of the persons charged with </w:t>
      </w:r>
      <w:r w:rsidR="009815DB" w:rsidRPr="0089340F">
        <w:rPr>
          <w:rFonts w:eastAsia="Bookman Old Style"/>
          <w:color w:val="000000"/>
          <w:sz w:val="22"/>
          <w:szCs w:val="22"/>
        </w:rPr>
        <w:t>car napping</w:t>
      </w:r>
      <w:r w:rsidRPr="0089340F">
        <w:rPr>
          <w:rFonts w:eastAsia="Bookman Old Style"/>
          <w:color w:val="000000"/>
          <w:sz w:val="22"/>
          <w:szCs w:val="22"/>
        </w:rPr>
        <w:t>;</w:t>
      </w:r>
      <w:r w:rsidRPr="0089340F">
        <w:rPr>
          <w:rFonts w:eastAsia="Bookman Old Style"/>
          <w:color w:val="000000"/>
          <w:sz w:val="22"/>
          <w:szCs w:val="22"/>
          <w:vertAlign w:val="superscript"/>
        </w:rPr>
        <w:footnoteReference w:id="12"/>
      </w:r>
      <w:r w:rsidRPr="0089340F">
        <w:rPr>
          <w:rFonts w:eastAsia="Bookman Old Style"/>
          <w:color w:val="000000"/>
          <w:sz w:val="22"/>
          <w:szCs w:val="22"/>
        </w:rPr>
        <w:t xml:space="preserve"> and</w:t>
      </w:r>
    </w:p>
    <w:p w14:paraId="34ABBCD2" w14:textId="77777777" w:rsidR="004819AB" w:rsidRPr="0089340F" w:rsidRDefault="004819AB" w:rsidP="009815DB">
      <w:pPr>
        <w:numPr>
          <w:ilvl w:val="0"/>
          <w:numId w:val="24"/>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All proceedings involving application for admission into the Witness Protection Program and the action taken thereon;</w:t>
      </w:r>
      <w:r w:rsidRPr="0089340F">
        <w:rPr>
          <w:rFonts w:eastAsia="Bookman Old Style"/>
          <w:color w:val="000000"/>
          <w:sz w:val="22"/>
          <w:szCs w:val="22"/>
          <w:vertAlign w:val="superscript"/>
        </w:rPr>
        <w:footnoteReference w:id="13"/>
      </w:r>
    </w:p>
    <w:p w14:paraId="3B779117" w14:textId="77777777" w:rsidR="004819AB" w:rsidRPr="0089340F" w:rsidRDefault="004819AB" w:rsidP="00153A9D">
      <w:pPr>
        <w:ind w:right="1014"/>
        <w:rPr>
          <w:sz w:val="22"/>
          <w:szCs w:val="22"/>
        </w:rPr>
      </w:pPr>
    </w:p>
    <w:p w14:paraId="75060029" w14:textId="77777777" w:rsidR="0015033E" w:rsidRPr="0089340F" w:rsidRDefault="004819AB" w:rsidP="00795769">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89340F">
        <w:rPr>
          <w:rFonts w:eastAsia="Bookman Old Style"/>
          <w:color w:val="000000"/>
          <w:sz w:val="22"/>
          <w:szCs w:val="22"/>
        </w:rPr>
        <w:t>Information deemed confidential for the protection of the privacy of persons and certain individuals such as minors, victims of crimes, or the accused. These include:</w:t>
      </w:r>
    </w:p>
    <w:p w14:paraId="024118D0" w14:textId="77777777" w:rsidR="0015033E" w:rsidRPr="0089340F" w:rsidRDefault="00321008" w:rsidP="009815DB">
      <w:pPr>
        <w:spacing w:line="276" w:lineRule="auto"/>
        <w:ind w:left="1620" w:right="880" w:hanging="540"/>
        <w:jc w:val="both"/>
        <w:rPr>
          <w:rFonts w:eastAsia="Bookman Old Style"/>
          <w:sz w:val="22"/>
          <w:szCs w:val="22"/>
        </w:rPr>
      </w:pPr>
      <w:r w:rsidRPr="0089340F">
        <w:rPr>
          <w:rFonts w:eastAsia="Bookman Old Style"/>
          <w:sz w:val="22"/>
          <w:szCs w:val="22"/>
        </w:rPr>
        <w:t xml:space="preserve"> </w:t>
      </w:r>
      <w:r w:rsidR="0015033E" w:rsidRPr="0089340F">
        <w:rPr>
          <w:rFonts w:eastAsia="Bookman Old Style"/>
          <w:sz w:val="22"/>
          <w:szCs w:val="22"/>
        </w:rPr>
        <w:t>(1)</w:t>
      </w:r>
      <w:r w:rsidR="0015033E" w:rsidRPr="0089340F">
        <w:rPr>
          <w:rFonts w:eastAsia="Bookman Old Style"/>
          <w:sz w:val="22"/>
          <w:szCs w:val="22"/>
        </w:rPr>
        <w:tab/>
        <w:t>about an individual’s race, ethnic origin, marital status, age, color, and religious, philosophical or political affiliations;</w:t>
      </w:r>
    </w:p>
    <w:p w14:paraId="1661970B" w14:textId="77777777" w:rsidR="0015033E" w:rsidRPr="0089340F" w:rsidRDefault="00321008" w:rsidP="009815DB">
      <w:pPr>
        <w:spacing w:line="276" w:lineRule="auto"/>
        <w:ind w:left="1620" w:right="880" w:hanging="540"/>
        <w:jc w:val="both"/>
        <w:rPr>
          <w:rFonts w:eastAsia="Bookman Old Style"/>
          <w:sz w:val="22"/>
          <w:szCs w:val="22"/>
        </w:rPr>
      </w:pPr>
      <w:r w:rsidRPr="0089340F">
        <w:rPr>
          <w:rFonts w:eastAsia="Bookman Old Style"/>
          <w:sz w:val="22"/>
          <w:szCs w:val="22"/>
        </w:rPr>
        <w:t xml:space="preserve"> </w:t>
      </w:r>
      <w:r w:rsidR="0015033E" w:rsidRPr="0089340F">
        <w:rPr>
          <w:rFonts w:eastAsia="Bookman Old Style"/>
          <w:sz w:val="22"/>
          <w:szCs w:val="22"/>
        </w:rPr>
        <w:t>(2)</w:t>
      </w:r>
      <w:r w:rsidR="0015033E" w:rsidRPr="0089340F">
        <w:rPr>
          <w:rFonts w:eastAsia="Bookman Old Style"/>
          <w:sz w:val="22"/>
          <w:szCs w:val="22"/>
        </w:rPr>
        <w:tab/>
        <w:t>about an individual’s health, education, genetic or sexual life of a person, or to any proceeding for any offense committed or alleged to have been committed by such person, the disposal of such proceedings, or the sentence of any court in such proceedings;</w:t>
      </w:r>
    </w:p>
    <w:p w14:paraId="38EC2C4F" w14:textId="77777777" w:rsidR="00321008" w:rsidRPr="0089340F" w:rsidRDefault="00321008" w:rsidP="00264D52">
      <w:pPr>
        <w:spacing w:line="276" w:lineRule="auto"/>
        <w:ind w:left="1620" w:right="880" w:hanging="540"/>
        <w:jc w:val="both"/>
        <w:rPr>
          <w:rFonts w:eastAsia="Bookman Old Style"/>
          <w:sz w:val="22"/>
          <w:szCs w:val="22"/>
        </w:rPr>
      </w:pPr>
      <w:r w:rsidRPr="0089340F">
        <w:rPr>
          <w:rFonts w:eastAsia="Bookman Old Style"/>
          <w:sz w:val="22"/>
          <w:szCs w:val="22"/>
        </w:rPr>
        <w:t xml:space="preserve"> </w:t>
      </w:r>
      <w:r w:rsidR="0015033E" w:rsidRPr="0089340F">
        <w:rPr>
          <w:rFonts w:eastAsia="Bookman Old Style"/>
          <w:sz w:val="22"/>
          <w:szCs w:val="22"/>
        </w:rPr>
        <w:t>(3)</w:t>
      </w:r>
      <w:r w:rsidR="0015033E" w:rsidRPr="0089340F">
        <w:rPr>
          <w:rFonts w:eastAsia="Bookman Old Style"/>
          <w:sz w:val="22"/>
          <w:szCs w:val="22"/>
        </w:rPr>
        <w:tab/>
        <w:t>issued by government agencies peculiar to an individual which includes, but not limited to, social security numbers, previous or</w:t>
      </w:r>
      <w:r w:rsidR="001E4E3D">
        <w:rPr>
          <w:sz w:val="22"/>
          <w:szCs w:val="22"/>
        </w:rPr>
        <w:pict w14:anchorId="212DD5C9">
          <v:shape id="_x0000_s1042" type="#_x0000_t202" style="position:absolute;left:0;text-align:left;margin-left:65.5pt;margin-top:1.4pt;width:464.4pt;height:11.05pt;z-index:-251592704;mso-position-horizontal-relative:page;mso-position-vertical-relative:text" filled="f" stroked="f">
            <v:textbox inset="0,0,0,0">
              <w:txbxContent>
                <w:p w14:paraId="22044756" w14:textId="77777777" w:rsidR="00F8493C" w:rsidRDefault="00F8493C" w:rsidP="00153A9D">
                  <w:pPr>
                    <w:spacing w:line="220" w:lineRule="exact"/>
                    <w:rPr>
                      <w:sz w:val="22"/>
                      <w:szCs w:val="22"/>
                    </w:rPr>
                  </w:pPr>
                </w:p>
              </w:txbxContent>
            </v:textbox>
            <w10:wrap anchorx="page"/>
          </v:shape>
        </w:pict>
      </w:r>
      <w:r w:rsidR="0015033E" w:rsidRPr="0089340F">
        <w:rPr>
          <w:rFonts w:eastAsia="Bookman Old Style"/>
          <w:sz w:val="22"/>
          <w:szCs w:val="22"/>
        </w:rPr>
        <w:t xml:space="preserve"> current health records, licenses or its denials, suspension or revocation, and tax returns; and</w:t>
      </w:r>
    </w:p>
    <w:p w14:paraId="576C9CBA" w14:textId="77777777" w:rsidR="0015033E" w:rsidRPr="0089340F" w:rsidRDefault="0015033E" w:rsidP="009815DB">
      <w:pPr>
        <w:spacing w:line="276" w:lineRule="auto"/>
        <w:ind w:left="1620" w:right="880" w:hanging="540"/>
        <w:jc w:val="both"/>
        <w:rPr>
          <w:rFonts w:eastAsia="Bookman Old Style"/>
          <w:sz w:val="22"/>
          <w:szCs w:val="22"/>
        </w:rPr>
      </w:pPr>
      <w:r w:rsidRPr="0089340F">
        <w:rPr>
          <w:rFonts w:eastAsia="Bookman Old Style"/>
          <w:sz w:val="22"/>
          <w:szCs w:val="22"/>
        </w:rPr>
        <w:t>(4)</w:t>
      </w:r>
      <w:r w:rsidRPr="0089340F">
        <w:rPr>
          <w:rFonts w:eastAsia="Bookman Old Style"/>
          <w:sz w:val="22"/>
          <w:szCs w:val="22"/>
        </w:rPr>
        <w:tab/>
        <w:t>specifically established by an executive order or an act of Congress to be kept classified.</w:t>
      </w:r>
    </w:p>
    <w:p w14:paraId="7CC57717" w14:textId="77777777" w:rsidR="0015033E" w:rsidRPr="0089340F" w:rsidRDefault="0015033E" w:rsidP="00795769">
      <w:pPr>
        <w:spacing w:line="276" w:lineRule="auto"/>
        <w:jc w:val="both"/>
        <w:rPr>
          <w:rFonts w:eastAsia="Bookman Old Style"/>
          <w:sz w:val="22"/>
          <w:szCs w:val="22"/>
        </w:rPr>
      </w:pPr>
    </w:p>
    <w:p w14:paraId="3E76A04C" w14:textId="77777777" w:rsidR="0015033E" w:rsidRPr="0089340F" w:rsidRDefault="0015033E" w:rsidP="00321008">
      <w:pPr>
        <w:spacing w:line="276" w:lineRule="auto"/>
        <w:ind w:left="1080" w:right="880"/>
        <w:jc w:val="both"/>
        <w:rPr>
          <w:rFonts w:eastAsia="Bookman Old Style"/>
          <w:sz w:val="22"/>
          <w:szCs w:val="22"/>
        </w:rPr>
      </w:pPr>
      <w:r w:rsidRPr="0089340F">
        <w:rPr>
          <w:rFonts w:eastAsia="Bookman Old Style"/>
          <w:sz w:val="22"/>
          <w:szCs w:val="22"/>
        </w:rPr>
        <w:t>However, personal information may be disclosed to the extent that the requested information is shown to be a matter of public concern or interest, shall not meddle with or disturb the private life or family relations of the individual</w:t>
      </w:r>
      <w:r w:rsidRPr="0089340F">
        <w:rPr>
          <w:rFonts w:eastAsia="Bookman Old Style"/>
          <w:sz w:val="22"/>
          <w:szCs w:val="22"/>
          <w:vertAlign w:val="superscript"/>
        </w:rPr>
        <w:footnoteReference w:id="14"/>
      </w:r>
      <w:r w:rsidRPr="0089340F">
        <w:rPr>
          <w:rFonts w:eastAsia="Bookman Old Style"/>
          <w:sz w:val="22"/>
          <w:szCs w:val="22"/>
        </w:rPr>
        <w:t xml:space="preserve"> and is not prohibited by any law or regulation. Any disclosure of personal information shall be in accordance with the principles of transparency, legitimate purpose and proportionality.</w:t>
      </w:r>
      <w:r w:rsidRPr="0089340F">
        <w:rPr>
          <w:rFonts w:eastAsia="Bookman Old Style"/>
          <w:sz w:val="22"/>
          <w:szCs w:val="22"/>
          <w:vertAlign w:val="superscript"/>
        </w:rPr>
        <w:footnoteReference w:id="15"/>
      </w:r>
    </w:p>
    <w:p w14:paraId="67F04FA9" w14:textId="77777777" w:rsidR="0015033E" w:rsidRPr="0089340F" w:rsidRDefault="0015033E" w:rsidP="0015033E">
      <w:pPr>
        <w:ind w:right="1014"/>
        <w:rPr>
          <w:sz w:val="22"/>
          <w:szCs w:val="22"/>
        </w:rPr>
      </w:pPr>
    </w:p>
    <w:p w14:paraId="092CEE40" w14:textId="77777777" w:rsidR="007112C8" w:rsidRDefault="0015033E" w:rsidP="00321008">
      <w:pPr>
        <w:spacing w:line="276" w:lineRule="auto"/>
        <w:ind w:left="1080" w:right="880"/>
        <w:jc w:val="both"/>
        <w:rPr>
          <w:rFonts w:ascii="Bookman Old Style" w:eastAsia="Bookman Old Style" w:hAnsi="Bookman Old Style" w:cs="Bookman Old Style"/>
          <w:sz w:val="22"/>
          <w:szCs w:val="22"/>
        </w:rPr>
      </w:pPr>
      <w:r w:rsidRPr="0089340F">
        <w:rPr>
          <w:rFonts w:eastAsia="Bookman Old Style"/>
          <w:sz w:val="22"/>
          <w:szCs w:val="22"/>
        </w:rPr>
        <w:t>Disclosure of personal information about any individual who is or was an officer or employee of a government institution shall be allowed, provided that such information relates to the position or functions of the individual, including: (1) the fact that the individual is or was an officer or employee of the government institution; (2) the title, business address and office telephone number of the individual; (3) the classification, salary range and responsibilities of the position held by the individual</w:t>
      </w:r>
      <w:r w:rsidRPr="009815DB">
        <w:rPr>
          <w:rFonts w:ascii="Bookman Old Style" w:eastAsia="Bookman Old Style" w:hAnsi="Bookman Old Style" w:cs="Bookman Old Style"/>
          <w:sz w:val="22"/>
          <w:szCs w:val="22"/>
        </w:rPr>
        <w:t xml:space="preserve">; </w:t>
      </w:r>
    </w:p>
    <w:p w14:paraId="1BBCB74A" w14:textId="77777777" w:rsidR="007112C8" w:rsidRDefault="007112C8" w:rsidP="00321008">
      <w:pPr>
        <w:spacing w:line="276" w:lineRule="auto"/>
        <w:ind w:left="1080" w:right="880"/>
        <w:jc w:val="both"/>
        <w:rPr>
          <w:rFonts w:ascii="Bookman Old Style" w:eastAsia="Bookman Old Style" w:hAnsi="Bookman Old Style" w:cs="Bookman Old Style"/>
          <w:sz w:val="22"/>
          <w:szCs w:val="22"/>
        </w:rPr>
      </w:pPr>
    </w:p>
    <w:p w14:paraId="31D0418A" w14:textId="77777777" w:rsidR="007112C8" w:rsidRDefault="007112C8" w:rsidP="00321008">
      <w:pPr>
        <w:spacing w:line="276" w:lineRule="auto"/>
        <w:ind w:left="1080" w:right="880"/>
        <w:jc w:val="both"/>
        <w:rPr>
          <w:rFonts w:ascii="Bookman Old Style" w:eastAsia="Bookman Old Style" w:hAnsi="Bookman Old Style" w:cs="Bookman Old Style"/>
          <w:sz w:val="22"/>
          <w:szCs w:val="22"/>
        </w:rPr>
      </w:pPr>
    </w:p>
    <w:p w14:paraId="1D6F12B1" w14:textId="77777777" w:rsidR="007112C8" w:rsidRDefault="007112C8" w:rsidP="00321008">
      <w:pPr>
        <w:spacing w:line="276" w:lineRule="auto"/>
        <w:ind w:left="1080" w:right="880"/>
        <w:jc w:val="both"/>
        <w:rPr>
          <w:rFonts w:ascii="Bookman Old Style" w:eastAsia="Bookman Old Style" w:hAnsi="Bookman Old Style" w:cs="Bookman Old Style"/>
          <w:sz w:val="22"/>
          <w:szCs w:val="22"/>
        </w:rPr>
      </w:pPr>
    </w:p>
    <w:p w14:paraId="492CD5AF" w14:textId="77777777" w:rsidR="0015033E" w:rsidRPr="0089340F" w:rsidRDefault="0015033E" w:rsidP="00321008">
      <w:pPr>
        <w:spacing w:line="276" w:lineRule="auto"/>
        <w:ind w:left="1080" w:right="880"/>
        <w:jc w:val="both"/>
        <w:rPr>
          <w:rFonts w:eastAsia="Bookman Old Style"/>
          <w:sz w:val="22"/>
          <w:szCs w:val="22"/>
        </w:rPr>
      </w:pPr>
      <w:r w:rsidRPr="0089340F">
        <w:rPr>
          <w:rFonts w:eastAsia="Bookman Old Style"/>
          <w:sz w:val="22"/>
          <w:szCs w:val="22"/>
        </w:rPr>
        <w:t>and (4) the name of the individual on a document prepared by the individual in the course of employment with the government;</w:t>
      </w:r>
      <w:r w:rsidRPr="0089340F">
        <w:rPr>
          <w:rFonts w:eastAsia="Bookman Old Style"/>
          <w:sz w:val="22"/>
          <w:szCs w:val="22"/>
          <w:vertAlign w:val="superscript"/>
        </w:rPr>
        <w:footnoteReference w:id="16"/>
      </w:r>
    </w:p>
    <w:p w14:paraId="580E7C0E" w14:textId="77777777" w:rsidR="0015033E" w:rsidRPr="0089340F" w:rsidRDefault="0015033E" w:rsidP="0015033E">
      <w:pPr>
        <w:pBdr>
          <w:top w:val="nil"/>
          <w:left w:val="nil"/>
          <w:bottom w:val="nil"/>
          <w:right w:val="nil"/>
          <w:between w:val="nil"/>
        </w:pBdr>
        <w:spacing w:line="276" w:lineRule="auto"/>
        <w:ind w:left="1080"/>
        <w:jc w:val="both"/>
        <w:rPr>
          <w:rFonts w:eastAsia="Bookman Old Style"/>
          <w:color w:val="000000"/>
          <w:sz w:val="22"/>
          <w:szCs w:val="22"/>
        </w:rPr>
      </w:pPr>
    </w:p>
    <w:p w14:paraId="3EBA0AFD" w14:textId="77777777" w:rsidR="0015033E" w:rsidRPr="0089340F" w:rsidRDefault="0015033E" w:rsidP="00321008">
      <w:pPr>
        <w:numPr>
          <w:ilvl w:val="0"/>
          <w:numId w:val="23"/>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Source of any news report or information appearing in newspapers, magazines or periodicals of general circulation obtained in confidence;</w:t>
      </w:r>
      <w:r w:rsidRPr="0089340F">
        <w:rPr>
          <w:rFonts w:eastAsia="Bookman Old Style"/>
          <w:color w:val="000000"/>
          <w:sz w:val="22"/>
          <w:szCs w:val="22"/>
          <w:vertAlign w:val="superscript"/>
        </w:rPr>
        <w:footnoteReference w:id="17"/>
      </w:r>
      <w:r w:rsidRPr="0089340F">
        <w:rPr>
          <w:rFonts w:eastAsia="Bookman Old Style"/>
          <w:color w:val="000000"/>
          <w:sz w:val="22"/>
          <w:szCs w:val="22"/>
        </w:rPr>
        <w:t xml:space="preserve"> and</w:t>
      </w:r>
    </w:p>
    <w:p w14:paraId="024466F4" w14:textId="77777777" w:rsidR="0015033E" w:rsidRPr="0089340F" w:rsidRDefault="0015033E" w:rsidP="0015033E">
      <w:pPr>
        <w:pBdr>
          <w:top w:val="nil"/>
          <w:left w:val="nil"/>
          <w:bottom w:val="nil"/>
          <w:right w:val="nil"/>
          <w:between w:val="nil"/>
        </w:pBdr>
        <w:spacing w:line="276" w:lineRule="auto"/>
        <w:ind w:left="1080"/>
        <w:jc w:val="both"/>
        <w:rPr>
          <w:rFonts w:eastAsia="Bookman Old Style"/>
          <w:color w:val="000000"/>
          <w:sz w:val="22"/>
          <w:szCs w:val="22"/>
        </w:rPr>
      </w:pPr>
    </w:p>
    <w:p w14:paraId="152E465B" w14:textId="77777777" w:rsidR="0015033E" w:rsidRPr="0089340F" w:rsidRDefault="0015033E" w:rsidP="00321008">
      <w:pPr>
        <w:numPr>
          <w:ilvl w:val="0"/>
          <w:numId w:val="23"/>
        </w:numPr>
        <w:pBdr>
          <w:top w:val="nil"/>
          <w:left w:val="nil"/>
          <w:bottom w:val="nil"/>
          <w:right w:val="nil"/>
          <w:between w:val="nil"/>
        </w:pBdr>
        <w:spacing w:line="276" w:lineRule="auto"/>
        <w:ind w:right="880"/>
        <w:jc w:val="both"/>
        <w:rPr>
          <w:rFonts w:eastAsia="Bookman Old Style"/>
          <w:color w:val="000000"/>
          <w:sz w:val="22"/>
          <w:szCs w:val="22"/>
        </w:rPr>
      </w:pPr>
      <w:r w:rsidRPr="0089340F">
        <w:rPr>
          <w:rFonts w:eastAsia="Bookman Old Style"/>
          <w:color w:val="000000"/>
          <w:sz w:val="22"/>
          <w:szCs w:val="22"/>
        </w:rPr>
        <w:t>Records of proceedings and processes deemed confidential by law for the privacy and/or protection of certain individuals, such as children, victims of crime, witnesses to a crime or rehabilitated drug offenders, including those pertaining to the following:</w:t>
      </w:r>
    </w:p>
    <w:p w14:paraId="2B4DCEE1" w14:textId="77777777" w:rsidR="0015033E" w:rsidRPr="0089340F" w:rsidRDefault="0015033E" w:rsidP="0015033E">
      <w:pPr>
        <w:pBdr>
          <w:top w:val="nil"/>
          <w:left w:val="nil"/>
          <w:bottom w:val="nil"/>
          <w:right w:val="nil"/>
          <w:between w:val="nil"/>
        </w:pBdr>
        <w:spacing w:line="276" w:lineRule="auto"/>
        <w:ind w:left="720"/>
        <w:rPr>
          <w:rFonts w:eastAsia="Bookman Old Style"/>
          <w:color w:val="000000"/>
          <w:sz w:val="22"/>
          <w:szCs w:val="22"/>
        </w:rPr>
      </w:pPr>
    </w:p>
    <w:p w14:paraId="63065298" w14:textId="77777777" w:rsidR="0015033E" w:rsidRPr="0089340F" w:rsidRDefault="0015033E" w:rsidP="0015033E">
      <w:pPr>
        <w:spacing w:line="276" w:lineRule="auto"/>
        <w:ind w:left="1620" w:hanging="540"/>
        <w:jc w:val="both"/>
        <w:rPr>
          <w:rFonts w:eastAsia="Bookman Old Style"/>
          <w:sz w:val="22"/>
          <w:szCs w:val="22"/>
        </w:rPr>
      </w:pPr>
      <w:r w:rsidRPr="0089340F">
        <w:rPr>
          <w:rFonts w:eastAsia="Bookman Old Style"/>
          <w:sz w:val="22"/>
          <w:szCs w:val="22"/>
        </w:rPr>
        <w:t>(1)</w:t>
      </w:r>
      <w:r w:rsidRPr="0089340F">
        <w:rPr>
          <w:rFonts w:eastAsia="Bookman Old Style"/>
          <w:sz w:val="22"/>
          <w:szCs w:val="22"/>
        </w:rPr>
        <w:tab/>
      </w:r>
      <w:r w:rsidRPr="0089340F">
        <w:rPr>
          <w:rFonts w:eastAsia="Bookman Old Style"/>
          <w:sz w:val="22"/>
          <w:szCs w:val="22"/>
          <w:highlight w:val="white"/>
        </w:rPr>
        <w:t>records of child and family cases</w:t>
      </w:r>
      <w:r w:rsidRPr="0089340F">
        <w:rPr>
          <w:rFonts w:eastAsia="Bookman Old Style"/>
          <w:sz w:val="22"/>
          <w:szCs w:val="22"/>
        </w:rPr>
        <w:t>;</w:t>
      </w:r>
      <w:r w:rsidRPr="0089340F">
        <w:rPr>
          <w:rFonts w:eastAsia="Bookman Old Style"/>
          <w:sz w:val="22"/>
          <w:szCs w:val="22"/>
          <w:vertAlign w:val="superscript"/>
        </w:rPr>
        <w:footnoteReference w:id="18"/>
      </w:r>
    </w:p>
    <w:p w14:paraId="049B8EA7" w14:textId="77777777" w:rsidR="00C968B5" w:rsidRPr="0089340F" w:rsidRDefault="00C968B5" w:rsidP="00321008">
      <w:pPr>
        <w:spacing w:line="276" w:lineRule="auto"/>
        <w:ind w:left="1620" w:right="880" w:hanging="540"/>
        <w:jc w:val="both"/>
        <w:rPr>
          <w:rFonts w:eastAsia="Bookman Old Style"/>
          <w:sz w:val="22"/>
          <w:szCs w:val="22"/>
        </w:rPr>
      </w:pPr>
      <w:r w:rsidRPr="0089340F">
        <w:rPr>
          <w:rFonts w:eastAsia="Bookman Old Style"/>
          <w:sz w:val="22"/>
          <w:szCs w:val="22"/>
        </w:rPr>
        <w:tab/>
        <w:t>children in conflict with the law from initial contact until final disposition of the case;</w:t>
      </w:r>
      <w:r w:rsidRPr="0089340F">
        <w:rPr>
          <w:rFonts w:eastAsia="Bookman Old Style"/>
          <w:sz w:val="22"/>
          <w:szCs w:val="22"/>
          <w:vertAlign w:val="superscript"/>
        </w:rPr>
        <w:footnoteReference w:id="19"/>
      </w:r>
      <w:r w:rsidRPr="0089340F">
        <w:rPr>
          <w:rFonts w:eastAsia="Bookman Old Style"/>
          <w:sz w:val="22"/>
          <w:szCs w:val="22"/>
        </w:rPr>
        <w:t xml:space="preserve"> </w:t>
      </w:r>
    </w:p>
    <w:p w14:paraId="5EBC52B1" w14:textId="77777777" w:rsidR="00C968B5" w:rsidRPr="0089340F" w:rsidRDefault="00C968B5" w:rsidP="00DD38D7">
      <w:pPr>
        <w:spacing w:line="276" w:lineRule="auto"/>
        <w:ind w:left="1620" w:right="880" w:hanging="540"/>
        <w:jc w:val="both"/>
        <w:rPr>
          <w:rFonts w:eastAsia="Bookman Old Style"/>
          <w:sz w:val="22"/>
          <w:szCs w:val="22"/>
        </w:rPr>
      </w:pPr>
      <w:r w:rsidRPr="0089340F">
        <w:rPr>
          <w:rFonts w:eastAsia="Bookman Old Style"/>
          <w:sz w:val="22"/>
          <w:szCs w:val="22"/>
        </w:rPr>
        <w:t>(3)</w:t>
      </w:r>
      <w:r w:rsidRPr="0089340F">
        <w:rPr>
          <w:rFonts w:eastAsia="Bookman Old Style"/>
          <w:sz w:val="22"/>
          <w:szCs w:val="22"/>
        </w:rPr>
        <w:tab/>
        <w:t xml:space="preserve">a child who is a victim of any offense under the </w:t>
      </w:r>
      <w:r w:rsidRPr="0089340F">
        <w:rPr>
          <w:rFonts w:eastAsia="Bookman Old Style"/>
          <w:i/>
          <w:sz w:val="22"/>
          <w:szCs w:val="22"/>
        </w:rPr>
        <w:t>Anti-Child Pornography Act of 2009</w:t>
      </w:r>
      <w:r w:rsidRPr="0089340F">
        <w:rPr>
          <w:rFonts w:eastAsia="Bookman Old Style"/>
          <w:sz w:val="22"/>
          <w:szCs w:val="22"/>
        </w:rPr>
        <w:t>, including the name and personal circumstances of the child, or the child’s immediate family, or any other information tending to establish the child’s identity;</w:t>
      </w:r>
      <w:r w:rsidRPr="0089340F">
        <w:rPr>
          <w:rFonts w:eastAsia="Bookman Old Style"/>
          <w:sz w:val="22"/>
          <w:szCs w:val="22"/>
          <w:vertAlign w:val="superscript"/>
        </w:rPr>
        <w:footnoteReference w:id="20"/>
      </w:r>
    </w:p>
    <w:p w14:paraId="79BD28B7" w14:textId="77777777" w:rsidR="00DD38D7" w:rsidRPr="0089340F" w:rsidRDefault="00C968B5" w:rsidP="007112C8">
      <w:pPr>
        <w:spacing w:line="276" w:lineRule="auto"/>
        <w:ind w:left="1620" w:right="880" w:hanging="540"/>
        <w:jc w:val="both"/>
        <w:rPr>
          <w:rFonts w:eastAsia="Bookman Old Style"/>
          <w:sz w:val="22"/>
          <w:szCs w:val="22"/>
        </w:rPr>
      </w:pPr>
      <w:r w:rsidRPr="0089340F">
        <w:rPr>
          <w:rFonts w:eastAsia="Bookman Old Style"/>
          <w:sz w:val="22"/>
          <w:szCs w:val="22"/>
        </w:rPr>
        <w:t>(4)</w:t>
      </w:r>
      <w:r w:rsidRPr="0089340F">
        <w:rPr>
          <w:rFonts w:eastAsia="Bookman Old Style"/>
          <w:sz w:val="22"/>
          <w:szCs w:val="22"/>
        </w:rPr>
        <w:tab/>
        <w:t>a child witness, who is a victim of a crime, an accused of a crime, or a witness to a crime, including the name, address, telephone number, school, or other identifying information of a child or an immediate family of the child;</w:t>
      </w:r>
      <w:r w:rsidRPr="0089340F">
        <w:rPr>
          <w:rFonts w:eastAsia="Bookman Old Style"/>
          <w:sz w:val="22"/>
          <w:szCs w:val="22"/>
          <w:vertAlign w:val="superscript"/>
        </w:rPr>
        <w:footnoteReference w:id="21"/>
      </w:r>
    </w:p>
    <w:p w14:paraId="68CFDB34" w14:textId="77777777" w:rsidR="00C968B5" w:rsidRPr="0089340F" w:rsidRDefault="00C968B5" w:rsidP="00DD38D7">
      <w:pPr>
        <w:spacing w:line="276" w:lineRule="auto"/>
        <w:ind w:left="1620" w:right="880" w:hanging="540"/>
        <w:jc w:val="both"/>
        <w:rPr>
          <w:rFonts w:eastAsia="Bookman Old Style"/>
          <w:sz w:val="22"/>
          <w:szCs w:val="22"/>
        </w:rPr>
      </w:pPr>
      <w:r w:rsidRPr="0089340F">
        <w:rPr>
          <w:rFonts w:eastAsia="Bookman Old Style"/>
          <w:sz w:val="22"/>
          <w:szCs w:val="22"/>
        </w:rPr>
        <w:t>(5)</w:t>
      </w:r>
      <w:r w:rsidRPr="0089340F">
        <w:rPr>
          <w:rFonts w:eastAsia="Bookman Old Style"/>
          <w:sz w:val="22"/>
          <w:szCs w:val="22"/>
        </w:rPr>
        <w:tab/>
        <w:t>cases involving violence against women and their children, including the name, address, telephone number, school, business, address, employer, or other identifying information of a victim or an immediate family member;</w:t>
      </w:r>
      <w:r w:rsidRPr="0089340F">
        <w:rPr>
          <w:rFonts w:eastAsia="Bookman Old Style"/>
          <w:sz w:val="22"/>
          <w:szCs w:val="22"/>
          <w:vertAlign w:val="superscript"/>
        </w:rPr>
        <w:footnoteReference w:id="22"/>
      </w:r>
    </w:p>
    <w:p w14:paraId="09195B4C" w14:textId="77777777" w:rsidR="00C968B5" w:rsidRPr="0089340F" w:rsidRDefault="00C968B5" w:rsidP="00DD38D7">
      <w:pPr>
        <w:spacing w:line="276" w:lineRule="auto"/>
        <w:ind w:left="1620" w:right="880" w:hanging="540"/>
        <w:jc w:val="both"/>
        <w:rPr>
          <w:rFonts w:eastAsia="Bookman Old Style"/>
          <w:sz w:val="22"/>
          <w:szCs w:val="22"/>
        </w:rPr>
      </w:pPr>
      <w:r w:rsidRPr="0089340F">
        <w:rPr>
          <w:rFonts w:eastAsia="Bookman Old Style"/>
          <w:sz w:val="22"/>
          <w:szCs w:val="22"/>
        </w:rPr>
        <w:t>(6)</w:t>
      </w:r>
      <w:r w:rsidRPr="0089340F">
        <w:rPr>
          <w:rFonts w:eastAsia="Bookman Old Style"/>
          <w:sz w:val="22"/>
          <w:szCs w:val="22"/>
        </w:rPr>
        <w:tab/>
        <w:t>trafficked persons, including their names and personal circumstances, or any other information tending to establish the identity of the trafficked person;</w:t>
      </w:r>
      <w:r w:rsidRPr="0089340F">
        <w:rPr>
          <w:rFonts w:eastAsia="Bookman Old Style"/>
          <w:sz w:val="22"/>
          <w:szCs w:val="22"/>
          <w:vertAlign w:val="superscript"/>
        </w:rPr>
        <w:footnoteReference w:id="23"/>
      </w:r>
    </w:p>
    <w:p w14:paraId="2CD01A53" w14:textId="77777777" w:rsidR="00C968B5" w:rsidRPr="0089340F" w:rsidRDefault="00C968B5" w:rsidP="00C968B5">
      <w:pPr>
        <w:spacing w:line="276" w:lineRule="auto"/>
        <w:ind w:left="1620" w:hanging="540"/>
        <w:jc w:val="both"/>
        <w:rPr>
          <w:rFonts w:eastAsia="Bookman Old Style"/>
          <w:sz w:val="22"/>
          <w:szCs w:val="22"/>
        </w:rPr>
      </w:pPr>
      <w:r w:rsidRPr="0089340F">
        <w:rPr>
          <w:rFonts w:eastAsia="Bookman Old Style"/>
          <w:sz w:val="22"/>
          <w:szCs w:val="22"/>
        </w:rPr>
        <w:t>(7)</w:t>
      </w:r>
      <w:r w:rsidRPr="0089340F">
        <w:rPr>
          <w:rFonts w:eastAsia="Bookman Old Style"/>
          <w:sz w:val="22"/>
          <w:szCs w:val="22"/>
        </w:rPr>
        <w:tab/>
        <w:t>names of victims of child abuse, exploitation or discrimination;</w:t>
      </w:r>
      <w:r w:rsidRPr="0089340F">
        <w:rPr>
          <w:rFonts w:eastAsia="Bookman Old Style"/>
          <w:sz w:val="22"/>
          <w:szCs w:val="22"/>
          <w:vertAlign w:val="superscript"/>
        </w:rPr>
        <w:footnoteReference w:id="24"/>
      </w:r>
    </w:p>
    <w:p w14:paraId="468E9FF8" w14:textId="77777777" w:rsidR="00C968B5" w:rsidRPr="00652A76" w:rsidRDefault="009815DB" w:rsidP="000F361E">
      <w:pPr>
        <w:spacing w:line="276" w:lineRule="auto"/>
        <w:ind w:left="1620" w:right="880" w:hanging="540"/>
        <w:jc w:val="both"/>
        <w:rPr>
          <w:rFonts w:eastAsia="Bookman Old Style"/>
          <w:sz w:val="22"/>
          <w:szCs w:val="22"/>
        </w:rPr>
      </w:pPr>
      <w:r w:rsidRPr="0089340F">
        <w:rPr>
          <w:rFonts w:eastAsia="Bookman Old Style"/>
          <w:sz w:val="22"/>
          <w:szCs w:val="22"/>
        </w:rPr>
        <w:t>(8)</w:t>
      </w:r>
      <w:r w:rsidRPr="0089340F">
        <w:rPr>
          <w:rFonts w:eastAsia="Bookman Old Style"/>
          <w:sz w:val="22"/>
          <w:szCs w:val="22"/>
        </w:rPr>
        <w:tab/>
      </w:r>
      <w:r w:rsidRPr="00652A76">
        <w:rPr>
          <w:rFonts w:eastAsia="Bookman Old Style"/>
          <w:sz w:val="22"/>
          <w:szCs w:val="22"/>
        </w:rPr>
        <w:t>disclosure which would result in undue and sensationalized publicity of any case involving a child in conflict with the law, child abuse, or violation of anti-trafficking of persons;</w:t>
      </w:r>
      <w:r w:rsidRPr="00652A76">
        <w:rPr>
          <w:rFonts w:eastAsia="Bookman Old Style"/>
          <w:sz w:val="22"/>
          <w:szCs w:val="22"/>
          <w:vertAlign w:val="superscript"/>
        </w:rPr>
        <w:footnoteReference w:id="25"/>
      </w:r>
    </w:p>
    <w:p w14:paraId="689BC150" w14:textId="77777777" w:rsidR="00C968B5" w:rsidRPr="00652A76" w:rsidRDefault="009815DB" w:rsidP="00DD38D7">
      <w:pPr>
        <w:spacing w:line="276" w:lineRule="auto"/>
        <w:ind w:left="1620" w:right="880" w:hanging="540"/>
        <w:jc w:val="both"/>
        <w:rPr>
          <w:rFonts w:eastAsia="Bookman Old Style"/>
          <w:sz w:val="22"/>
          <w:szCs w:val="22"/>
        </w:rPr>
      </w:pPr>
      <w:r w:rsidRPr="00652A76">
        <w:rPr>
          <w:rFonts w:eastAsia="Bookman Old Style"/>
          <w:sz w:val="22"/>
          <w:szCs w:val="22"/>
        </w:rPr>
        <w:t xml:space="preserve"> </w:t>
      </w:r>
      <w:r w:rsidR="00C968B5" w:rsidRPr="00652A76">
        <w:rPr>
          <w:rFonts w:eastAsia="Bookman Old Style"/>
          <w:sz w:val="22"/>
          <w:szCs w:val="22"/>
        </w:rPr>
        <w:t>(9)</w:t>
      </w:r>
      <w:r w:rsidR="00C968B5" w:rsidRPr="00652A76">
        <w:rPr>
          <w:rFonts w:eastAsia="Bookman Old Style"/>
          <w:sz w:val="22"/>
          <w:szCs w:val="22"/>
        </w:rPr>
        <w:tab/>
        <w:t>records, documents and communications of proceedings involving domestic and inter-country adoptions, including the identity of the child, natural parents and adoptive parents;</w:t>
      </w:r>
      <w:r w:rsidR="00C968B5" w:rsidRPr="00652A76">
        <w:rPr>
          <w:rFonts w:eastAsia="Bookman Old Style"/>
          <w:sz w:val="22"/>
          <w:szCs w:val="22"/>
          <w:vertAlign w:val="superscript"/>
        </w:rPr>
        <w:footnoteReference w:id="26"/>
      </w:r>
    </w:p>
    <w:p w14:paraId="3A53FA32" w14:textId="77777777" w:rsidR="00C968B5" w:rsidRDefault="00C968B5" w:rsidP="00C968B5">
      <w:pPr>
        <w:spacing w:line="276" w:lineRule="auto"/>
        <w:ind w:left="1620" w:hanging="540"/>
        <w:jc w:val="both"/>
        <w:rPr>
          <w:rFonts w:eastAsia="Bookman Old Style"/>
          <w:sz w:val="22"/>
          <w:szCs w:val="22"/>
        </w:rPr>
      </w:pPr>
      <w:r w:rsidRPr="00DD38D7">
        <w:rPr>
          <w:rFonts w:ascii="Bookman Old Style" w:eastAsia="Bookman Old Style" w:hAnsi="Bookman Old Style" w:cs="Bookman Old Style"/>
          <w:sz w:val="22"/>
          <w:szCs w:val="22"/>
        </w:rPr>
        <w:t>(10)</w:t>
      </w:r>
      <w:r w:rsidRPr="00DD38D7">
        <w:rPr>
          <w:rFonts w:ascii="Bookman Old Style" w:eastAsia="Bookman Old Style" w:hAnsi="Bookman Old Style" w:cs="Bookman Old Style"/>
          <w:sz w:val="22"/>
          <w:szCs w:val="22"/>
        </w:rPr>
        <w:tab/>
      </w:r>
      <w:r w:rsidRPr="00652A76">
        <w:rPr>
          <w:rFonts w:eastAsia="Bookman Old Style"/>
          <w:sz w:val="22"/>
          <w:szCs w:val="22"/>
        </w:rPr>
        <w:t>names of students who committed acts of bullying or retaliation;</w:t>
      </w:r>
      <w:r w:rsidRPr="00652A76">
        <w:rPr>
          <w:rFonts w:eastAsia="Bookman Old Style"/>
          <w:sz w:val="22"/>
          <w:szCs w:val="22"/>
          <w:vertAlign w:val="superscript"/>
        </w:rPr>
        <w:footnoteReference w:id="27"/>
      </w:r>
    </w:p>
    <w:p w14:paraId="42B22BBA" w14:textId="77777777" w:rsidR="007112C8" w:rsidRDefault="007112C8" w:rsidP="00C968B5">
      <w:pPr>
        <w:spacing w:line="276" w:lineRule="auto"/>
        <w:ind w:left="1620" w:hanging="540"/>
        <w:jc w:val="both"/>
        <w:rPr>
          <w:rFonts w:eastAsia="Bookman Old Style"/>
          <w:sz w:val="22"/>
          <w:szCs w:val="22"/>
        </w:rPr>
      </w:pPr>
    </w:p>
    <w:p w14:paraId="4844570F" w14:textId="77777777" w:rsidR="007112C8" w:rsidRDefault="007112C8" w:rsidP="00C968B5">
      <w:pPr>
        <w:spacing w:line="276" w:lineRule="auto"/>
        <w:ind w:left="1620" w:hanging="540"/>
        <w:jc w:val="both"/>
        <w:rPr>
          <w:rFonts w:eastAsia="Bookman Old Style"/>
          <w:sz w:val="22"/>
          <w:szCs w:val="22"/>
        </w:rPr>
      </w:pPr>
    </w:p>
    <w:p w14:paraId="00CCC826" w14:textId="77777777" w:rsidR="007112C8" w:rsidRPr="00652A76" w:rsidRDefault="007112C8" w:rsidP="00C968B5">
      <w:pPr>
        <w:spacing w:line="276" w:lineRule="auto"/>
        <w:ind w:left="1620" w:hanging="540"/>
        <w:jc w:val="both"/>
        <w:rPr>
          <w:rFonts w:eastAsia="Bookman Old Style"/>
          <w:sz w:val="22"/>
          <w:szCs w:val="22"/>
        </w:rPr>
      </w:pPr>
    </w:p>
    <w:p w14:paraId="4B270A48" w14:textId="77777777" w:rsidR="00C968B5" w:rsidRPr="00652A76" w:rsidRDefault="00C968B5" w:rsidP="00DD38D7">
      <w:pPr>
        <w:spacing w:line="276" w:lineRule="auto"/>
        <w:ind w:left="1620" w:right="880" w:hanging="540"/>
        <w:jc w:val="both"/>
        <w:rPr>
          <w:rFonts w:eastAsia="Bookman Old Style"/>
          <w:sz w:val="22"/>
          <w:szCs w:val="22"/>
        </w:rPr>
      </w:pPr>
      <w:r w:rsidRPr="00652A76">
        <w:rPr>
          <w:rFonts w:eastAsia="Bookman Old Style"/>
          <w:sz w:val="22"/>
          <w:szCs w:val="22"/>
        </w:rPr>
        <w:t xml:space="preserve">(11) first time minor (drug) offenders under suspended sentence who comply with applicable rules and regulations of the Dangerous Drugs Board and who are subsequently discharged; judicial and medical records of drug dependents under the voluntary submission program; and records of a drug dependent who was rehabilitated and discharged from treatment and rehabilitation centers under the compulsory submission program, or who was charged for violation of Section 15 (use of dangerous drugs) of the </w:t>
      </w:r>
      <w:r w:rsidRPr="00652A76">
        <w:rPr>
          <w:rFonts w:eastAsia="Bookman Old Style"/>
          <w:i/>
          <w:sz w:val="22"/>
          <w:szCs w:val="22"/>
        </w:rPr>
        <w:t>Comprehensive Dangerous Drugs Act of 2002</w:t>
      </w:r>
      <w:r w:rsidRPr="00652A76">
        <w:rPr>
          <w:rFonts w:eastAsia="Bookman Old Style"/>
          <w:sz w:val="22"/>
          <w:szCs w:val="22"/>
        </w:rPr>
        <w:t xml:space="preserve">, as amended; and </w:t>
      </w:r>
      <w:r w:rsidRPr="00652A76">
        <w:rPr>
          <w:rFonts w:eastAsia="Bookman Old Style"/>
          <w:sz w:val="22"/>
          <w:szCs w:val="22"/>
          <w:vertAlign w:val="superscript"/>
        </w:rPr>
        <w:footnoteReference w:id="28"/>
      </w:r>
    </w:p>
    <w:p w14:paraId="33C25A01" w14:textId="77777777" w:rsidR="00C968B5" w:rsidRPr="00652A76" w:rsidRDefault="00C968B5" w:rsidP="00DD38D7">
      <w:pPr>
        <w:spacing w:line="276" w:lineRule="auto"/>
        <w:ind w:left="1620" w:right="880" w:hanging="540"/>
        <w:jc w:val="both"/>
        <w:rPr>
          <w:rFonts w:eastAsia="Bookman Old Style"/>
          <w:sz w:val="22"/>
          <w:szCs w:val="22"/>
        </w:rPr>
      </w:pPr>
      <w:r w:rsidRPr="00652A76">
        <w:rPr>
          <w:rFonts w:eastAsia="Bookman Old Style"/>
          <w:sz w:val="22"/>
          <w:szCs w:val="22"/>
        </w:rPr>
        <w:t>(12)</w:t>
      </w:r>
      <w:r w:rsidRPr="00652A76">
        <w:rPr>
          <w:rFonts w:eastAsia="Bookman Old Style"/>
          <w:sz w:val="22"/>
          <w:szCs w:val="22"/>
        </w:rPr>
        <w:tab/>
        <w:t>identity, status and medical records of individuals with Human Immunodeficiency Virus (HIV), as well as results of HIV/Acquired Immune Deficiency Syndrome (AIDS) testing;</w:t>
      </w:r>
      <w:r w:rsidRPr="00652A76">
        <w:rPr>
          <w:rFonts w:eastAsia="Bookman Old Style"/>
          <w:sz w:val="22"/>
          <w:szCs w:val="22"/>
          <w:vertAlign w:val="superscript"/>
        </w:rPr>
        <w:footnoteReference w:id="29"/>
      </w:r>
    </w:p>
    <w:p w14:paraId="4203A23E" w14:textId="77777777" w:rsidR="00C968B5" w:rsidRPr="00652A76" w:rsidRDefault="00C968B5" w:rsidP="00DD38D7">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652A76">
        <w:rPr>
          <w:rFonts w:eastAsia="Bookman Old Style"/>
          <w:color w:val="000000"/>
          <w:sz w:val="22"/>
          <w:szCs w:val="22"/>
        </w:rPr>
        <w:t>Information, documents or records known by reason of official capacity and are deemed as confidential, including those submitted or disclosed by entities to government agencies, tribunals, boards, or officers, in relation to the performance of their functions, or to inquiries or investigation conducted by them in the exercise of their administrative, regulatory or quasi-judicial powers, such as but not limited to the following:</w:t>
      </w:r>
    </w:p>
    <w:p w14:paraId="2074021C" w14:textId="77777777" w:rsidR="00C968B5" w:rsidRPr="00652A76" w:rsidRDefault="00C968B5" w:rsidP="00C968B5">
      <w:pPr>
        <w:pBdr>
          <w:top w:val="nil"/>
          <w:left w:val="nil"/>
          <w:bottom w:val="nil"/>
          <w:right w:val="nil"/>
          <w:between w:val="nil"/>
        </w:pBdr>
        <w:spacing w:line="276" w:lineRule="auto"/>
        <w:ind w:left="360"/>
        <w:jc w:val="both"/>
        <w:rPr>
          <w:rFonts w:eastAsia="Bookman Old Style"/>
          <w:color w:val="000000"/>
          <w:sz w:val="22"/>
          <w:szCs w:val="22"/>
        </w:rPr>
      </w:pPr>
    </w:p>
    <w:p w14:paraId="1D81C0FE"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Trade secrets, intellectual property, business, commercial, financial and other proprietary information;</w:t>
      </w:r>
      <w:r w:rsidRPr="00652A76">
        <w:rPr>
          <w:rFonts w:eastAsia="Bookman Old Style"/>
          <w:color w:val="000000"/>
          <w:sz w:val="22"/>
          <w:szCs w:val="22"/>
          <w:vertAlign w:val="superscript"/>
        </w:rPr>
        <w:footnoteReference w:id="30"/>
      </w:r>
    </w:p>
    <w:p w14:paraId="15D59B6E"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Data furnished to statistical inquiries, surveys and censuses of the Philippine Statistics Authority (PSA);</w:t>
      </w:r>
      <w:r w:rsidRPr="00652A76">
        <w:rPr>
          <w:rFonts w:eastAsia="Bookman Old Style"/>
          <w:color w:val="000000"/>
          <w:sz w:val="22"/>
          <w:szCs w:val="22"/>
          <w:vertAlign w:val="superscript"/>
        </w:rPr>
        <w:footnoteReference w:id="31"/>
      </w:r>
    </w:p>
    <w:p w14:paraId="3EB8858E"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Records and reports submitted to the Social Security System by the employer or member;</w:t>
      </w:r>
      <w:r w:rsidRPr="00652A76">
        <w:rPr>
          <w:rFonts w:eastAsia="Bookman Old Style"/>
          <w:color w:val="000000"/>
          <w:sz w:val="22"/>
          <w:szCs w:val="22"/>
          <w:vertAlign w:val="superscript"/>
        </w:rPr>
        <w:footnoteReference w:id="32"/>
      </w:r>
    </w:p>
    <w:p w14:paraId="47E87413"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Information gathered from HIV/AIDS contact tracing and all other related health intelligence activities;</w:t>
      </w:r>
      <w:r w:rsidRPr="00652A76">
        <w:rPr>
          <w:rFonts w:eastAsia="Bookman Old Style"/>
          <w:color w:val="000000"/>
          <w:sz w:val="22"/>
          <w:szCs w:val="22"/>
          <w:vertAlign w:val="superscript"/>
        </w:rPr>
        <w:footnoteReference w:id="33"/>
      </w:r>
    </w:p>
    <w:p w14:paraId="3BB9CE6D"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ascii="Bookman Old Style" w:eastAsia="Bookman Old Style" w:hAnsi="Bookman Old Style" w:cs="Bookman Old Style"/>
          <w:color w:val="000000"/>
          <w:sz w:val="22"/>
          <w:szCs w:val="22"/>
        </w:rPr>
      </w:pPr>
      <w:r w:rsidRPr="00652A76">
        <w:rPr>
          <w:rFonts w:eastAsia="Bookman Old Style"/>
          <w:color w:val="000000"/>
          <w:sz w:val="22"/>
          <w:szCs w:val="22"/>
        </w:rPr>
        <w:t>Confidential information submitted to the Philippine Competition Commission prohibited from disclosure by law, including the identity of the person who provided the information under condition of anonymity;</w:t>
      </w:r>
      <w:r w:rsidRPr="00652A76">
        <w:rPr>
          <w:rFonts w:eastAsia="Bookman Old Style"/>
          <w:color w:val="000000"/>
          <w:sz w:val="22"/>
          <w:szCs w:val="22"/>
          <w:vertAlign w:val="superscript"/>
        </w:rPr>
        <w:footnoteReference w:id="34"/>
      </w:r>
      <w:r w:rsidRPr="00F90C55">
        <w:rPr>
          <w:rFonts w:ascii="Bookman Old Style" w:eastAsia="Bookman Old Style" w:hAnsi="Bookman Old Style" w:cs="Bookman Old Style"/>
          <w:color w:val="000000"/>
          <w:sz w:val="22"/>
          <w:szCs w:val="22"/>
        </w:rPr>
        <w:t xml:space="preserve"> </w:t>
      </w:r>
    </w:p>
    <w:p w14:paraId="6230F70C"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Applications and supporting documents filed pursuant to the </w:t>
      </w:r>
      <w:r w:rsidRPr="00652A76">
        <w:rPr>
          <w:rFonts w:eastAsia="Bookman Old Style"/>
          <w:i/>
          <w:color w:val="000000"/>
          <w:sz w:val="22"/>
          <w:szCs w:val="22"/>
        </w:rPr>
        <w:t>Omnibus Investments Code of 1987</w:t>
      </w:r>
      <w:r w:rsidRPr="00652A76">
        <w:rPr>
          <w:rFonts w:eastAsia="Bookman Old Style"/>
          <w:color w:val="000000"/>
          <w:sz w:val="22"/>
          <w:szCs w:val="22"/>
        </w:rPr>
        <w:t>;</w:t>
      </w:r>
      <w:r w:rsidRPr="00652A76">
        <w:rPr>
          <w:rFonts w:eastAsia="Bookman Old Style"/>
          <w:color w:val="000000"/>
          <w:sz w:val="22"/>
          <w:szCs w:val="22"/>
          <w:vertAlign w:val="superscript"/>
        </w:rPr>
        <w:footnoteReference w:id="35"/>
      </w:r>
    </w:p>
    <w:p w14:paraId="0B828432" w14:textId="77777777" w:rsidR="00C968B5" w:rsidRPr="007112C8" w:rsidRDefault="00C968B5" w:rsidP="007112C8">
      <w:pPr>
        <w:numPr>
          <w:ilvl w:val="2"/>
          <w:numId w:val="19"/>
        </w:numPr>
        <w:pBdr>
          <w:top w:val="nil"/>
          <w:left w:val="nil"/>
          <w:bottom w:val="nil"/>
          <w:right w:val="nil"/>
          <w:between w:val="nil"/>
        </w:pBdr>
        <w:spacing w:line="276" w:lineRule="auto"/>
        <w:ind w:left="1080" w:hanging="360"/>
        <w:jc w:val="both"/>
        <w:rPr>
          <w:rFonts w:eastAsia="Bookman Old Style"/>
          <w:color w:val="000000"/>
          <w:sz w:val="22"/>
          <w:szCs w:val="22"/>
        </w:rPr>
      </w:pPr>
      <w:r w:rsidRPr="00652A76">
        <w:rPr>
          <w:rFonts w:eastAsia="Bookman Old Style"/>
          <w:color w:val="000000"/>
          <w:sz w:val="22"/>
          <w:szCs w:val="22"/>
        </w:rPr>
        <w:t>Documents submitted through the Government Electronic Procurement System;</w:t>
      </w:r>
      <w:r w:rsidRPr="00652A76">
        <w:rPr>
          <w:rFonts w:eastAsia="Bookman Old Style"/>
          <w:color w:val="000000"/>
          <w:sz w:val="22"/>
          <w:szCs w:val="22"/>
          <w:vertAlign w:val="superscript"/>
        </w:rPr>
        <w:footnoteReference w:id="36"/>
      </w:r>
    </w:p>
    <w:p w14:paraId="291616CE" w14:textId="77777777" w:rsidR="00C968B5" w:rsidRDefault="00C968B5" w:rsidP="004A18E1">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Information obtained from accessing any electronic key, electronic data message, or electronic document, book, register, correspondence, information or other material pursuant to any powers conferred under the </w:t>
      </w:r>
      <w:r w:rsidRPr="00652A76">
        <w:rPr>
          <w:rFonts w:eastAsia="Bookman Old Style"/>
          <w:i/>
          <w:color w:val="000000"/>
          <w:sz w:val="22"/>
          <w:szCs w:val="22"/>
        </w:rPr>
        <w:t>Electronic Commerce Act</w:t>
      </w:r>
      <w:r w:rsidRPr="00652A76">
        <w:rPr>
          <w:rFonts w:eastAsia="Bookman Old Style"/>
          <w:color w:val="000000"/>
          <w:sz w:val="22"/>
          <w:szCs w:val="22"/>
        </w:rPr>
        <w:t xml:space="preserve"> </w:t>
      </w:r>
      <w:r w:rsidRPr="00652A76">
        <w:rPr>
          <w:rFonts w:eastAsia="Bookman Old Style"/>
          <w:i/>
          <w:color w:val="000000"/>
          <w:sz w:val="22"/>
          <w:szCs w:val="22"/>
        </w:rPr>
        <w:t>of 2000</w:t>
      </w:r>
      <w:r w:rsidRPr="00652A76">
        <w:rPr>
          <w:rFonts w:eastAsia="Bookman Old Style"/>
          <w:color w:val="000000"/>
          <w:sz w:val="22"/>
          <w:szCs w:val="22"/>
        </w:rPr>
        <w:t>;</w:t>
      </w:r>
      <w:r w:rsidRPr="00652A76">
        <w:rPr>
          <w:rFonts w:eastAsia="Bookman Old Style"/>
          <w:color w:val="000000"/>
          <w:sz w:val="22"/>
          <w:szCs w:val="22"/>
          <w:vertAlign w:val="superscript"/>
        </w:rPr>
        <w:footnoteReference w:id="37"/>
      </w:r>
    </w:p>
    <w:p w14:paraId="4F75AFDB" w14:textId="77777777" w:rsidR="00450F64" w:rsidRDefault="00450F64" w:rsidP="00450F64">
      <w:pPr>
        <w:pBdr>
          <w:top w:val="nil"/>
          <w:left w:val="nil"/>
          <w:bottom w:val="nil"/>
          <w:right w:val="nil"/>
          <w:between w:val="nil"/>
        </w:pBdr>
        <w:spacing w:line="276" w:lineRule="auto"/>
        <w:ind w:right="880"/>
        <w:jc w:val="both"/>
        <w:rPr>
          <w:rFonts w:eastAsia="Bookman Old Style"/>
          <w:color w:val="000000"/>
          <w:sz w:val="22"/>
          <w:szCs w:val="22"/>
        </w:rPr>
      </w:pPr>
    </w:p>
    <w:p w14:paraId="70E84849" w14:textId="77777777" w:rsidR="00450F64" w:rsidRDefault="00450F64" w:rsidP="00450F64">
      <w:pPr>
        <w:pBdr>
          <w:top w:val="nil"/>
          <w:left w:val="nil"/>
          <w:bottom w:val="nil"/>
          <w:right w:val="nil"/>
          <w:between w:val="nil"/>
        </w:pBdr>
        <w:spacing w:line="276" w:lineRule="auto"/>
        <w:ind w:right="880"/>
        <w:jc w:val="both"/>
        <w:rPr>
          <w:rFonts w:eastAsia="Bookman Old Style"/>
          <w:color w:val="000000"/>
          <w:sz w:val="22"/>
          <w:szCs w:val="22"/>
        </w:rPr>
      </w:pPr>
    </w:p>
    <w:p w14:paraId="1A2A0FA8" w14:textId="77777777" w:rsidR="00450F64" w:rsidRDefault="00450F64" w:rsidP="00450F64">
      <w:pPr>
        <w:pBdr>
          <w:top w:val="nil"/>
          <w:left w:val="nil"/>
          <w:bottom w:val="nil"/>
          <w:right w:val="nil"/>
          <w:between w:val="nil"/>
        </w:pBdr>
        <w:spacing w:line="276" w:lineRule="auto"/>
        <w:ind w:right="880"/>
        <w:jc w:val="both"/>
        <w:rPr>
          <w:rFonts w:eastAsia="Bookman Old Style"/>
          <w:color w:val="000000"/>
          <w:sz w:val="22"/>
          <w:szCs w:val="22"/>
        </w:rPr>
      </w:pPr>
    </w:p>
    <w:p w14:paraId="5AA772AD" w14:textId="77777777" w:rsidR="00450F64" w:rsidRDefault="00450F64" w:rsidP="00450F64">
      <w:pPr>
        <w:pBdr>
          <w:top w:val="nil"/>
          <w:left w:val="nil"/>
          <w:bottom w:val="nil"/>
          <w:right w:val="nil"/>
          <w:between w:val="nil"/>
        </w:pBdr>
        <w:spacing w:line="276" w:lineRule="auto"/>
        <w:ind w:right="880"/>
        <w:jc w:val="both"/>
        <w:rPr>
          <w:rFonts w:eastAsia="Bookman Old Style"/>
          <w:color w:val="000000"/>
          <w:sz w:val="22"/>
          <w:szCs w:val="22"/>
        </w:rPr>
      </w:pPr>
    </w:p>
    <w:p w14:paraId="64E73E19" w14:textId="77777777" w:rsidR="00C968B5" w:rsidRPr="00652A76" w:rsidRDefault="00C968B5" w:rsidP="00C968B5">
      <w:pPr>
        <w:pBdr>
          <w:top w:val="nil"/>
          <w:left w:val="nil"/>
          <w:bottom w:val="nil"/>
          <w:right w:val="nil"/>
          <w:between w:val="nil"/>
        </w:pBdr>
        <w:spacing w:line="276" w:lineRule="auto"/>
        <w:ind w:left="720"/>
        <w:rPr>
          <w:rFonts w:eastAsia="Bookman Old Style"/>
          <w:color w:val="000000"/>
          <w:sz w:val="22"/>
          <w:szCs w:val="22"/>
        </w:rPr>
      </w:pPr>
    </w:p>
    <w:p w14:paraId="16462A76" w14:textId="77777777" w:rsidR="00C968B5"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Any confidential information supplied by the contractors in mineral agreements, and financial or technical assistance agreements pursuant to the </w:t>
      </w:r>
      <w:r w:rsidRPr="00652A76">
        <w:rPr>
          <w:rFonts w:eastAsia="Bookman Old Style"/>
          <w:i/>
          <w:color w:val="000000"/>
          <w:sz w:val="22"/>
          <w:szCs w:val="22"/>
        </w:rPr>
        <w:t>Philippine Mining Act of 1995</w:t>
      </w:r>
      <w:r w:rsidRPr="00652A76">
        <w:rPr>
          <w:rFonts w:eastAsia="Bookman Old Style"/>
          <w:color w:val="000000"/>
          <w:sz w:val="22"/>
          <w:szCs w:val="22"/>
        </w:rPr>
        <w:t xml:space="preserve"> and its Implementing Rules and Regulations (IRR), during the term of the project to which it relates;</w:t>
      </w:r>
      <w:r w:rsidRPr="00652A76">
        <w:rPr>
          <w:rFonts w:eastAsia="Bookman Old Style"/>
          <w:color w:val="000000"/>
          <w:sz w:val="22"/>
          <w:szCs w:val="22"/>
          <w:vertAlign w:val="superscript"/>
        </w:rPr>
        <w:footnoteReference w:id="38"/>
      </w:r>
    </w:p>
    <w:p w14:paraId="1CD7C17E" w14:textId="77777777" w:rsidR="00F90C55" w:rsidRPr="007112C8" w:rsidRDefault="00C968B5" w:rsidP="004A18E1">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Information received by the Department of Tourism (DOT) in relation to the accreditation of accommodation establishments (such as hotels and resorts) and travel and tour agencies;</w:t>
      </w:r>
      <w:r w:rsidRPr="00652A76">
        <w:rPr>
          <w:rFonts w:eastAsia="Bookman Old Style"/>
          <w:color w:val="000000"/>
          <w:sz w:val="22"/>
          <w:szCs w:val="22"/>
          <w:vertAlign w:val="superscript"/>
        </w:rPr>
        <w:footnoteReference w:id="39"/>
      </w:r>
    </w:p>
    <w:p w14:paraId="1C26C356" w14:textId="77777777" w:rsidR="005C127D" w:rsidRPr="007112C8" w:rsidRDefault="00C968B5"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The fact that a covered transaction report to the Anti-Money Laundering Council (AMLC) has been made, the contents thereof, or any information in relation thereto;</w:t>
      </w:r>
      <w:r w:rsidRPr="00652A76">
        <w:rPr>
          <w:rFonts w:eastAsia="Bookman Old Style"/>
          <w:color w:val="000000"/>
          <w:sz w:val="22"/>
          <w:szCs w:val="22"/>
          <w:vertAlign w:val="superscript"/>
        </w:rPr>
        <w:footnoteReference w:id="40"/>
      </w:r>
    </w:p>
    <w:p w14:paraId="16207570" w14:textId="77777777" w:rsidR="005C127D" w:rsidRPr="007112C8" w:rsidRDefault="005C127D"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Information submitted to the Tariff Commission which is by nature confidential or submitted on a confidential basis;</w:t>
      </w:r>
      <w:r w:rsidRPr="00652A76">
        <w:rPr>
          <w:rFonts w:eastAsia="Bookman Old Style"/>
          <w:color w:val="000000"/>
          <w:sz w:val="22"/>
          <w:szCs w:val="22"/>
          <w:vertAlign w:val="superscript"/>
        </w:rPr>
        <w:footnoteReference w:id="41"/>
      </w:r>
    </w:p>
    <w:p w14:paraId="76461031" w14:textId="0DFDCBF8" w:rsidR="005C127D" w:rsidRPr="007112C8" w:rsidRDefault="005C127D"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Certain information and reports submitted to the Insurance </w:t>
      </w:r>
      <w:r w:rsidR="004C6AC2" w:rsidRPr="00652A76">
        <w:rPr>
          <w:rFonts w:eastAsia="Bookman Old Style"/>
          <w:color w:val="000000"/>
          <w:sz w:val="22"/>
          <w:szCs w:val="22"/>
        </w:rPr>
        <w:t>Commissioner pursuant</w:t>
      </w:r>
      <w:r w:rsidRPr="00652A76">
        <w:rPr>
          <w:rFonts w:eastAsia="Bookman Old Style"/>
          <w:color w:val="000000"/>
          <w:sz w:val="22"/>
          <w:szCs w:val="22"/>
        </w:rPr>
        <w:t xml:space="preserve"> to the </w:t>
      </w:r>
      <w:r w:rsidRPr="00652A76">
        <w:rPr>
          <w:rFonts w:eastAsia="Bookman Old Style"/>
          <w:i/>
          <w:color w:val="000000"/>
          <w:sz w:val="22"/>
          <w:szCs w:val="22"/>
        </w:rPr>
        <w:t>Insurance Code</w:t>
      </w:r>
      <w:r w:rsidRPr="00652A76">
        <w:rPr>
          <w:rFonts w:eastAsia="Bookman Old Style"/>
          <w:color w:val="000000"/>
          <w:sz w:val="22"/>
          <w:szCs w:val="22"/>
        </w:rPr>
        <w:t>;</w:t>
      </w:r>
      <w:r w:rsidRPr="00652A76">
        <w:rPr>
          <w:rFonts w:eastAsia="Bookman Old Style"/>
          <w:color w:val="000000"/>
          <w:sz w:val="22"/>
          <w:szCs w:val="22"/>
          <w:vertAlign w:val="superscript"/>
        </w:rPr>
        <w:footnoteReference w:id="42"/>
      </w:r>
    </w:p>
    <w:p w14:paraId="78E82514" w14:textId="77777777" w:rsidR="005C127D" w:rsidRPr="007112C8" w:rsidRDefault="005C127D" w:rsidP="007112C8">
      <w:pPr>
        <w:numPr>
          <w:ilvl w:val="2"/>
          <w:numId w:val="19"/>
        </w:numPr>
        <w:pBdr>
          <w:top w:val="nil"/>
          <w:left w:val="nil"/>
          <w:bottom w:val="nil"/>
          <w:right w:val="nil"/>
          <w:between w:val="nil"/>
        </w:pBdr>
        <w:spacing w:line="276" w:lineRule="auto"/>
        <w:ind w:left="1080" w:hanging="360"/>
        <w:jc w:val="both"/>
        <w:rPr>
          <w:rFonts w:eastAsia="Bookman Old Style"/>
          <w:color w:val="000000"/>
          <w:sz w:val="22"/>
          <w:szCs w:val="22"/>
        </w:rPr>
      </w:pPr>
      <w:r w:rsidRPr="00652A76">
        <w:rPr>
          <w:rFonts w:eastAsia="Bookman Old Style"/>
          <w:color w:val="000000"/>
          <w:sz w:val="22"/>
          <w:szCs w:val="22"/>
        </w:rPr>
        <w:t>Information on registered cultural properties owned by private individuals;</w:t>
      </w:r>
      <w:r w:rsidRPr="00652A76">
        <w:rPr>
          <w:rFonts w:eastAsia="Bookman Old Style"/>
          <w:color w:val="000000"/>
          <w:sz w:val="22"/>
          <w:szCs w:val="22"/>
          <w:vertAlign w:val="superscript"/>
        </w:rPr>
        <w:footnoteReference w:id="43"/>
      </w:r>
      <w:r w:rsidRPr="00652A76">
        <w:rPr>
          <w:rFonts w:eastAsia="Bookman Old Style"/>
          <w:color w:val="000000"/>
          <w:sz w:val="22"/>
          <w:szCs w:val="22"/>
        </w:rPr>
        <w:t xml:space="preserve"> </w:t>
      </w:r>
    </w:p>
    <w:p w14:paraId="7CE36513" w14:textId="77777777" w:rsidR="005C127D" w:rsidRPr="007112C8" w:rsidRDefault="005C127D" w:rsidP="007112C8">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Data submitted by a higher education institution to the Commission on Higher Education (CHED);</w:t>
      </w:r>
      <w:r w:rsidRPr="00652A76">
        <w:rPr>
          <w:rFonts w:eastAsia="Bookman Old Style"/>
          <w:color w:val="000000"/>
          <w:sz w:val="22"/>
          <w:szCs w:val="22"/>
          <w:vertAlign w:val="superscript"/>
        </w:rPr>
        <w:footnoteReference w:id="44"/>
      </w:r>
      <w:r w:rsidRPr="00652A76">
        <w:rPr>
          <w:rFonts w:eastAsia="Bookman Old Style"/>
          <w:color w:val="000000"/>
          <w:sz w:val="22"/>
          <w:szCs w:val="22"/>
        </w:rPr>
        <w:t xml:space="preserve"> and</w:t>
      </w:r>
    </w:p>
    <w:p w14:paraId="3AA99100" w14:textId="77777777" w:rsidR="005C127D" w:rsidRPr="00652A76" w:rsidRDefault="005C127D" w:rsidP="00730029">
      <w:pPr>
        <w:numPr>
          <w:ilvl w:val="2"/>
          <w:numId w:val="19"/>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Any secret, valuable or proprietary information of a confidential character known to a public officer, or secrets of private individuals;</w:t>
      </w:r>
      <w:r w:rsidRPr="00652A76">
        <w:rPr>
          <w:rFonts w:eastAsia="Bookman Old Style"/>
          <w:color w:val="000000"/>
          <w:sz w:val="22"/>
          <w:szCs w:val="22"/>
          <w:vertAlign w:val="superscript"/>
        </w:rPr>
        <w:footnoteReference w:id="45"/>
      </w:r>
      <w:r w:rsidRPr="00652A76">
        <w:rPr>
          <w:rFonts w:eastAsia="Bookman Old Style"/>
          <w:color w:val="000000"/>
          <w:sz w:val="22"/>
          <w:szCs w:val="22"/>
        </w:rPr>
        <w:t xml:space="preserve"> </w:t>
      </w:r>
    </w:p>
    <w:p w14:paraId="162C73A9" w14:textId="77777777" w:rsidR="005C127D" w:rsidRPr="00652A76" w:rsidRDefault="005C127D" w:rsidP="005C127D">
      <w:pPr>
        <w:pBdr>
          <w:top w:val="nil"/>
          <w:left w:val="nil"/>
          <w:bottom w:val="nil"/>
          <w:right w:val="nil"/>
          <w:between w:val="nil"/>
        </w:pBdr>
        <w:spacing w:line="276" w:lineRule="auto"/>
        <w:ind w:left="720"/>
        <w:jc w:val="both"/>
        <w:rPr>
          <w:rFonts w:eastAsia="Bookman Old Style"/>
          <w:color w:val="000000"/>
          <w:sz w:val="22"/>
          <w:szCs w:val="22"/>
        </w:rPr>
      </w:pPr>
    </w:p>
    <w:p w14:paraId="425DD8E3" w14:textId="77777777" w:rsidR="005C127D" w:rsidRPr="00652A76" w:rsidRDefault="005C127D" w:rsidP="005C127D">
      <w:pPr>
        <w:numPr>
          <w:ilvl w:val="0"/>
          <w:numId w:val="22"/>
        </w:numPr>
        <w:pBdr>
          <w:top w:val="nil"/>
          <w:left w:val="nil"/>
          <w:bottom w:val="nil"/>
          <w:right w:val="nil"/>
          <w:between w:val="nil"/>
        </w:pBdr>
        <w:spacing w:line="276" w:lineRule="auto"/>
        <w:ind w:left="720"/>
        <w:jc w:val="both"/>
        <w:rPr>
          <w:rFonts w:eastAsia="Bookman Old Style"/>
          <w:color w:val="000000"/>
          <w:sz w:val="22"/>
          <w:szCs w:val="22"/>
        </w:rPr>
      </w:pPr>
      <w:r w:rsidRPr="00652A76">
        <w:rPr>
          <w:rFonts w:eastAsia="Bookman Old Style"/>
          <w:color w:val="000000"/>
          <w:sz w:val="22"/>
          <w:szCs w:val="22"/>
        </w:rPr>
        <w:t>Information of which a premature disclosure would:</w:t>
      </w:r>
    </w:p>
    <w:p w14:paraId="255642AD" w14:textId="77777777" w:rsidR="005C127D" w:rsidRPr="00652A76" w:rsidRDefault="005C127D" w:rsidP="005C127D">
      <w:pPr>
        <w:pBdr>
          <w:top w:val="nil"/>
          <w:left w:val="nil"/>
          <w:bottom w:val="nil"/>
          <w:right w:val="nil"/>
          <w:between w:val="nil"/>
        </w:pBdr>
        <w:spacing w:line="276" w:lineRule="auto"/>
        <w:ind w:left="720"/>
        <w:rPr>
          <w:rFonts w:eastAsia="Bookman Old Style"/>
          <w:color w:val="000000"/>
          <w:sz w:val="22"/>
          <w:szCs w:val="22"/>
        </w:rPr>
      </w:pPr>
    </w:p>
    <w:p w14:paraId="7948A1E3" w14:textId="77777777" w:rsidR="005C127D" w:rsidRPr="007112C8" w:rsidRDefault="005C127D" w:rsidP="007112C8">
      <w:pPr>
        <w:numPr>
          <w:ilvl w:val="0"/>
          <w:numId w:val="20"/>
        </w:numPr>
        <w:pBdr>
          <w:top w:val="nil"/>
          <w:left w:val="nil"/>
          <w:bottom w:val="nil"/>
          <w:right w:val="nil"/>
          <w:between w:val="nil"/>
        </w:pBdr>
        <w:spacing w:line="276" w:lineRule="auto"/>
        <w:ind w:left="1080" w:right="880"/>
        <w:jc w:val="both"/>
        <w:rPr>
          <w:rFonts w:eastAsia="Bookman Old Style"/>
          <w:color w:val="000000"/>
          <w:sz w:val="22"/>
          <w:szCs w:val="22"/>
        </w:rPr>
      </w:pPr>
      <w:r w:rsidRPr="00652A76">
        <w:rPr>
          <w:rFonts w:eastAsia="Bookman Old Style"/>
          <w:color w:val="000000"/>
          <w:sz w:val="22"/>
          <w:szCs w:val="22"/>
        </w:rPr>
        <w:t xml:space="preserve">in the case of a department, office or agency which agency regulates currencies, securities, commodities, or financial institutions, be likely to lead to significant financial speculation in currencies, securities, or commodities, or significantly endanger the stability of any financial institution; or </w:t>
      </w:r>
    </w:p>
    <w:p w14:paraId="727786C2" w14:textId="77777777" w:rsidR="005C127D" w:rsidRPr="00652A76" w:rsidRDefault="005C127D" w:rsidP="00730029">
      <w:pPr>
        <w:numPr>
          <w:ilvl w:val="0"/>
          <w:numId w:val="20"/>
        </w:numPr>
        <w:pBdr>
          <w:top w:val="nil"/>
          <w:left w:val="nil"/>
          <w:bottom w:val="nil"/>
          <w:right w:val="nil"/>
          <w:between w:val="nil"/>
        </w:pBdr>
        <w:spacing w:line="276" w:lineRule="auto"/>
        <w:ind w:left="1080" w:right="880"/>
        <w:jc w:val="both"/>
        <w:rPr>
          <w:rFonts w:eastAsia="Bookman Old Style"/>
          <w:color w:val="000000"/>
          <w:sz w:val="22"/>
          <w:szCs w:val="22"/>
        </w:rPr>
      </w:pPr>
      <w:r w:rsidRPr="00652A76">
        <w:rPr>
          <w:rFonts w:eastAsia="Bookman Old Style"/>
          <w:color w:val="000000"/>
          <w:sz w:val="22"/>
          <w:szCs w:val="22"/>
        </w:rPr>
        <w:t>be likely or significantly frustrate implementation of a proposed official action, except such department, office or agency has already disclosed to the public the content or nature of its proposed action, or where the department, office or agency is required by law to make such disclosure on its own initiative prior to taking final official action on such proposal.</w:t>
      </w:r>
      <w:r w:rsidRPr="00652A76">
        <w:rPr>
          <w:rFonts w:eastAsia="Bookman Old Style"/>
          <w:color w:val="000000"/>
          <w:sz w:val="22"/>
          <w:szCs w:val="22"/>
          <w:vertAlign w:val="superscript"/>
        </w:rPr>
        <w:footnoteReference w:id="46"/>
      </w:r>
    </w:p>
    <w:p w14:paraId="6E79C612" w14:textId="77777777" w:rsidR="005C127D" w:rsidRPr="00652A76" w:rsidRDefault="005C127D" w:rsidP="005C127D">
      <w:pPr>
        <w:pBdr>
          <w:top w:val="nil"/>
          <w:left w:val="nil"/>
          <w:bottom w:val="nil"/>
          <w:right w:val="nil"/>
          <w:between w:val="nil"/>
        </w:pBdr>
        <w:spacing w:line="276" w:lineRule="auto"/>
        <w:ind w:left="720"/>
        <w:rPr>
          <w:rFonts w:eastAsia="Bookman Old Style"/>
          <w:color w:val="000000"/>
          <w:sz w:val="22"/>
          <w:szCs w:val="22"/>
        </w:rPr>
      </w:pPr>
    </w:p>
    <w:p w14:paraId="50B09BA5" w14:textId="77777777" w:rsidR="005C127D" w:rsidRDefault="005C127D" w:rsidP="00730029">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652A76">
        <w:rPr>
          <w:rFonts w:eastAsia="Bookman Old Style"/>
          <w:color w:val="000000"/>
          <w:sz w:val="22"/>
          <w:szCs w:val="22"/>
        </w:rPr>
        <w:t xml:space="preserve">Records of proceedings or information from proceedings which, pursuant to law or relevant rules and regulations, are treated as confidential or privileged, including but not limited to the following: </w:t>
      </w:r>
    </w:p>
    <w:p w14:paraId="224FF391" w14:textId="77777777" w:rsidR="007112C8" w:rsidRDefault="007112C8" w:rsidP="007112C8">
      <w:pPr>
        <w:pBdr>
          <w:top w:val="nil"/>
          <w:left w:val="nil"/>
          <w:bottom w:val="nil"/>
          <w:right w:val="nil"/>
          <w:between w:val="nil"/>
        </w:pBdr>
        <w:spacing w:line="276" w:lineRule="auto"/>
        <w:ind w:right="880"/>
        <w:jc w:val="both"/>
        <w:rPr>
          <w:rFonts w:eastAsia="Bookman Old Style"/>
          <w:color w:val="000000"/>
          <w:sz w:val="22"/>
          <w:szCs w:val="22"/>
        </w:rPr>
      </w:pPr>
    </w:p>
    <w:p w14:paraId="703FC75B" w14:textId="77777777" w:rsidR="007112C8" w:rsidRPr="00652A76" w:rsidRDefault="007112C8" w:rsidP="007112C8">
      <w:pPr>
        <w:pBdr>
          <w:top w:val="nil"/>
          <w:left w:val="nil"/>
          <w:bottom w:val="nil"/>
          <w:right w:val="nil"/>
          <w:between w:val="nil"/>
        </w:pBdr>
        <w:spacing w:line="276" w:lineRule="auto"/>
        <w:ind w:right="880"/>
        <w:jc w:val="both"/>
        <w:rPr>
          <w:rFonts w:eastAsia="Bookman Old Style"/>
          <w:color w:val="000000"/>
          <w:sz w:val="22"/>
          <w:szCs w:val="22"/>
        </w:rPr>
      </w:pPr>
    </w:p>
    <w:p w14:paraId="59CFEB6A" w14:textId="77777777" w:rsidR="005C127D" w:rsidRPr="00652A76" w:rsidRDefault="005C127D" w:rsidP="005C127D">
      <w:pPr>
        <w:pBdr>
          <w:top w:val="nil"/>
          <w:left w:val="nil"/>
          <w:bottom w:val="nil"/>
          <w:right w:val="nil"/>
          <w:between w:val="nil"/>
        </w:pBdr>
        <w:spacing w:line="276" w:lineRule="auto"/>
        <w:ind w:left="720"/>
        <w:jc w:val="both"/>
        <w:rPr>
          <w:rFonts w:eastAsia="Bookman Old Style"/>
          <w:color w:val="000000"/>
          <w:sz w:val="23"/>
          <w:szCs w:val="23"/>
        </w:rPr>
      </w:pPr>
    </w:p>
    <w:p w14:paraId="18871701" w14:textId="77777777" w:rsidR="005C127D" w:rsidRPr="00652A76" w:rsidRDefault="005C127D" w:rsidP="005C127D">
      <w:pPr>
        <w:pBdr>
          <w:top w:val="nil"/>
          <w:left w:val="nil"/>
          <w:bottom w:val="nil"/>
          <w:right w:val="nil"/>
          <w:between w:val="nil"/>
        </w:pBdr>
        <w:spacing w:line="276" w:lineRule="auto"/>
        <w:ind w:left="720"/>
        <w:jc w:val="both"/>
        <w:rPr>
          <w:rFonts w:eastAsia="Bookman Old Style"/>
          <w:color w:val="000000"/>
          <w:sz w:val="23"/>
          <w:szCs w:val="23"/>
        </w:rPr>
      </w:pPr>
    </w:p>
    <w:p w14:paraId="118A3E82" w14:textId="77777777" w:rsidR="005C127D" w:rsidRPr="00652A76" w:rsidRDefault="005C127D" w:rsidP="005C127D">
      <w:pPr>
        <w:pBdr>
          <w:top w:val="nil"/>
          <w:left w:val="nil"/>
          <w:bottom w:val="nil"/>
          <w:right w:val="nil"/>
          <w:between w:val="nil"/>
        </w:pBdr>
        <w:spacing w:line="276" w:lineRule="auto"/>
        <w:ind w:left="720"/>
        <w:jc w:val="both"/>
        <w:rPr>
          <w:rFonts w:eastAsia="Bookman Old Style"/>
          <w:color w:val="000000"/>
          <w:sz w:val="23"/>
          <w:szCs w:val="23"/>
        </w:rPr>
      </w:pPr>
    </w:p>
    <w:p w14:paraId="7F8CBD17" w14:textId="77777777" w:rsidR="005C127D" w:rsidRPr="00652A76" w:rsidRDefault="005C127D" w:rsidP="005C127D">
      <w:pPr>
        <w:pBdr>
          <w:top w:val="nil"/>
          <w:left w:val="nil"/>
          <w:bottom w:val="nil"/>
          <w:right w:val="nil"/>
          <w:between w:val="nil"/>
        </w:pBdr>
        <w:spacing w:line="276" w:lineRule="auto"/>
        <w:ind w:left="720"/>
        <w:jc w:val="both"/>
        <w:rPr>
          <w:rFonts w:eastAsia="Bookman Old Style"/>
          <w:color w:val="000000"/>
          <w:sz w:val="23"/>
          <w:szCs w:val="23"/>
        </w:rPr>
      </w:pPr>
    </w:p>
    <w:p w14:paraId="553F2094" w14:textId="77777777" w:rsidR="005C127D" w:rsidRPr="00652A76" w:rsidRDefault="005C127D" w:rsidP="00795769">
      <w:pPr>
        <w:pBdr>
          <w:top w:val="nil"/>
          <w:left w:val="nil"/>
          <w:bottom w:val="nil"/>
          <w:right w:val="nil"/>
          <w:between w:val="nil"/>
        </w:pBdr>
        <w:spacing w:line="276" w:lineRule="auto"/>
        <w:jc w:val="both"/>
        <w:rPr>
          <w:rFonts w:eastAsia="Bookman Old Style"/>
          <w:color w:val="000000"/>
          <w:sz w:val="23"/>
          <w:szCs w:val="23"/>
        </w:rPr>
      </w:pPr>
    </w:p>
    <w:p w14:paraId="71D1A61A"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Mediation and domestic or international  arbitration proceedings, including records, evidence and the arbitral awards, pursuant to the </w:t>
      </w:r>
      <w:r w:rsidRPr="00652A76">
        <w:rPr>
          <w:rFonts w:eastAsia="Bookman Old Style"/>
          <w:i/>
          <w:color w:val="000000"/>
          <w:sz w:val="22"/>
          <w:szCs w:val="22"/>
        </w:rPr>
        <w:t>Alternative Dispute Resolution Act of 2004</w:t>
      </w:r>
      <w:r w:rsidRPr="00652A76">
        <w:rPr>
          <w:rFonts w:eastAsia="Bookman Old Style"/>
          <w:color w:val="000000"/>
          <w:sz w:val="22"/>
          <w:szCs w:val="22"/>
        </w:rPr>
        <w:t>;</w:t>
      </w:r>
      <w:r w:rsidRPr="00652A76">
        <w:rPr>
          <w:rFonts w:eastAsia="Bookman Old Style"/>
          <w:color w:val="000000"/>
          <w:sz w:val="22"/>
          <w:szCs w:val="22"/>
          <w:vertAlign w:val="superscript"/>
        </w:rPr>
        <w:footnoteReference w:id="47"/>
      </w:r>
    </w:p>
    <w:p w14:paraId="12DE3992" w14:textId="77777777" w:rsidR="005C127D" w:rsidRPr="007112C8" w:rsidRDefault="005C127D" w:rsidP="007112C8">
      <w:pPr>
        <w:numPr>
          <w:ilvl w:val="2"/>
          <w:numId w:val="21"/>
        </w:numPr>
        <w:pBdr>
          <w:top w:val="nil"/>
          <w:left w:val="nil"/>
          <w:bottom w:val="nil"/>
          <w:right w:val="nil"/>
          <w:between w:val="nil"/>
        </w:pBdr>
        <w:spacing w:line="276" w:lineRule="auto"/>
        <w:ind w:left="1080" w:hanging="360"/>
        <w:jc w:val="both"/>
        <w:rPr>
          <w:rFonts w:eastAsia="Bookman Old Style"/>
          <w:color w:val="000000"/>
          <w:sz w:val="22"/>
          <w:szCs w:val="22"/>
        </w:rPr>
      </w:pPr>
      <w:r w:rsidRPr="00652A76">
        <w:rPr>
          <w:rFonts w:eastAsia="Bookman Old Style"/>
          <w:color w:val="000000"/>
          <w:sz w:val="22"/>
          <w:szCs w:val="22"/>
        </w:rPr>
        <w:t>Matters involved in an Investor-State mediation;</w:t>
      </w:r>
      <w:r w:rsidRPr="00652A76">
        <w:rPr>
          <w:rFonts w:eastAsia="Bookman Old Style"/>
          <w:color w:val="000000"/>
          <w:sz w:val="22"/>
          <w:szCs w:val="22"/>
          <w:vertAlign w:val="superscript"/>
        </w:rPr>
        <w:footnoteReference w:id="48"/>
      </w:r>
    </w:p>
    <w:p w14:paraId="72534EE8" w14:textId="77777777" w:rsidR="005C127D" w:rsidRPr="007112C8" w:rsidRDefault="005C127D" w:rsidP="007112C8">
      <w:pPr>
        <w:numPr>
          <w:ilvl w:val="2"/>
          <w:numId w:val="21"/>
        </w:numPr>
        <w:pBdr>
          <w:top w:val="nil"/>
          <w:left w:val="nil"/>
          <w:bottom w:val="nil"/>
          <w:right w:val="nil"/>
          <w:between w:val="nil"/>
        </w:pBdr>
        <w:spacing w:line="276" w:lineRule="auto"/>
        <w:ind w:left="1080" w:hanging="360"/>
        <w:jc w:val="both"/>
        <w:rPr>
          <w:rFonts w:eastAsia="Bookman Old Style"/>
          <w:color w:val="000000"/>
          <w:sz w:val="22"/>
          <w:szCs w:val="22"/>
        </w:rPr>
      </w:pPr>
      <w:r w:rsidRPr="00652A76">
        <w:rPr>
          <w:rFonts w:eastAsia="Bookman Old Style"/>
          <w:color w:val="000000"/>
          <w:sz w:val="22"/>
          <w:szCs w:val="22"/>
        </w:rPr>
        <w:t xml:space="preserve">Information and statements made at conciliation proceedings under the </w:t>
      </w:r>
      <w:r w:rsidRPr="00652A76">
        <w:rPr>
          <w:rFonts w:eastAsia="Bookman Old Style"/>
          <w:i/>
          <w:color w:val="000000"/>
          <w:sz w:val="22"/>
          <w:szCs w:val="22"/>
        </w:rPr>
        <w:t>Labor Code</w:t>
      </w:r>
      <w:r w:rsidRPr="00652A76">
        <w:rPr>
          <w:rFonts w:eastAsia="Bookman Old Style"/>
          <w:color w:val="000000"/>
          <w:sz w:val="22"/>
          <w:szCs w:val="22"/>
        </w:rPr>
        <w:t>;</w:t>
      </w:r>
      <w:r w:rsidRPr="00652A76">
        <w:rPr>
          <w:rFonts w:eastAsia="Bookman Old Style"/>
          <w:color w:val="000000"/>
          <w:sz w:val="22"/>
          <w:szCs w:val="22"/>
          <w:vertAlign w:val="superscript"/>
        </w:rPr>
        <w:footnoteReference w:id="49"/>
      </w:r>
    </w:p>
    <w:p w14:paraId="01071551"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Arbitration proceedings before the Construction Industry Arbitration Commission (CIAC);</w:t>
      </w:r>
      <w:r w:rsidRPr="00652A76">
        <w:rPr>
          <w:rFonts w:eastAsia="Bookman Old Style"/>
          <w:color w:val="000000"/>
          <w:sz w:val="22"/>
          <w:szCs w:val="22"/>
          <w:vertAlign w:val="superscript"/>
        </w:rPr>
        <w:footnoteReference w:id="50"/>
      </w:r>
    </w:p>
    <w:p w14:paraId="07C981CC"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Results of examinations made by the Securities and Exchange Commission (SEC) on the operations, books and records of any corporation, and all interrogatories propounded by it and the answers thereto;</w:t>
      </w:r>
      <w:r w:rsidRPr="00652A76">
        <w:rPr>
          <w:rFonts w:eastAsia="Bookman Old Style"/>
          <w:color w:val="000000"/>
          <w:sz w:val="22"/>
          <w:szCs w:val="22"/>
          <w:vertAlign w:val="superscript"/>
        </w:rPr>
        <w:footnoteReference w:id="51"/>
      </w:r>
      <w:r w:rsidRPr="00652A76">
        <w:rPr>
          <w:rFonts w:eastAsia="Bookman Old Style"/>
          <w:color w:val="000000"/>
          <w:sz w:val="22"/>
          <w:szCs w:val="22"/>
        </w:rPr>
        <w:t xml:space="preserve"> </w:t>
      </w:r>
    </w:p>
    <w:p w14:paraId="58851985"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Information related to investigations which are deemed confidential under the </w:t>
      </w:r>
      <w:r w:rsidRPr="00652A76">
        <w:rPr>
          <w:rFonts w:eastAsia="Bookman Old Style"/>
          <w:i/>
          <w:color w:val="000000"/>
          <w:sz w:val="22"/>
          <w:szCs w:val="22"/>
        </w:rPr>
        <w:t>Securities Regulations Code</w:t>
      </w:r>
      <w:r w:rsidRPr="00652A76">
        <w:rPr>
          <w:rFonts w:eastAsia="Bookman Old Style"/>
          <w:color w:val="000000"/>
          <w:sz w:val="22"/>
          <w:szCs w:val="22"/>
        </w:rPr>
        <w:t>;</w:t>
      </w:r>
      <w:r w:rsidRPr="00652A76">
        <w:rPr>
          <w:rFonts w:eastAsia="Bookman Old Style"/>
          <w:color w:val="000000"/>
          <w:sz w:val="22"/>
          <w:szCs w:val="22"/>
          <w:vertAlign w:val="superscript"/>
        </w:rPr>
        <w:footnoteReference w:id="52"/>
      </w:r>
    </w:p>
    <w:p w14:paraId="0530E151"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652A76">
        <w:rPr>
          <w:rFonts w:eastAsia="Bookman Old Style"/>
          <w:color w:val="000000"/>
          <w:sz w:val="22"/>
          <w:szCs w:val="22"/>
        </w:rPr>
        <w:t xml:space="preserve">All proceedings prior to the issuance of a cease and desist order against pre-need companies by the Insurance Commission; </w:t>
      </w:r>
      <w:r w:rsidRPr="00652A76">
        <w:rPr>
          <w:rFonts w:eastAsia="Bookman Old Style"/>
          <w:color w:val="000000"/>
          <w:sz w:val="22"/>
          <w:szCs w:val="22"/>
          <w:vertAlign w:val="superscript"/>
        </w:rPr>
        <w:footnoteReference w:id="53"/>
      </w:r>
    </w:p>
    <w:p w14:paraId="3F40A210" w14:textId="77777777" w:rsidR="005C127D"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1A4EE4">
        <w:rPr>
          <w:rFonts w:eastAsia="Bookman Old Style"/>
          <w:color w:val="000000"/>
          <w:sz w:val="22"/>
          <w:szCs w:val="22"/>
        </w:rPr>
        <w:t xml:space="preserve">Information related to the assignment of the cases to the reviewing prosecutors or the undersecretaries in cases involving violations of the </w:t>
      </w:r>
      <w:r w:rsidRPr="001A4EE4">
        <w:rPr>
          <w:rFonts w:eastAsia="Bookman Old Style"/>
          <w:i/>
          <w:color w:val="000000"/>
          <w:sz w:val="22"/>
          <w:szCs w:val="22"/>
        </w:rPr>
        <w:t>Comprehensive Dangerous Drugs Act of 2002</w:t>
      </w:r>
      <w:r w:rsidRPr="001A4EE4">
        <w:rPr>
          <w:rFonts w:eastAsia="Bookman Old Style"/>
          <w:color w:val="000000"/>
          <w:sz w:val="22"/>
          <w:szCs w:val="22"/>
        </w:rPr>
        <w:t>;</w:t>
      </w:r>
      <w:r w:rsidRPr="001A4EE4">
        <w:rPr>
          <w:rFonts w:eastAsia="Bookman Old Style"/>
          <w:color w:val="000000"/>
          <w:sz w:val="22"/>
          <w:szCs w:val="22"/>
          <w:vertAlign w:val="superscript"/>
        </w:rPr>
        <w:footnoteReference w:id="54"/>
      </w:r>
    </w:p>
    <w:p w14:paraId="2D961E26" w14:textId="77777777" w:rsidR="005C127D" w:rsidRPr="007112C8" w:rsidRDefault="005C127D" w:rsidP="007112C8">
      <w:pPr>
        <w:numPr>
          <w:ilvl w:val="2"/>
          <w:numId w:val="21"/>
        </w:numPr>
        <w:pBdr>
          <w:top w:val="nil"/>
          <w:left w:val="nil"/>
          <w:bottom w:val="nil"/>
          <w:right w:val="nil"/>
          <w:between w:val="nil"/>
        </w:pBdr>
        <w:spacing w:line="276" w:lineRule="auto"/>
        <w:ind w:left="1080" w:hanging="360"/>
        <w:jc w:val="both"/>
        <w:rPr>
          <w:rFonts w:eastAsia="Bookman Old Style"/>
          <w:color w:val="000000"/>
          <w:sz w:val="22"/>
          <w:szCs w:val="22"/>
        </w:rPr>
      </w:pPr>
      <w:r w:rsidRPr="001A4EE4">
        <w:rPr>
          <w:rFonts w:eastAsia="Bookman Old Style"/>
          <w:color w:val="000000"/>
          <w:sz w:val="22"/>
          <w:szCs w:val="22"/>
        </w:rPr>
        <w:t>Investigation report and the supervision history of a probationer;</w:t>
      </w:r>
      <w:r w:rsidRPr="001A4EE4">
        <w:rPr>
          <w:rFonts w:eastAsia="Bookman Old Style"/>
          <w:color w:val="000000"/>
          <w:sz w:val="22"/>
          <w:szCs w:val="22"/>
          <w:vertAlign w:val="superscript"/>
        </w:rPr>
        <w:footnoteReference w:id="55"/>
      </w:r>
    </w:p>
    <w:p w14:paraId="730F6594" w14:textId="77777777" w:rsidR="005C127D" w:rsidRPr="007112C8" w:rsidRDefault="005C127D" w:rsidP="007112C8">
      <w:pPr>
        <w:numPr>
          <w:ilvl w:val="2"/>
          <w:numId w:val="21"/>
        </w:numPr>
        <w:pBdr>
          <w:top w:val="nil"/>
          <w:left w:val="nil"/>
          <w:bottom w:val="nil"/>
          <w:right w:val="nil"/>
          <w:between w:val="nil"/>
        </w:pBdr>
        <w:spacing w:line="276" w:lineRule="auto"/>
        <w:ind w:left="1080" w:hanging="360"/>
        <w:jc w:val="both"/>
        <w:rPr>
          <w:rFonts w:eastAsia="Bookman Old Style"/>
          <w:color w:val="000000"/>
          <w:sz w:val="22"/>
          <w:szCs w:val="22"/>
        </w:rPr>
      </w:pPr>
      <w:r w:rsidRPr="001A4EE4">
        <w:rPr>
          <w:rFonts w:eastAsia="Bookman Old Style"/>
          <w:color w:val="000000"/>
          <w:sz w:val="22"/>
          <w:szCs w:val="22"/>
        </w:rPr>
        <w:t xml:space="preserve">Those matters classified as confidential under the </w:t>
      </w:r>
      <w:r w:rsidRPr="001A4EE4">
        <w:rPr>
          <w:rFonts w:eastAsia="Bookman Old Style"/>
          <w:i/>
          <w:color w:val="000000"/>
          <w:sz w:val="22"/>
          <w:szCs w:val="22"/>
        </w:rPr>
        <w:t>Human Security Act of 2007</w:t>
      </w:r>
      <w:r w:rsidRPr="001A4EE4">
        <w:rPr>
          <w:rFonts w:eastAsia="Bookman Old Style"/>
          <w:color w:val="000000"/>
          <w:sz w:val="22"/>
          <w:szCs w:val="22"/>
        </w:rPr>
        <w:t>;</w:t>
      </w:r>
      <w:r w:rsidRPr="001A4EE4">
        <w:rPr>
          <w:rFonts w:eastAsia="Bookman Old Style"/>
          <w:color w:val="000000"/>
          <w:sz w:val="22"/>
          <w:szCs w:val="22"/>
          <w:vertAlign w:val="superscript"/>
        </w:rPr>
        <w:footnoteReference w:id="56"/>
      </w:r>
    </w:p>
    <w:p w14:paraId="30B8CD70" w14:textId="77777777" w:rsidR="00730029" w:rsidRPr="007112C8" w:rsidRDefault="005C127D" w:rsidP="007112C8">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1A4EE4">
        <w:rPr>
          <w:rFonts w:eastAsia="Bookman Old Style"/>
          <w:color w:val="000000"/>
          <w:sz w:val="22"/>
          <w:szCs w:val="22"/>
        </w:rPr>
        <w:t>Preliminary investigation proceedings before the committee on decorum and investigation of government agencies;</w:t>
      </w:r>
      <w:r w:rsidRPr="001A4EE4">
        <w:rPr>
          <w:rFonts w:eastAsia="Bookman Old Style"/>
          <w:color w:val="000000"/>
          <w:sz w:val="22"/>
          <w:szCs w:val="22"/>
          <w:vertAlign w:val="superscript"/>
        </w:rPr>
        <w:footnoteReference w:id="57"/>
      </w:r>
      <w:r w:rsidRPr="001A4EE4">
        <w:rPr>
          <w:rFonts w:eastAsia="Bookman Old Style"/>
          <w:color w:val="000000"/>
          <w:sz w:val="22"/>
          <w:szCs w:val="22"/>
        </w:rPr>
        <w:t xml:space="preserve"> and</w:t>
      </w:r>
    </w:p>
    <w:p w14:paraId="3CAE001A" w14:textId="77777777" w:rsidR="005C127D" w:rsidRPr="001A4EE4" w:rsidRDefault="005C127D" w:rsidP="00CE5B21">
      <w:pPr>
        <w:numPr>
          <w:ilvl w:val="2"/>
          <w:numId w:val="21"/>
        </w:numPr>
        <w:pBdr>
          <w:top w:val="nil"/>
          <w:left w:val="nil"/>
          <w:bottom w:val="nil"/>
          <w:right w:val="nil"/>
          <w:between w:val="nil"/>
        </w:pBdr>
        <w:spacing w:line="276" w:lineRule="auto"/>
        <w:ind w:left="1080" w:right="880" w:hanging="360"/>
        <w:jc w:val="both"/>
        <w:rPr>
          <w:rFonts w:eastAsia="Bookman Old Style"/>
          <w:color w:val="000000"/>
          <w:sz w:val="22"/>
          <w:szCs w:val="22"/>
        </w:rPr>
      </w:pPr>
      <w:r w:rsidRPr="001A4EE4">
        <w:rPr>
          <w:rFonts w:eastAsia="Bookman Old Style"/>
          <w:color w:val="000000"/>
          <w:sz w:val="22"/>
          <w:szCs w:val="22"/>
        </w:rPr>
        <w:t>Those information deemed confidential or privileged pursuant to pertinent rules and regulations issued by the Supreme Court, such as information on disbarment proceedings, DNA profiles and results, or those ordered by courts to be kept confidential;</w:t>
      </w:r>
      <w:r w:rsidRPr="001A4EE4">
        <w:rPr>
          <w:rFonts w:eastAsia="Bookman Old Style"/>
          <w:color w:val="000000"/>
          <w:sz w:val="22"/>
          <w:szCs w:val="22"/>
          <w:vertAlign w:val="superscript"/>
        </w:rPr>
        <w:footnoteReference w:id="58"/>
      </w:r>
    </w:p>
    <w:p w14:paraId="7A46CB0B" w14:textId="77777777" w:rsidR="005C127D" w:rsidRPr="001A4EE4" w:rsidRDefault="005C127D" w:rsidP="005C127D">
      <w:pPr>
        <w:pBdr>
          <w:top w:val="nil"/>
          <w:left w:val="nil"/>
          <w:bottom w:val="nil"/>
          <w:right w:val="nil"/>
          <w:between w:val="nil"/>
        </w:pBdr>
        <w:spacing w:line="276" w:lineRule="auto"/>
        <w:ind w:left="720"/>
        <w:jc w:val="both"/>
        <w:rPr>
          <w:rFonts w:eastAsia="Bookman Old Style"/>
          <w:color w:val="000000"/>
          <w:sz w:val="22"/>
          <w:szCs w:val="22"/>
        </w:rPr>
      </w:pPr>
    </w:p>
    <w:p w14:paraId="08E870E4" w14:textId="77777777" w:rsidR="005C127D" w:rsidRPr="001A4EE4" w:rsidRDefault="005C127D" w:rsidP="00CE5B21">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1A4EE4">
        <w:rPr>
          <w:rFonts w:eastAsia="Bookman Old Style"/>
          <w:color w:val="000000"/>
          <w:sz w:val="22"/>
          <w:szCs w:val="22"/>
        </w:rPr>
        <w:t>Matters considered confidential under banking and finance laws and their amendatory laws, such as:</w:t>
      </w:r>
    </w:p>
    <w:p w14:paraId="583F9319" w14:textId="77777777" w:rsidR="005C127D" w:rsidRPr="001A4EE4" w:rsidRDefault="005C127D" w:rsidP="005C127D">
      <w:pPr>
        <w:pBdr>
          <w:top w:val="nil"/>
          <w:left w:val="nil"/>
          <w:bottom w:val="nil"/>
          <w:right w:val="nil"/>
          <w:between w:val="nil"/>
        </w:pBdr>
        <w:spacing w:line="276" w:lineRule="auto"/>
        <w:ind w:left="360"/>
        <w:jc w:val="both"/>
        <w:rPr>
          <w:rFonts w:eastAsia="Bookman Old Style"/>
          <w:color w:val="000000"/>
          <w:sz w:val="22"/>
          <w:szCs w:val="22"/>
        </w:rPr>
      </w:pPr>
    </w:p>
    <w:p w14:paraId="19FB0FBC" w14:textId="77777777" w:rsidR="005C127D" w:rsidRPr="001A4EE4" w:rsidRDefault="005C127D" w:rsidP="00CE5B21">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RA No. 1405 (</w:t>
      </w:r>
      <w:r w:rsidRPr="001A4EE4">
        <w:rPr>
          <w:rFonts w:eastAsia="Bookman Old Style"/>
          <w:i/>
          <w:color w:val="000000"/>
          <w:sz w:val="22"/>
          <w:szCs w:val="22"/>
        </w:rPr>
        <w:t>Law on Secrecy of Bank Deposits</w:t>
      </w:r>
      <w:r w:rsidRPr="001A4EE4">
        <w:rPr>
          <w:rFonts w:eastAsia="Bookman Old Style"/>
          <w:color w:val="000000"/>
          <w:sz w:val="22"/>
          <w:szCs w:val="22"/>
        </w:rPr>
        <w:t>);</w:t>
      </w:r>
    </w:p>
    <w:p w14:paraId="4F97571E" w14:textId="77777777" w:rsidR="005C127D" w:rsidRPr="001A4EE4" w:rsidRDefault="005C127D" w:rsidP="00CE5B21">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RA No. 6426 (</w:t>
      </w:r>
      <w:r w:rsidRPr="001A4EE4">
        <w:rPr>
          <w:rFonts w:eastAsia="Bookman Old Style"/>
          <w:i/>
          <w:color w:val="000000"/>
          <w:sz w:val="22"/>
          <w:szCs w:val="22"/>
        </w:rPr>
        <w:t>Foreign Currency Deposit Act of the Philippines</w:t>
      </w:r>
      <w:r w:rsidRPr="001A4EE4">
        <w:rPr>
          <w:rFonts w:eastAsia="Bookman Old Style"/>
          <w:color w:val="000000"/>
          <w:sz w:val="22"/>
          <w:szCs w:val="22"/>
        </w:rPr>
        <w:t>) and relevant regulations;</w:t>
      </w:r>
    </w:p>
    <w:p w14:paraId="7BF60019" w14:textId="77777777" w:rsidR="005C127D" w:rsidRPr="001A4EE4" w:rsidRDefault="005C127D" w:rsidP="00CE5B21">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RA No. 8791 (</w:t>
      </w:r>
      <w:r w:rsidRPr="001A4EE4">
        <w:rPr>
          <w:rFonts w:eastAsia="Bookman Old Style"/>
          <w:i/>
          <w:color w:val="000000"/>
          <w:sz w:val="22"/>
          <w:szCs w:val="22"/>
        </w:rPr>
        <w:t>The General Banking Law of 2000</w:t>
      </w:r>
      <w:r w:rsidRPr="001A4EE4">
        <w:rPr>
          <w:rFonts w:eastAsia="Bookman Old Style"/>
          <w:color w:val="000000"/>
          <w:sz w:val="22"/>
          <w:szCs w:val="22"/>
        </w:rPr>
        <w:t>);</w:t>
      </w:r>
    </w:p>
    <w:p w14:paraId="276EB5FF" w14:textId="77777777" w:rsidR="005C127D" w:rsidRPr="001A4EE4" w:rsidRDefault="005C127D" w:rsidP="00CE5B21">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RA No. 9160 (</w:t>
      </w:r>
      <w:r w:rsidRPr="001A4EE4">
        <w:rPr>
          <w:rFonts w:eastAsia="Bookman Old Style"/>
          <w:i/>
          <w:color w:val="000000"/>
          <w:sz w:val="22"/>
          <w:szCs w:val="22"/>
        </w:rPr>
        <w:t>Anti-Money Laundering Act of 2001</w:t>
      </w:r>
      <w:r w:rsidRPr="001A4EE4">
        <w:rPr>
          <w:rFonts w:eastAsia="Bookman Old Style"/>
          <w:color w:val="000000"/>
          <w:sz w:val="22"/>
          <w:szCs w:val="22"/>
        </w:rPr>
        <w:t>); and</w:t>
      </w:r>
    </w:p>
    <w:p w14:paraId="5D48B54D" w14:textId="77777777" w:rsidR="005C127D" w:rsidRDefault="005C127D" w:rsidP="005C127D">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RA No. 9510 (</w:t>
      </w:r>
      <w:r w:rsidRPr="001A4EE4">
        <w:rPr>
          <w:rFonts w:eastAsia="Bookman Old Style"/>
          <w:i/>
          <w:color w:val="000000"/>
          <w:sz w:val="22"/>
          <w:szCs w:val="22"/>
        </w:rPr>
        <w:t>Credit Information System Act</w:t>
      </w:r>
      <w:r w:rsidRPr="001A4EE4">
        <w:rPr>
          <w:rFonts w:eastAsia="Bookman Old Style"/>
          <w:color w:val="000000"/>
          <w:sz w:val="22"/>
          <w:szCs w:val="22"/>
        </w:rPr>
        <w:t>);</w:t>
      </w:r>
    </w:p>
    <w:p w14:paraId="4960379E" w14:textId="77777777" w:rsidR="00450F64" w:rsidRDefault="00450F64" w:rsidP="00450F64">
      <w:pPr>
        <w:pBdr>
          <w:top w:val="nil"/>
          <w:left w:val="nil"/>
          <w:bottom w:val="nil"/>
          <w:right w:val="nil"/>
          <w:between w:val="nil"/>
        </w:pBdr>
        <w:spacing w:line="276" w:lineRule="auto"/>
        <w:jc w:val="both"/>
        <w:rPr>
          <w:rFonts w:eastAsia="Bookman Old Style"/>
          <w:color w:val="000000"/>
          <w:sz w:val="22"/>
          <w:szCs w:val="22"/>
        </w:rPr>
      </w:pPr>
    </w:p>
    <w:p w14:paraId="0B4290C7" w14:textId="77777777" w:rsidR="00450F64" w:rsidRPr="001A4EE4" w:rsidRDefault="00450F64" w:rsidP="00450F64">
      <w:pPr>
        <w:pBdr>
          <w:top w:val="nil"/>
          <w:left w:val="nil"/>
          <w:bottom w:val="nil"/>
          <w:right w:val="nil"/>
          <w:between w:val="nil"/>
        </w:pBdr>
        <w:spacing w:line="276" w:lineRule="auto"/>
        <w:jc w:val="both"/>
        <w:rPr>
          <w:rFonts w:eastAsia="Bookman Old Style"/>
          <w:color w:val="000000"/>
          <w:sz w:val="22"/>
          <w:szCs w:val="22"/>
        </w:rPr>
      </w:pPr>
    </w:p>
    <w:p w14:paraId="13B8D6BF" w14:textId="77777777" w:rsidR="005C127D" w:rsidRPr="001A4EE4" w:rsidRDefault="005C127D" w:rsidP="005C127D">
      <w:pPr>
        <w:pBdr>
          <w:top w:val="nil"/>
          <w:left w:val="nil"/>
          <w:bottom w:val="nil"/>
          <w:right w:val="nil"/>
          <w:between w:val="nil"/>
        </w:pBdr>
        <w:spacing w:line="276" w:lineRule="auto"/>
        <w:ind w:left="720"/>
        <w:jc w:val="both"/>
        <w:rPr>
          <w:rFonts w:eastAsia="Bookman Old Style"/>
          <w:color w:val="000000"/>
          <w:sz w:val="22"/>
          <w:szCs w:val="22"/>
        </w:rPr>
      </w:pPr>
    </w:p>
    <w:p w14:paraId="3513168F" w14:textId="77777777" w:rsidR="005C127D" w:rsidRPr="001A4EE4" w:rsidRDefault="005C127D" w:rsidP="00CE5B21">
      <w:pPr>
        <w:numPr>
          <w:ilvl w:val="0"/>
          <w:numId w:val="22"/>
        </w:numPr>
        <w:pBdr>
          <w:top w:val="nil"/>
          <w:left w:val="nil"/>
          <w:bottom w:val="nil"/>
          <w:right w:val="nil"/>
          <w:between w:val="nil"/>
        </w:pBdr>
        <w:spacing w:line="276" w:lineRule="auto"/>
        <w:ind w:left="720" w:right="880"/>
        <w:jc w:val="both"/>
        <w:rPr>
          <w:rFonts w:eastAsia="Bookman Old Style"/>
          <w:color w:val="000000"/>
          <w:sz w:val="22"/>
          <w:szCs w:val="22"/>
        </w:rPr>
      </w:pPr>
      <w:r w:rsidRPr="001A4EE4">
        <w:rPr>
          <w:rFonts w:eastAsia="Bookman Old Style"/>
          <w:color w:val="000000"/>
          <w:sz w:val="22"/>
          <w:szCs w:val="22"/>
        </w:rPr>
        <w:t>Other exceptions to the right to information under laws, jurisprudence, rules and regulations, such as:</w:t>
      </w:r>
    </w:p>
    <w:p w14:paraId="38553621" w14:textId="77777777" w:rsidR="005C127D" w:rsidRPr="001A4EE4" w:rsidRDefault="005C127D" w:rsidP="005C127D">
      <w:pPr>
        <w:pBdr>
          <w:top w:val="nil"/>
          <w:left w:val="nil"/>
          <w:bottom w:val="nil"/>
          <w:right w:val="nil"/>
          <w:between w:val="nil"/>
        </w:pBdr>
        <w:spacing w:line="276" w:lineRule="auto"/>
        <w:ind w:left="720"/>
        <w:jc w:val="both"/>
        <w:rPr>
          <w:rFonts w:eastAsia="Bookman Old Style"/>
          <w:color w:val="000000"/>
          <w:sz w:val="22"/>
          <w:szCs w:val="22"/>
        </w:rPr>
      </w:pPr>
    </w:p>
    <w:p w14:paraId="380A6316" w14:textId="77777777" w:rsidR="005C127D" w:rsidRPr="001A4EE4" w:rsidRDefault="005C127D" w:rsidP="00CE5B21">
      <w:pPr>
        <w:numPr>
          <w:ilvl w:val="1"/>
          <w:numId w:val="22"/>
        </w:numPr>
        <w:pBdr>
          <w:top w:val="nil"/>
          <w:left w:val="nil"/>
          <w:bottom w:val="nil"/>
          <w:right w:val="nil"/>
          <w:between w:val="nil"/>
        </w:pBdr>
        <w:spacing w:line="276" w:lineRule="auto"/>
        <w:ind w:left="1080" w:right="880"/>
        <w:jc w:val="both"/>
        <w:rPr>
          <w:rFonts w:eastAsia="Bookman Old Style"/>
          <w:color w:val="000000"/>
          <w:sz w:val="22"/>
          <w:szCs w:val="22"/>
        </w:rPr>
      </w:pPr>
      <w:r w:rsidRPr="001A4EE4">
        <w:rPr>
          <w:rFonts w:eastAsia="Bookman Old Style"/>
          <w:color w:val="000000"/>
          <w:sz w:val="22"/>
          <w:szCs w:val="22"/>
        </w:rPr>
        <w:t xml:space="preserve">Those deemed confidential pursuant to treaties, executive agreements, other international agreements, or international proceedings, such as: </w:t>
      </w:r>
    </w:p>
    <w:p w14:paraId="01880755" w14:textId="77777777" w:rsidR="005C127D" w:rsidRPr="001A4EE4" w:rsidRDefault="005C127D" w:rsidP="005C127D">
      <w:pPr>
        <w:pBdr>
          <w:top w:val="nil"/>
          <w:left w:val="nil"/>
          <w:bottom w:val="nil"/>
          <w:right w:val="nil"/>
          <w:between w:val="nil"/>
        </w:pBdr>
        <w:spacing w:line="276" w:lineRule="auto"/>
        <w:ind w:left="720"/>
        <w:rPr>
          <w:rFonts w:eastAsia="Bookman Old Style"/>
          <w:color w:val="000000"/>
          <w:sz w:val="22"/>
          <w:szCs w:val="22"/>
        </w:rPr>
      </w:pPr>
    </w:p>
    <w:p w14:paraId="5A8DEE2A" w14:textId="77777777" w:rsidR="005C127D" w:rsidRPr="001A4EE4" w:rsidRDefault="005C127D" w:rsidP="00CE5B21">
      <w:pPr>
        <w:numPr>
          <w:ilvl w:val="2"/>
          <w:numId w:val="22"/>
        </w:numPr>
        <w:pBdr>
          <w:top w:val="nil"/>
          <w:left w:val="nil"/>
          <w:bottom w:val="nil"/>
          <w:right w:val="nil"/>
          <w:between w:val="nil"/>
        </w:pBdr>
        <w:spacing w:line="276" w:lineRule="auto"/>
        <w:ind w:left="1620" w:right="880" w:hanging="540"/>
        <w:jc w:val="both"/>
        <w:rPr>
          <w:rFonts w:eastAsia="Bookman Old Style"/>
          <w:color w:val="000000"/>
          <w:sz w:val="22"/>
          <w:szCs w:val="22"/>
        </w:rPr>
      </w:pPr>
      <w:r w:rsidRPr="001A4EE4">
        <w:rPr>
          <w:rFonts w:eastAsia="Bookman Old Style"/>
          <w:color w:val="000000"/>
          <w:sz w:val="22"/>
          <w:szCs w:val="22"/>
        </w:rPr>
        <w:t>When the disclosure would prejudice legitimate commercial interest or competitive position of investor-states pursuant to investment agreements;</w:t>
      </w:r>
      <w:r w:rsidRPr="001A4EE4">
        <w:rPr>
          <w:rFonts w:eastAsia="Bookman Old Style"/>
          <w:color w:val="000000"/>
          <w:sz w:val="22"/>
          <w:szCs w:val="22"/>
          <w:vertAlign w:val="superscript"/>
        </w:rPr>
        <w:footnoteReference w:id="59"/>
      </w:r>
    </w:p>
    <w:p w14:paraId="11F6BA7F" w14:textId="77777777" w:rsidR="005C127D" w:rsidRPr="001A4EE4" w:rsidRDefault="005C127D" w:rsidP="00CE5B21">
      <w:pPr>
        <w:numPr>
          <w:ilvl w:val="2"/>
          <w:numId w:val="22"/>
        </w:numPr>
        <w:pBdr>
          <w:top w:val="nil"/>
          <w:left w:val="nil"/>
          <w:bottom w:val="nil"/>
          <w:right w:val="nil"/>
          <w:between w:val="nil"/>
        </w:pBdr>
        <w:spacing w:line="276" w:lineRule="auto"/>
        <w:ind w:left="1620" w:right="880" w:hanging="540"/>
        <w:jc w:val="both"/>
        <w:rPr>
          <w:rFonts w:eastAsia="Bookman Old Style"/>
          <w:color w:val="000000"/>
          <w:sz w:val="22"/>
          <w:szCs w:val="22"/>
        </w:rPr>
      </w:pPr>
      <w:r w:rsidRPr="001A4EE4">
        <w:rPr>
          <w:rFonts w:eastAsia="Bookman Old Style"/>
          <w:color w:val="000000"/>
          <w:sz w:val="22"/>
          <w:szCs w:val="22"/>
        </w:rPr>
        <w:t>Those deemed confidential or protected information pursuant to United Nations Commission on International Trade Law Rules on Transparency in Treaty-based Investor-State Arbitration and Arbitration Rules (UNCITRAL Transparency Rules);</w:t>
      </w:r>
      <w:r w:rsidRPr="001A4EE4">
        <w:rPr>
          <w:rFonts w:eastAsia="Bookman Old Style"/>
          <w:color w:val="000000"/>
          <w:sz w:val="22"/>
          <w:szCs w:val="22"/>
          <w:vertAlign w:val="superscript"/>
        </w:rPr>
        <w:footnoteReference w:id="60"/>
      </w:r>
      <w:r w:rsidRPr="001A4EE4">
        <w:rPr>
          <w:rFonts w:eastAsia="Bookman Old Style"/>
          <w:color w:val="000000"/>
          <w:sz w:val="22"/>
          <w:szCs w:val="22"/>
        </w:rPr>
        <w:t xml:space="preserve"> and</w:t>
      </w:r>
    </w:p>
    <w:p w14:paraId="415D5508" w14:textId="77777777" w:rsidR="005C127D" w:rsidRPr="001A4EE4" w:rsidRDefault="005C127D" w:rsidP="00CE5B21">
      <w:pPr>
        <w:numPr>
          <w:ilvl w:val="2"/>
          <w:numId w:val="22"/>
        </w:numPr>
        <w:pBdr>
          <w:top w:val="nil"/>
          <w:left w:val="nil"/>
          <w:bottom w:val="nil"/>
          <w:right w:val="nil"/>
          <w:between w:val="nil"/>
        </w:pBdr>
        <w:spacing w:line="276" w:lineRule="auto"/>
        <w:ind w:left="1620" w:right="880" w:hanging="540"/>
        <w:jc w:val="both"/>
        <w:rPr>
          <w:rFonts w:eastAsia="Bookman Old Style"/>
          <w:color w:val="000000"/>
          <w:sz w:val="22"/>
          <w:szCs w:val="22"/>
        </w:rPr>
      </w:pPr>
      <w:r w:rsidRPr="001A4EE4">
        <w:rPr>
          <w:rFonts w:eastAsia="Bookman Old Style"/>
          <w:color w:val="000000"/>
          <w:sz w:val="22"/>
          <w:szCs w:val="22"/>
        </w:rPr>
        <w:t xml:space="preserve">Refugee proceedings and documents under the </w:t>
      </w:r>
      <w:r w:rsidRPr="001A4EE4">
        <w:rPr>
          <w:rFonts w:eastAsia="Bookman Old Style"/>
          <w:i/>
          <w:color w:val="000000"/>
          <w:sz w:val="22"/>
          <w:szCs w:val="22"/>
        </w:rPr>
        <w:t>1951 Convention Relating to the Status of Refugees</w:t>
      </w:r>
      <w:r w:rsidRPr="001A4EE4">
        <w:rPr>
          <w:rFonts w:eastAsia="Bookman Old Style"/>
          <w:color w:val="000000"/>
          <w:sz w:val="22"/>
          <w:szCs w:val="22"/>
        </w:rPr>
        <w:t>, as implemented by DOJ Circular No. 58 (s. 2012);</w:t>
      </w:r>
    </w:p>
    <w:p w14:paraId="3493E4E8" w14:textId="77777777" w:rsidR="005C127D" w:rsidRPr="001A4EE4" w:rsidRDefault="005C127D" w:rsidP="005C127D">
      <w:pPr>
        <w:spacing w:line="276" w:lineRule="auto"/>
        <w:jc w:val="both"/>
        <w:rPr>
          <w:rFonts w:eastAsia="Bookman Old Style"/>
          <w:sz w:val="22"/>
          <w:szCs w:val="22"/>
        </w:rPr>
      </w:pPr>
    </w:p>
    <w:p w14:paraId="28C15952" w14:textId="77777777" w:rsidR="005C127D" w:rsidRPr="001A4EE4" w:rsidRDefault="005C127D" w:rsidP="005C127D">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Testimony from a government official, unless pursuant to a court or legal order;</w:t>
      </w:r>
      <w:r w:rsidRPr="001A4EE4">
        <w:rPr>
          <w:rFonts w:eastAsia="Bookman Old Style"/>
          <w:color w:val="000000"/>
          <w:sz w:val="22"/>
          <w:szCs w:val="22"/>
          <w:vertAlign w:val="superscript"/>
        </w:rPr>
        <w:footnoteReference w:id="61"/>
      </w:r>
    </w:p>
    <w:p w14:paraId="1C8C6BBE" w14:textId="77777777" w:rsidR="005C127D" w:rsidRPr="001A4EE4" w:rsidRDefault="005C127D" w:rsidP="005C127D">
      <w:pPr>
        <w:pBdr>
          <w:top w:val="nil"/>
          <w:left w:val="nil"/>
          <w:bottom w:val="nil"/>
          <w:right w:val="nil"/>
          <w:between w:val="nil"/>
        </w:pBdr>
        <w:spacing w:line="276" w:lineRule="auto"/>
        <w:ind w:left="720"/>
        <w:jc w:val="both"/>
        <w:rPr>
          <w:rFonts w:eastAsia="Bookman Old Style"/>
          <w:color w:val="000000"/>
          <w:sz w:val="22"/>
          <w:szCs w:val="22"/>
        </w:rPr>
      </w:pPr>
    </w:p>
    <w:p w14:paraId="520E2067" w14:textId="77777777" w:rsidR="005C127D" w:rsidRPr="001A4EE4" w:rsidRDefault="005C127D" w:rsidP="00CE5B21">
      <w:pPr>
        <w:numPr>
          <w:ilvl w:val="1"/>
          <w:numId w:val="22"/>
        </w:numPr>
        <w:pBdr>
          <w:top w:val="nil"/>
          <w:left w:val="nil"/>
          <w:bottom w:val="nil"/>
          <w:right w:val="nil"/>
          <w:between w:val="nil"/>
        </w:pBdr>
        <w:spacing w:line="276" w:lineRule="auto"/>
        <w:ind w:left="1080" w:right="880"/>
        <w:jc w:val="both"/>
        <w:rPr>
          <w:rFonts w:eastAsia="Bookman Old Style"/>
          <w:color w:val="000000"/>
          <w:sz w:val="22"/>
          <w:szCs w:val="22"/>
        </w:rPr>
      </w:pPr>
      <w:r w:rsidRPr="001A4EE4">
        <w:rPr>
          <w:rFonts w:eastAsia="Bookman Old Style"/>
          <w:color w:val="000000"/>
          <w:sz w:val="22"/>
          <w:szCs w:val="22"/>
        </w:rPr>
        <w:t>When the purpose for the request of Statement of Assets, Liabilities and Net Worth is any of the following:</w:t>
      </w:r>
    </w:p>
    <w:p w14:paraId="02FDFB18" w14:textId="77777777" w:rsidR="005C127D" w:rsidRPr="001A4EE4" w:rsidRDefault="005C127D" w:rsidP="005C127D">
      <w:pPr>
        <w:spacing w:line="276" w:lineRule="auto"/>
        <w:ind w:left="1620" w:hanging="540"/>
        <w:jc w:val="both"/>
        <w:rPr>
          <w:rFonts w:eastAsia="Bookman Old Style"/>
          <w:sz w:val="22"/>
          <w:szCs w:val="22"/>
        </w:rPr>
      </w:pPr>
      <w:r w:rsidRPr="001A4EE4">
        <w:rPr>
          <w:rFonts w:eastAsia="Bookman Old Style"/>
          <w:sz w:val="22"/>
          <w:szCs w:val="22"/>
        </w:rPr>
        <w:t>(1)</w:t>
      </w:r>
      <w:r w:rsidRPr="001A4EE4">
        <w:rPr>
          <w:rFonts w:eastAsia="Bookman Old Style"/>
          <w:sz w:val="22"/>
          <w:szCs w:val="22"/>
        </w:rPr>
        <w:tab/>
        <w:t>any purpose contrary to morals or public policy; or</w:t>
      </w:r>
    </w:p>
    <w:p w14:paraId="64967BDE" w14:textId="77777777" w:rsidR="00CE5B21" w:rsidRPr="007112C8" w:rsidRDefault="005C127D" w:rsidP="007112C8">
      <w:pPr>
        <w:spacing w:line="276" w:lineRule="auto"/>
        <w:ind w:left="1620" w:right="880" w:hanging="540"/>
        <w:jc w:val="both"/>
        <w:rPr>
          <w:rFonts w:eastAsia="Bookman Old Style"/>
          <w:sz w:val="22"/>
          <w:szCs w:val="22"/>
        </w:rPr>
      </w:pPr>
      <w:r w:rsidRPr="00CE5B21">
        <w:rPr>
          <w:rFonts w:ascii="Bookman Old Style" w:eastAsia="Bookman Old Style" w:hAnsi="Bookman Old Style" w:cs="Bookman Old Style"/>
          <w:sz w:val="22"/>
          <w:szCs w:val="22"/>
        </w:rPr>
        <w:t>(2)</w:t>
      </w:r>
      <w:r w:rsidRPr="00CE5B21">
        <w:rPr>
          <w:rFonts w:ascii="Bookman Old Style" w:eastAsia="Bookman Old Style" w:hAnsi="Bookman Old Style" w:cs="Bookman Old Style"/>
          <w:sz w:val="22"/>
          <w:szCs w:val="22"/>
        </w:rPr>
        <w:tab/>
      </w:r>
      <w:r w:rsidRPr="001A4EE4">
        <w:rPr>
          <w:rFonts w:eastAsia="Bookman Old Style"/>
          <w:sz w:val="22"/>
          <w:szCs w:val="22"/>
        </w:rPr>
        <w:t>any commercial purpose other than by news and communications media for dissemination to the general public;</w:t>
      </w:r>
      <w:r w:rsidRPr="001A4EE4">
        <w:rPr>
          <w:rFonts w:eastAsia="Bookman Old Style"/>
          <w:sz w:val="22"/>
          <w:szCs w:val="22"/>
          <w:vertAlign w:val="superscript"/>
        </w:rPr>
        <w:footnoteReference w:id="62"/>
      </w:r>
    </w:p>
    <w:p w14:paraId="7C1ADDAC" w14:textId="77777777" w:rsidR="00CE5B21" w:rsidRPr="001A4EE4" w:rsidRDefault="00CE5B21" w:rsidP="005C127D">
      <w:pPr>
        <w:pBdr>
          <w:top w:val="nil"/>
          <w:left w:val="nil"/>
          <w:bottom w:val="nil"/>
          <w:right w:val="nil"/>
          <w:between w:val="nil"/>
        </w:pBdr>
        <w:spacing w:line="276" w:lineRule="auto"/>
        <w:ind w:left="1080"/>
        <w:jc w:val="both"/>
        <w:rPr>
          <w:rFonts w:eastAsia="Bookman Old Style"/>
          <w:color w:val="000000"/>
          <w:sz w:val="22"/>
          <w:szCs w:val="22"/>
        </w:rPr>
      </w:pPr>
    </w:p>
    <w:p w14:paraId="2DB70127" w14:textId="77777777" w:rsidR="005C127D" w:rsidRPr="001A4EE4" w:rsidRDefault="005C127D" w:rsidP="00CE5B21">
      <w:pPr>
        <w:numPr>
          <w:ilvl w:val="1"/>
          <w:numId w:val="22"/>
        </w:numPr>
        <w:pBdr>
          <w:top w:val="nil"/>
          <w:left w:val="nil"/>
          <w:bottom w:val="nil"/>
          <w:right w:val="nil"/>
          <w:between w:val="nil"/>
        </w:pBdr>
        <w:spacing w:line="276" w:lineRule="auto"/>
        <w:ind w:left="1080" w:right="880"/>
        <w:jc w:val="both"/>
        <w:rPr>
          <w:rFonts w:eastAsia="Bookman Old Style"/>
          <w:color w:val="000000"/>
          <w:sz w:val="22"/>
          <w:szCs w:val="22"/>
        </w:rPr>
      </w:pPr>
      <w:r w:rsidRPr="001A4EE4">
        <w:rPr>
          <w:rFonts w:eastAsia="Bookman Old Style"/>
          <w:color w:val="000000"/>
          <w:sz w:val="22"/>
          <w:szCs w:val="22"/>
        </w:rPr>
        <w:t>Lists, abstracts, summaries of information requested when such lists, abstracts or summaries are not part of the duties of the government office requested;</w:t>
      </w:r>
      <w:r w:rsidRPr="001A4EE4">
        <w:rPr>
          <w:rFonts w:eastAsia="Bookman Old Style"/>
          <w:color w:val="000000"/>
          <w:sz w:val="22"/>
          <w:szCs w:val="22"/>
          <w:vertAlign w:val="superscript"/>
        </w:rPr>
        <w:footnoteReference w:id="63"/>
      </w:r>
      <w:r w:rsidRPr="001A4EE4">
        <w:rPr>
          <w:rFonts w:eastAsia="Bookman Old Style"/>
          <w:color w:val="000000"/>
          <w:sz w:val="22"/>
          <w:szCs w:val="22"/>
        </w:rPr>
        <w:t xml:space="preserve"> </w:t>
      </w:r>
    </w:p>
    <w:p w14:paraId="60B3FDC6" w14:textId="77777777" w:rsidR="005C127D" w:rsidRPr="001A4EE4" w:rsidRDefault="005C127D" w:rsidP="005C127D">
      <w:pPr>
        <w:pBdr>
          <w:top w:val="nil"/>
          <w:left w:val="nil"/>
          <w:bottom w:val="nil"/>
          <w:right w:val="nil"/>
          <w:between w:val="nil"/>
        </w:pBdr>
        <w:spacing w:line="276" w:lineRule="auto"/>
        <w:ind w:left="1080"/>
        <w:jc w:val="both"/>
        <w:rPr>
          <w:rFonts w:eastAsia="Bookman Old Style"/>
          <w:color w:val="000000"/>
          <w:sz w:val="22"/>
          <w:szCs w:val="22"/>
        </w:rPr>
      </w:pPr>
    </w:p>
    <w:p w14:paraId="741B6F24" w14:textId="77777777" w:rsidR="005C127D" w:rsidRPr="001A4EE4" w:rsidRDefault="005C127D" w:rsidP="00CE5B21">
      <w:pPr>
        <w:numPr>
          <w:ilvl w:val="1"/>
          <w:numId w:val="22"/>
        </w:numPr>
        <w:pBdr>
          <w:top w:val="nil"/>
          <w:left w:val="nil"/>
          <w:bottom w:val="nil"/>
          <w:right w:val="nil"/>
          <w:between w:val="nil"/>
        </w:pBdr>
        <w:spacing w:line="276" w:lineRule="auto"/>
        <w:ind w:left="1080" w:right="880"/>
        <w:jc w:val="both"/>
        <w:rPr>
          <w:rFonts w:eastAsia="Bookman Old Style"/>
          <w:color w:val="000000"/>
          <w:sz w:val="22"/>
          <w:szCs w:val="22"/>
        </w:rPr>
      </w:pPr>
      <w:r w:rsidRPr="001A4EE4">
        <w:rPr>
          <w:rFonts w:eastAsia="Bookman Old Style"/>
          <w:color w:val="000000"/>
          <w:sz w:val="22"/>
          <w:szCs w:val="22"/>
        </w:rPr>
        <w:t>Those information and proceedings deemed confidential under rules and regulations issued by relevant government agencies or as decided by the courts;</w:t>
      </w:r>
      <w:r w:rsidRPr="001A4EE4">
        <w:rPr>
          <w:rFonts w:eastAsia="Bookman Old Style"/>
          <w:color w:val="000000"/>
          <w:sz w:val="22"/>
          <w:szCs w:val="22"/>
          <w:vertAlign w:val="superscript"/>
        </w:rPr>
        <w:footnoteReference w:id="64"/>
      </w:r>
      <w:r w:rsidRPr="001A4EE4">
        <w:rPr>
          <w:rFonts w:eastAsia="Bookman Old Style"/>
          <w:color w:val="000000"/>
          <w:sz w:val="22"/>
          <w:szCs w:val="22"/>
        </w:rPr>
        <w:t xml:space="preserve"> </w:t>
      </w:r>
    </w:p>
    <w:p w14:paraId="5B83AC97" w14:textId="77777777" w:rsidR="005C127D" w:rsidRPr="001A4EE4" w:rsidRDefault="005C127D" w:rsidP="005C127D">
      <w:pPr>
        <w:pBdr>
          <w:top w:val="nil"/>
          <w:left w:val="nil"/>
          <w:bottom w:val="nil"/>
          <w:right w:val="nil"/>
          <w:between w:val="nil"/>
        </w:pBdr>
        <w:spacing w:line="276" w:lineRule="auto"/>
        <w:ind w:left="1080"/>
        <w:jc w:val="both"/>
        <w:rPr>
          <w:rFonts w:eastAsia="Bookman Old Style"/>
          <w:color w:val="000000"/>
          <w:sz w:val="22"/>
          <w:szCs w:val="22"/>
        </w:rPr>
      </w:pPr>
    </w:p>
    <w:p w14:paraId="65810813" w14:textId="77777777" w:rsidR="005C127D" w:rsidRPr="001A4EE4" w:rsidRDefault="005C127D" w:rsidP="00CE5B21">
      <w:pPr>
        <w:numPr>
          <w:ilvl w:val="1"/>
          <w:numId w:val="22"/>
        </w:numPr>
        <w:pBdr>
          <w:top w:val="nil"/>
          <w:left w:val="nil"/>
          <w:bottom w:val="nil"/>
          <w:right w:val="nil"/>
          <w:between w:val="nil"/>
        </w:pBdr>
        <w:spacing w:line="276" w:lineRule="auto"/>
        <w:ind w:left="1080" w:right="880"/>
        <w:jc w:val="both"/>
        <w:rPr>
          <w:rFonts w:eastAsia="Bookman Old Style"/>
          <w:color w:val="000000"/>
          <w:sz w:val="22"/>
          <w:szCs w:val="22"/>
        </w:rPr>
      </w:pPr>
      <w:r w:rsidRPr="001A4EE4">
        <w:rPr>
          <w:rFonts w:eastAsia="Bookman Old Style"/>
          <w:color w:val="000000"/>
          <w:sz w:val="22"/>
          <w:szCs w:val="22"/>
        </w:rPr>
        <w:t>Requested information pertains to comments and disclosures on pending cases in judicial proceedings;</w:t>
      </w:r>
      <w:r w:rsidRPr="001A4EE4">
        <w:rPr>
          <w:rFonts w:eastAsia="Bookman Old Style"/>
          <w:color w:val="000000"/>
          <w:sz w:val="22"/>
          <w:szCs w:val="22"/>
          <w:vertAlign w:val="superscript"/>
        </w:rPr>
        <w:footnoteReference w:id="65"/>
      </w:r>
      <w:r w:rsidRPr="001A4EE4">
        <w:rPr>
          <w:rFonts w:eastAsia="Bookman Old Style"/>
          <w:color w:val="000000"/>
          <w:sz w:val="22"/>
          <w:szCs w:val="22"/>
        </w:rPr>
        <w:t xml:space="preserve"> and</w:t>
      </w:r>
    </w:p>
    <w:p w14:paraId="221FBE56" w14:textId="77777777" w:rsidR="005C127D" w:rsidRPr="001A4EE4" w:rsidRDefault="005C127D" w:rsidP="005C127D">
      <w:pPr>
        <w:pStyle w:val="ListParagraph"/>
        <w:rPr>
          <w:rFonts w:eastAsia="Bookman Old Style"/>
          <w:color w:val="000000"/>
          <w:sz w:val="22"/>
          <w:szCs w:val="22"/>
        </w:rPr>
      </w:pPr>
    </w:p>
    <w:p w14:paraId="36D59F44" w14:textId="77777777" w:rsidR="005C127D" w:rsidRPr="001A4EE4" w:rsidRDefault="005C127D" w:rsidP="005C127D">
      <w:pPr>
        <w:numPr>
          <w:ilvl w:val="1"/>
          <w:numId w:val="22"/>
        </w:numPr>
        <w:pBdr>
          <w:top w:val="nil"/>
          <w:left w:val="nil"/>
          <w:bottom w:val="nil"/>
          <w:right w:val="nil"/>
          <w:between w:val="nil"/>
        </w:pBdr>
        <w:spacing w:line="276" w:lineRule="auto"/>
        <w:ind w:left="1080"/>
        <w:jc w:val="both"/>
        <w:rPr>
          <w:rFonts w:eastAsia="Bookman Old Style"/>
          <w:color w:val="000000"/>
          <w:sz w:val="22"/>
          <w:szCs w:val="22"/>
        </w:rPr>
      </w:pPr>
      <w:r w:rsidRPr="001A4EE4">
        <w:rPr>
          <w:rFonts w:eastAsia="Bookman Old Style"/>
          <w:color w:val="000000"/>
          <w:sz w:val="22"/>
          <w:szCs w:val="22"/>
        </w:rPr>
        <w:t>Attorney-client privilege existing between government lawyers and their client.</w:t>
      </w:r>
      <w:r w:rsidRPr="001A4EE4">
        <w:rPr>
          <w:rFonts w:eastAsia="Bookman Old Style"/>
          <w:color w:val="000000"/>
          <w:sz w:val="22"/>
          <w:szCs w:val="22"/>
          <w:vertAlign w:val="superscript"/>
        </w:rPr>
        <w:footnoteReference w:id="66"/>
      </w:r>
    </w:p>
    <w:p w14:paraId="3C4BCC1E" w14:textId="77777777" w:rsidR="00C769A1" w:rsidRPr="001A4EE4" w:rsidRDefault="00C769A1" w:rsidP="00C769A1">
      <w:pPr>
        <w:pStyle w:val="ListParagraph"/>
        <w:rPr>
          <w:rFonts w:eastAsia="Bookman Old Style"/>
          <w:color w:val="000000"/>
          <w:sz w:val="22"/>
          <w:szCs w:val="22"/>
        </w:rPr>
      </w:pPr>
    </w:p>
    <w:p w14:paraId="42E281A0" w14:textId="77777777" w:rsidR="00C769A1" w:rsidRPr="001A4EE4" w:rsidRDefault="00C769A1" w:rsidP="00C968B5">
      <w:pPr>
        <w:ind w:right="1014"/>
        <w:rPr>
          <w:sz w:val="22"/>
          <w:szCs w:val="22"/>
        </w:rPr>
      </w:pPr>
    </w:p>
    <w:p w14:paraId="0693B217" w14:textId="77777777" w:rsidR="00C769A1" w:rsidRPr="001A4EE4" w:rsidRDefault="00C769A1" w:rsidP="00C968B5">
      <w:pPr>
        <w:ind w:right="1014"/>
        <w:rPr>
          <w:sz w:val="22"/>
          <w:szCs w:val="22"/>
        </w:rPr>
      </w:pPr>
    </w:p>
    <w:p w14:paraId="6B23E376" w14:textId="77777777"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DOCUMENT ENCLOSED</w:t>
      </w:r>
    </w:p>
    <w:p w14:paraId="5ADA0E2B"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7A5E5B76"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0E7C7E3" w14:textId="77777777" w:rsidR="00F865BA" w:rsidRPr="00A6413D" w:rsidRDefault="00F865BA" w:rsidP="0036547D">
      <w:pPr>
        <w:pBdr>
          <w:top w:val="nil"/>
          <w:left w:val="nil"/>
          <w:bottom w:val="nil"/>
          <w:right w:val="nil"/>
          <w:between w:val="nil"/>
        </w:pBdr>
        <w:spacing w:line="276" w:lineRule="auto"/>
        <w:ind w:left="270" w:hanging="270"/>
        <w:jc w:val="both"/>
        <w:rPr>
          <w:rFonts w:eastAsia="Bookman Old Style"/>
          <w:color w:val="000000"/>
          <w:sz w:val="23"/>
          <w:szCs w:val="23"/>
        </w:rPr>
      </w:pPr>
      <w:r w:rsidRPr="00A6413D">
        <w:rPr>
          <w:rFonts w:eastAsia="Bookman Old Style"/>
          <w:color w:val="000000"/>
          <w:sz w:val="23"/>
          <w:szCs w:val="23"/>
        </w:rPr>
        <w:t>DATE</w:t>
      </w:r>
    </w:p>
    <w:p w14:paraId="26EC196C"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4A98026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44A1E04C"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11268F2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F4E0F2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40A8120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AC9501F"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68136F1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4C9A4157"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54C97AF9"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07F908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48D85E5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FA8EF07"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7EE69FD4"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708E825F"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Your FOI request is approved. I enclose a copy of [some/most/all]* of the information you requested [in the format you asked for]</w:t>
      </w:r>
    </w:p>
    <w:p w14:paraId="262C682E"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0A57552"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36927EA4"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2D1127BB"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062DF5B9" w14:textId="77777777" w:rsidR="00F865BA" w:rsidRPr="00A6413D" w:rsidRDefault="00F865BA" w:rsidP="00F865BA">
      <w:pPr>
        <w:spacing w:line="276" w:lineRule="auto"/>
        <w:rPr>
          <w:rFonts w:eastAsia="Bookman Old Style"/>
          <w:b/>
          <w:sz w:val="23"/>
          <w:szCs w:val="23"/>
        </w:rPr>
      </w:pPr>
    </w:p>
    <w:p w14:paraId="2C3863F2" w14:textId="77777777" w:rsidR="00F865BA" w:rsidRPr="00A6413D" w:rsidRDefault="00F865BA" w:rsidP="00F865BA">
      <w:pPr>
        <w:spacing w:line="276" w:lineRule="auto"/>
        <w:rPr>
          <w:rFonts w:eastAsia="Bookman Old Style"/>
          <w:b/>
          <w:sz w:val="23"/>
          <w:szCs w:val="23"/>
        </w:rPr>
      </w:pPr>
    </w:p>
    <w:p w14:paraId="0A5EF510"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4256" behindDoc="0" locked="0" layoutInCell="1" hidden="0" allowOverlap="1" wp14:anchorId="766F3C09" wp14:editId="245F1211">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77EC187D"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37745DA9" w14:textId="77777777" w:rsidR="00F865BA" w:rsidRPr="00A6413D" w:rsidRDefault="00F865BA" w:rsidP="00F865BA">
      <w:pPr>
        <w:spacing w:line="276" w:lineRule="auto"/>
        <w:rPr>
          <w:rFonts w:eastAsia="Bookman Old Style"/>
          <w:sz w:val="23"/>
          <w:szCs w:val="23"/>
        </w:rPr>
      </w:pPr>
    </w:p>
    <w:p w14:paraId="0639E5C1" w14:textId="77777777" w:rsidR="00F865BA" w:rsidRPr="00A6413D" w:rsidRDefault="00F865BA" w:rsidP="00F865BA">
      <w:pPr>
        <w:spacing w:line="276" w:lineRule="auto"/>
        <w:rPr>
          <w:rFonts w:eastAsia="Bookman Old Style"/>
          <w:sz w:val="23"/>
          <w:szCs w:val="23"/>
        </w:rPr>
      </w:pPr>
    </w:p>
    <w:p w14:paraId="762FC9EB" w14:textId="77777777" w:rsidR="00F865BA" w:rsidRPr="00A6413D" w:rsidRDefault="00F865BA" w:rsidP="00F865BA">
      <w:pPr>
        <w:spacing w:line="276" w:lineRule="auto"/>
        <w:rPr>
          <w:rFonts w:eastAsia="Bookman Old Style"/>
          <w:sz w:val="23"/>
          <w:szCs w:val="23"/>
        </w:rPr>
      </w:pPr>
    </w:p>
    <w:p w14:paraId="22622E0A" w14:textId="77777777" w:rsidR="00F865BA" w:rsidRPr="00A6413D" w:rsidRDefault="00F865BA" w:rsidP="00F865BA">
      <w:pPr>
        <w:spacing w:line="276" w:lineRule="auto"/>
        <w:rPr>
          <w:rFonts w:eastAsia="Bookman Old Style"/>
          <w:sz w:val="23"/>
          <w:szCs w:val="23"/>
        </w:rPr>
      </w:pPr>
    </w:p>
    <w:p w14:paraId="2B8CFE3D" w14:textId="77777777" w:rsidR="00F865BA" w:rsidRDefault="00F865BA" w:rsidP="00F865BA">
      <w:pPr>
        <w:spacing w:line="276" w:lineRule="auto"/>
        <w:rPr>
          <w:rFonts w:ascii="Bookman Old Style" w:eastAsia="Bookman Old Style" w:hAnsi="Bookman Old Style" w:cs="Bookman Old Style"/>
          <w:sz w:val="23"/>
          <w:szCs w:val="23"/>
        </w:rPr>
      </w:pPr>
    </w:p>
    <w:p w14:paraId="5B02445F" w14:textId="77777777" w:rsidR="00F865BA" w:rsidRDefault="00F865BA" w:rsidP="00F865BA">
      <w:pPr>
        <w:spacing w:line="276" w:lineRule="auto"/>
        <w:rPr>
          <w:rFonts w:ascii="Bookman Old Style" w:eastAsia="Bookman Old Style" w:hAnsi="Bookman Old Style" w:cs="Bookman Old Style"/>
          <w:sz w:val="23"/>
          <w:szCs w:val="23"/>
        </w:rPr>
      </w:pPr>
    </w:p>
    <w:p w14:paraId="0105E508" w14:textId="77777777" w:rsidR="00F865BA" w:rsidRDefault="00F865BA" w:rsidP="00F865BA">
      <w:pPr>
        <w:spacing w:line="276" w:lineRule="auto"/>
        <w:rPr>
          <w:rFonts w:ascii="Bookman Old Style" w:eastAsia="Bookman Old Style" w:hAnsi="Bookman Old Style" w:cs="Bookman Old Style"/>
          <w:sz w:val="23"/>
          <w:szCs w:val="23"/>
        </w:rPr>
      </w:pPr>
    </w:p>
    <w:p w14:paraId="5A300253" w14:textId="77777777" w:rsidR="00F865BA" w:rsidRDefault="00F865BA" w:rsidP="00F865BA">
      <w:pPr>
        <w:spacing w:line="276" w:lineRule="auto"/>
        <w:rPr>
          <w:rFonts w:ascii="Bookman Old Style" w:eastAsia="Bookman Old Style" w:hAnsi="Bookman Old Style" w:cs="Bookman Old Style"/>
          <w:sz w:val="23"/>
          <w:szCs w:val="23"/>
        </w:rPr>
      </w:pPr>
    </w:p>
    <w:p w14:paraId="7ED6209D" w14:textId="77777777" w:rsidR="00F865BA" w:rsidRDefault="00F865BA" w:rsidP="00F865BA">
      <w:pPr>
        <w:spacing w:line="276" w:lineRule="auto"/>
        <w:rPr>
          <w:rFonts w:ascii="Bookman Old Style" w:eastAsia="Bookman Old Style" w:hAnsi="Bookman Old Style" w:cs="Bookman Old Style"/>
          <w:sz w:val="23"/>
          <w:szCs w:val="23"/>
        </w:rPr>
      </w:pPr>
    </w:p>
    <w:p w14:paraId="77AE1301" w14:textId="77777777" w:rsidR="00F865BA" w:rsidRDefault="00F865BA" w:rsidP="00F865BA">
      <w:pPr>
        <w:spacing w:line="276" w:lineRule="auto"/>
        <w:rPr>
          <w:rFonts w:ascii="Bookman Old Style" w:eastAsia="Bookman Old Style" w:hAnsi="Bookman Old Style" w:cs="Bookman Old Style"/>
          <w:sz w:val="23"/>
          <w:szCs w:val="23"/>
        </w:rPr>
      </w:pPr>
    </w:p>
    <w:p w14:paraId="6C1C03D3" w14:textId="77777777" w:rsidR="00F865BA" w:rsidRDefault="00F865BA" w:rsidP="00F865BA">
      <w:pPr>
        <w:spacing w:line="276" w:lineRule="auto"/>
        <w:rPr>
          <w:rFonts w:ascii="Bookman Old Style" w:eastAsia="Bookman Old Style" w:hAnsi="Bookman Old Style" w:cs="Bookman Old Style"/>
          <w:sz w:val="23"/>
          <w:szCs w:val="23"/>
        </w:rPr>
      </w:pPr>
    </w:p>
    <w:p w14:paraId="09CB963D" w14:textId="77777777" w:rsidR="00F865BA" w:rsidRDefault="00F865BA" w:rsidP="00F865BA">
      <w:pPr>
        <w:spacing w:line="276" w:lineRule="auto"/>
        <w:rPr>
          <w:rFonts w:ascii="Bookman Old Style" w:eastAsia="Bookman Old Style" w:hAnsi="Bookman Old Style" w:cs="Bookman Old Style"/>
          <w:sz w:val="23"/>
          <w:szCs w:val="23"/>
        </w:rPr>
      </w:pPr>
    </w:p>
    <w:p w14:paraId="624F5AE1" w14:textId="77777777" w:rsidR="00F865BA" w:rsidRDefault="00F865BA" w:rsidP="00F865BA">
      <w:pPr>
        <w:spacing w:line="276" w:lineRule="auto"/>
        <w:rPr>
          <w:rFonts w:ascii="Bookman Old Style" w:eastAsia="Bookman Old Style" w:hAnsi="Bookman Old Style" w:cs="Bookman Old Style"/>
          <w:sz w:val="23"/>
          <w:szCs w:val="23"/>
        </w:rPr>
      </w:pPr>
    </w:p>
    <w:p w14:paraId="195E56D6" w14:textId="77777777" w:rsidR="00F865BA" w:rsidRDefault="00F865BA" w:rsidP="00F865BA">
      <w:pPr>
        <w:spacing w:line="276" w:lineRule="auto"/>
        <w:rPr>
          <w:rFonts w:ascii="Bookman Old Style" w:eastAsia="Bookman Old Style" w:hAnsi="Bookman Old Style" w:cs="Bookman Old Style"/>
          <w:sz w:val="23"/>
          <w:szCs w:val="23"/>
        </w:rPr>
      </w:pPr>
    </w:p>
    <w:p w14:paraId="53361533" w14:textId="77777777" w:rsidR="00F865BA" w:rsidRDefault="00F865BA" w:rsidP="00F865BA">
      <w:pPr>
        <w:spacing w:line="276" w:lineRule="auto"/>
        <w:rPr>
          <w:rFonts w:ascii="Bookman Old Style" w:eastAsia="Bookman Old Style" w:hAnsi="Bookman Old Style" w:cs="Bookman Old Style"/>
          <w:sz w:val="23"/>
          <w:szCs w:val="23"/>
        </w:rPr>
      </w:pPr>
    </w:p>
    <w:p w14:paraId="5CD82DFA" w14:textId="77777777" w:rsidR="00F865BA" w:rsidRDefault="00F865BA" w:rsidP="00F865BA">
      <w:pPr>
        <w:spacing w:line="276" w:lineRule="auto"/>
        <w:rPr>
          <w:rFonts w:ascii="Bookman Old Style" w:eastAsia="Bookman Old Style" w:hAnsi="Bookman Old Style" w:cs="Bookman Old Style"/>
          <w:sz w:val="23"/>
          <w:szCs w:val="23"/>
        </w:rPr>
      </w:pPr>
    </w:p>
    <w:p w14:paraId="6C68B199" w14:textId="77777777" w:rsidR="00F865BA" w:rsidRDefault="00F865BA" w:rsidP="00F865BA">
      <w:pPr>
        <w:spacing w:line="276" w:lineRule="auto"/>
        <w:rPr>
          <w:rFonts w:ascii="Bookman Old Style" w:eastAsia="Bookman Old Style" w:hAnsi="Bookman Old Style" w:cs="Bookman Old Style"/>
          <w:sz w:val="23"/>
          <w:szCs w:val="23"/>
        </w:rPr>
      </w:pPr>
    </w:p>
    <w:p w14:paraId="44825FFA" w14:textId="77777777" w:rsidR="00F865BA" w:rsidRDefault="00F865BA" w:rsidP="00F865BA">
      <w:pPr>
        <w:spacing w:line="276" w:lineRule="auto"/>
        <w:rPr>
          <w:rFonts w:ascii="Bookman Old Style" w:eastAsia="Bookman Old Style" w:hAnsi="Bookman Old Style" w:cs="Bookman Old Style"/>
          <w:sz w:val="23"/>
          <w:szCs w:val="23"/>
        </w:rPr>
      </w:pPr>
    </w:p>
    <w:p w14:paraId="58A8C965" w14:textId="77777777"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ANSWER</w:t>
      </w:r>
    </w:p>
    <w:p w14:paraId="5E42FDC8"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4B0ED68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3497A20"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DATE</w:t>
      </w:r>
    </w:p>
    <w:p w14:paraId="04DED91F"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743C364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44FB2E9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733726C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5D87F69"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7D9C9936"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7BAEA40D"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75D8753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C16A25E"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5B5FB7B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217602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55D0003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7A46412"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689FD237"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5650735A"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Your FOI request is approved. The answer to your request is &lt;insert answer&gt;</w:t>
      </w:r>
    </w:p>
    <w:p w14:paraId="676628B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5342F2C"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4E028426"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5194857D"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49D1E487"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1438D9E6" w14:textId="77777777" w:rsidR="00F865BA" w:rsidRPr="00A6413D" w:rsidRDefault="00F865BA" w:rsidP="00F865BA">
      <w:pPr>
        <w:spacing w:line="276" w:lineRule="auto"/>
        <w:rPr>
          <w:rFonts w:eastAsia="Bookman Old Style"/>
          <w:b/>
          <w:sz w:val="23"/>
          <w:szCs w:val="23"/>
        </w:rPr>
      </w:pPr>
    </w:p>
    <w:p w14:paraId="640C11A3" w14:textId="77777777" w:rsidR="00F865BA" w:rsidRPr="00A6413D" w:rsidRDefault="00F865BA" w:rsidP="00F865BA">
      <w:pPr>
        <w:spacing w:line="276" w:lineRule="auto"/>
        <w:rPr>
          <w:rFonts w:eastAsia="Bookman Old Style"/>
          <w:b/>
          <w:sz w:val="23"/>
          <w:szCs w:val="23"/>
        </w:rPr>
      </w:pPr>
    </w:p>
    <w:p w14:paraId="3E0D8630"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5280" behindDoc="0" locked="0" layoutInCell="1" hidden="0" allowOverlap="1" wp14:anchorId="6E44E61F" wp14:editId="643D2C32">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27E1AF76"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18151B69" w14:textId="77777777" w:rsidR="00F865BA" w:rsidRPr="00A6413D" w:rsidRDefault="00F865BA" w:rsidP="00F865BA">
      <w:pPr>
        <w:spacing w:line="276" w:lineRule="auto"/>
        <w:rPr>
          <w:rFonts w:eastAsia="Bookman Old Style"/>
          <w:sz w:val="23"/>
          <w:szCs w:val="23"/>
        </w:rPr>
      </w:pPr>
    </w:p>
    <w:p w14:paraId="7CC940F1" w14:textId="77777777" w:rsidR="00F865BA" w:rsidRPr="00A6413D" w:rsidRDefault="00F865BA" w:rsidP="00F865BA">
      <w:pPr>
        <w:spacing w:line="276" w:lineRule="auto"/>
        <w:rPr>
          <w:rFonts w:eastAsia="Bookman Old Style"/>
          <w:sz w:val="23"/>
          <w:szCs w:val="23"/>
        </w:rPr>
      </w:pPr>
    </w:p>
    <w:p w14:paraId="4FCD476C" w14:textId="77777777" w:rsidR="00F865BA" w:rsidRDefault="00F865BA" w:rsidP="00F865BA">
      <w:pPr>
        <w:spacing w:line="276" w:lineRule="auto"/>
        <w:rPr>
          <w:rFonts w:ascii="Bookman Old Style" w:eastAsia="Bookman Old Style" w:hAnsi="Bookman Old Style" w:cs="Bookman Old Style"/>
          <w:sz w:val="23"/>
          <w:szCs w:val="23"/>
        </w:rPr>
      </w:pPr>
    </w:p>
    <w:p w14:paraId="1139ED67" w14:textId="77777777" w:rsidR="00F865BA" w:rsidRDefault="00F865BA" w:rsidP="00F865BA">
      <w:pPr>
        <w:spacing w:line="276" w:lineRule="auto"/>
        <w:rPr>
          <w:rFonts w:ascii="Bookman Old Style" w:eastAsia="Bookman Old Style" w:hAnsi="Bookman Old Style" w:cs="Bookman Old Style"/>
          <w:sz w:val="23"/>
          <w:szCs w:val="23"/>
        </w:rPr>
      </w:pPr>
    </w:p>
    <w:p w14:paraId="765542DC" w14:textId="77777777" w:rsidR="00F865BA" w:rsidRDefault="00F865BA" w:rsidP="00F865BA">
      <w:pPr>
        <w:spacing w:line="276" w:lineRule="auto"/>
        <w:rPr>
          <w:rFonts w:ascii="Bookman Old Style" w:eastAsia="Bookman Old Style" w:hAnsi="Bookman Old Style" w:cs="Bookman Old Style"/>
          <w:sz w:val="23"/>
          <w:szCs w:val="23"/>
        </w:rPr>
      </w:pPr>
    </w:p>
    <w:p w14:paraId="3FF2E5D6" w14:textId="77777777" w:rsidR="00F865BA" w:rsidRDefault="00F865BA" w:rsidP="00F865BA">
      <w:pPr>
        <w:spacing w:line="276" w:lineRule="auto"/>
        <w:rPr>
          <w:rFonts w:ascii="Bookman Old Style" w:eastAsia="Bookman Old Style" w:hAnsi="Bookman Old Style" w:cs="Bookman Old Style"/>
          <w:sz w:val="23"/>
          <w:szCs w:val="23"/>
        </w:rPr>
      </w:pPr>
    </w:p>
    <w:p w14:paraId="64681C94" w14:textId="77777777" w:rsidR="00F865BA" w:rsidRDefault="00F865BA" w:rsidP="00F865BA">
      <w:pPr>
        <w:spacing w:line="276" w:lineRule="auto"/>
        <w:rPr>
          <w:rFonts w:ascii="Bookman Old Style" w:eastAsia="Bookman Old Style" w:hAnsi="Bookman Old Style" w:cs="Bookman Old Style"/>
          <w:sz w:val="23"/>
          <w:szCs w:val="23"/>
        </w:rPr>
      </w:pPr>
    </w:p>
    <w:p w14:paraId="091D51CE" w14:textId="77777777" w:rsidR="00F865BA" w:rsidRDefault="00F865BA" w:rsidP="00F865BA">
      <w:pPr>
        <w:spacing w:line="276" w:lineRule="auto"/>
        <w:rPr>
          <w:rFonts w:ascii="Bookman Old Style" w:eastAsia="Bookman Old Style" w:hAnsi="Bookman Old Style" w:cs="Bookman Old Style"/>
          <w:sz w:val="23"/>
          <w:szCs w:val="23"/>
        </w:rPr>
      </w:pPr>
    </w:p>
    <w:p w14:paraId="44D7FEDD" w14:textId="77777777" w:rsidR="00F865BA" w:rsidRDefault="00F865BA" w:rsidP="00F865BA">
      <w:pPr>
        <w:spacing w:line="276" w:lineRule="auto"/>
        <w:rPr>
          <w:rFonts w:ascii="Bookman Old Style" w:eastAsia="Bookman Old Style" w:hAnsi="Bookman Old Style" w:cs="Bookman Old Style"/>
          <w:sz w:val="23"/>
          <w:szCs w:val="23"/>
        </w:rPr>
      </w:pPr>
    </w:p>
    <w:p w14:paraId="2D593283" w14:textId="77777777" w:rsidR="00F865BA" w:rsidRDefault="00F865BA" w:rsidP="00F865BA">
      <w:pPr>
        <w:spacing w:line="276" w:lineRule="auto"/>
        <w:rPr>
          <w:rFonts w:ascii="Bookman Old Style" w:eastAsia="Bookman Old Style" w:hAnsi="Bookman Old Style" w:cs="Bookman Old Style"/>
          <w:sz w:val="23"/>
          <w:szCs w:val="23"/>
        </w:rPr>
      </w:pPr>
    </w:p>
    <w:p w14:paraId="51F39757" w14:textId="77777777" w:rsidR="00F865BA" w:rsidRDefault="00F865BA" w:rsidP="00F865BA">
      <w:pPr>
        <w:spacing w:line="276" w:lineRule="auto"/>
        <w:rPr>
          <w:rFonts w:ascii="Bookman Old Style" w:eastAsia="Bookman Old Style" w:hAnsi="Bookman Old Style" w:cs="Bookman Old Style"/>
          <w:sz w:val="23"/>
          <w:szCs w:val="23"/>
        </w:rPr>
      </w:pPr>
    </w:p>
    <w:p w14:paraId="0901D6F3" w14:textId="77777777" w:rsidR="00F865BA" w:rsidRDefault="00F865BA" w:rsidP="00F865BA">
      <w:pPr>
        <w:spacing w:line="276" w:lineRule="auto"/>
        <w:rPr>
          <w:rFonts w:ascii="Bookman Old Style" w:eastAsia="Bookman Old Style" w:hAnsi="Bookman Old Style" w:cs="Bookman Old Style"/>
          <w:sz w:val="23"/>
          <w:szCs w:val="23"/>
        </w:rPr>
      </w:pPr>
    </w:p>
    <w:p w14:paraId="269FE2CC" w14:textId="77777777" w:rsidR="00F865BA" w:rsidRDefault="00F865BA" w:rsidP="00F865BA">
      <w:pPr>
        <w:spacing w:line="276" w:lineRule="auto"/>
        <w:rPr>
          <w:rFonts w:ascii="Bookman Old Style" w:eastAsia="Bookman Old Style" w:hAnsi="Bookman Old Style" w:cs="Bookman Old Style"/>
          <w:sz w:val="23"/>
          <w:szCs w:val="23"/>
        </w:rPr>
      </w:pPr>
    </w:p>
    <w:p w14:paraId="5ECC80A0" w14:textId="77777777" w:rsidR="00F865BA" w:rsidRDefault="00F865BA" w:rsidP="00F865BA">
      <w:pPr>
        <w:spacing w:line="276" w:lineRule="auto"/>
        <w:rPr>
          <w:rFonts w:ascii="Bookman Old Style" w:eastAsia="Bookman Old Style" w:hAnsi="Bookman Old Style" w:cs="Bookman Old Style"/>
          <w:sz w:val="23"/>
          <w:szCs w:val="23"/>
        </w:rPr>
      </w:pPr>
    </w:p>
    <w:p w14:paraId="666F7621" w14:textId="77777777" w:rsidR="00F865BA" w:rsidRDefault="00F865BA" w:rsidP="00F865BA">
      <w:pPr>
        <w:spacing w:line="276" w:lineRule="auto"/>
        <w:rPr>
          <w:rFonts w:ascii="Bookman Old Style" w:eastAsia="Bookman Old Style" w:hAnsi="Bookman Old Style" w:cs="Bookman Old Style"/>
          <w:sz w:val="23"/>
          <w:szCs w:val="23"/>
        </w:rPr>
      </w:pPr>
    </w:p>
    <w:p w14:paraId="5D13C16E" w14:textId="77777777" w:rsidR="00F865BA" w:rsidRDefault="00F865BA" w:rsidP="00F865BA">
      <w:pPr>
        <w:spacing w:line="276" w:lineRule="auto"/>
        <w:rPr>
          <w:rFonts w:ascii="Bookman Old Style" w:eastAsia="Bookman Old Style" w:hAnsi="Bookman Old Style" w:cs="Bookman Old Style"/>
          <w:sz w:val="23"/>
          <w:szCs w:val="23"/>
        </w:rPr>
      </w:pPr>
    </w:p>
    <w:p w14:paraId="59F072F3" w14:textId="77777777" w:rsidR="00F865BA" w:rsidRDefault="00F865BA" w:rsidP="00F865BA">
      <w:pPr>
        <w:spacing w:line="276" w:lineRule="auto"/>
        <w:rPr>
          <w:rFonts w:ascii="Bookman Old Style" w:eastAsia="Bookman Old Style" w:hAnsi="Bookman Old Style" w:cs="Bookman Old Style"/>
          <w:sz w:val="23"/>
          <w:szCs w:val="23"/>
        </w:rPr>
      </w:pPr>
    </w:p>
    <w:p w14:paraId="7876B3E2" w14:textId="77777777" w:rsidR="00F865BA" w:rsidRDefault="00F865BA" w:rsidP="00F865BA">
      <w:pPr>
        <w:spacing w:line="276" w:lineRule="auto"/>
        <w:rPr>
          <w:rFonts w:ascii="Bookman Old Style" w:eastAsia="Bookman Old Style" w:hAnsi="Bookman Old Style" w:cs="Bookman Old Style"/>
          <w:sz w:val="23"/>
          <w:szCs w:val="23"/>
        </w:rPr>
      </w:pPr>
    </w:p>
    <w:p w14:paraId="7CDFDC9C" w14:textId="77777777" w:rsidR="00F865BA" w:rsidRDefault="00F865BA" w:rsidP="00F865BA">
      <w:pPr>
        <w:spacing w:line="276" w:lineRule="auto"/>
        <w:rPr>
          <w:rFonts w:ascii="Bookman Old Style" w:eastAsia="Bookman Old Style" w:hAnsi="Bookman Old Style" w:cs="Bookman Old Style"/>
          <w:sz w:val="23"/>
          <w:szCs w:val="23"/>
        </w:rPr>
      </w:pPr>
    </w:p>
    <w:p w14:paraId="331F4216" w14:textId="77777777"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DOCUMENT AVAILABLE ONLINE</w:t>
      </w:r>
    </w:p>
    <w:p w14:paraId="513711BE"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48B0985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9D208A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DATE</w:t>
      </w:r>
    </w:p>
    <w:p w14:paraId="49A35CA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B25D539"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571B6CA"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467E170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E458755"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7C65BF6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66C2E60"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5F3C0AF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D7E7E41"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18BE3E2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56272DF"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3CDDAAA8"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EE8BA1D"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61389E29"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54186A81"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[Some/Most/All] of the information you have requested is already available online from &lt;add details of where that specific information can be obtained e.g. data.gov.ph, foi.gov.ph or other government websites&gt;. </w:t>
      </w:r>
    </w:p>
    <w:p w14:paraId="47BAA80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ECC4A10"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right to request a review</w:t>
      </w:r>
    </w:p>
    <w:p w14:paraId="5E4232E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CA6F799"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If you are unhappy with this response to your FOI request, you may make an appeal by writing to &lt;insert name of Official&gt; at &lt;insert email and address&gt;. Your appeal should explain why you are dissatisfied with this response, and should be made within 15 calendar days from the date when you received this letter. We will complete the review and tell you the result within 30 workings days from the date when we receive your appeal. </w:t>
      </w:r>
    </w:p>
    <w:p w14:paraId="1C7566DA"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EF76A7F"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54BD77E8"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03ADDD18"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4007A514" w14:textId="77777777" w:rsidR="00F865BA" w:rsidRPr="00A6413D" w:rsidRDefault="00F865BA" w:rsidP="00F865BA">
      <w:pPr>
        <w:spacing w:line="276" w:lineRule="auto"/>
        <w:rPr>
          <w:rFonts w:eastAsia="Bookman Old Style"/>
          <w:b/>
          <w:sz w:val="23"/>
          <w:szCs w:val="23"/>
        </w:rPr>
      </w:pPr>
    </w:p>
    <w:p w14:paraId="0054D56C" w14:textId="77777777" w:rsidR="00F865BA" w:rsidRPr="00A6413D" w:rsidRDefault="00F865BA" w:rsidP="00F865BA">
      <w:pPr>
        <w:spacing w:line="276" w:lineRule="auto"/>
        <w:rPr>
          <w:rFonts w:eastAsia="Bookman Old Style"/>
          <w:b/>
          <w:sz w:val="23"/>
          <w:szCs w:val="23"/>
        </w:rPr>
      </w:pPr>
    </w:p>
    <w:p w14:paraId="518C4BF4"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6304" behindDoc="0" locked="0" layoutInCell="1" hidden="0" allowOverlap="1" wp14:anchorId="19D55A99" wp14:editId="290170A8">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0E4AA091"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5FFEA321" w14:textId="77777777" w:rsidR="00F865BA" w:rsidRPr="00A6413D" w:rsidRDefault="00F865BA" w:rsidP="00F865BA">
      <w:pPr>
        <w:spacing w:line="276" w:lineRule="auto"/>
        <w:rPr>
          <w:rFonts w:eastAsia="Bookman Old Style"/>
          <w:sz w:val="23"/>
          <w:szCs w:val="23"/>
        </w:rPr>
      </w:pPr>
    </w:p>
    <w:p w14:paraId="46C51BA1" w14:textId="77777777" w:rsidR="00F865BA" w:rsidRDefault="00F865BA" w:rsidP="00F865BA">
      <w:pPr>
        <w:spacing w:line="276" w:lineRule="auto"/>
        <w:rPr>
          <w:rFonts w:ascii="Bookman Old Style" w:eastAsia="Bookman Old Style" w:hAnsi="Bookman Old Style" w:cs="Bookman Old Style"/>
          <w:sz w:val="23"/>
          <w:szCs w:val="23"/>
        </w:rPr>
      </w:pPr>
    </w:p>
    <w:p w14:paraId="12C1C5E2" w14:textId="77777777" w:rsidR="00F865BA" w:rsidRDefault="00F865BA" w:rsidP="00F865BA">
      <w:pPr>
        <w:spacing w:line="276" w:lineRule="auto"/>
        <w:rPr>
          <w:rFonts w:ascii="Bookman Old Style" w:eastAsia="Bookman Old Style" w:hAnsi="Bookman Old Style" w:cs="Bookman Old Style"/>
          <w:sz w:val="23"/>
          <w:szCs w:val="23"/>
        </w:rPr>
      </w:pPr>
    </w:p>
    <w:p w14:paraId="2ED13323" w14:textId="77777777" w:rsidR="00F865BA" w:rsidRDefault="00F865BA" w:rsidP="00F865BA">
      <w:pPr>
        <w:spacing w:line="276" w:lineRule="auto"/>
        <w:rPr>
          <w:rFonts w:ascii="Bookman Old Style" w:eastAsia="Bookman Old Style" w:hAnsi="Bookman Old Style" w:cs="Bookman Old Style"/>
          <w:sz w:val="23"/>
          <w:szCs w:val="23"/>
        </w:rPr>
      </w:pPr>
    </w:p>
    <w:p w14:paraId="2AA39CDC" w14:textId="77777777" w:rsidR="00F865BA" w:rsidRDefault="00F865BA" w:rsidP="00F865BA">
      <w:pPr>
        <w:spacing w:line="276" w:lineRule="auto"/>
        <w:rPr>
          <w:rFonts w:ascii="Bookman Old Style" w:eastAsia="Bookman Old Style" w:hAnsi="Bookman Old Style" w:cs="Bookman Old Style"/>
          <w:sz w:val="23"/>
          <w:szCs w:val="23"/>
        </w:rPr>
      </w:pPr>
    </w:p>
    <w:p w14:paraId="61C560E9" w14:textId="77777777" w:rsidR="00F865BA" w:rsidRDefault="00F865BA" w:rsidP="00F865BA">
      <w:pPr>
        <w:spacing w:line="276" w:lineRule="auto"/>
        <w:rPr>
          <w:rFonts w:ascii="Bookman Old Style" w:eastAsia="Bookman Old Style" w:hAnsi="Bookman Old Style" w:cs="Bookman Old Style"/>
          <w:sz w:val="23"/>
          <w:szCs w:val="23"/>
        </w:rPr>
      </w:pPr>
    </w:p>
    <w:p w14:paraId="6C23C54D" w14:textId="77777777" w:rsidR="00F865BA" w:rsidRDefault="00F865BA" w:rsidP="00F865BA">
      <w:pPr>
        <w:spacing w:line="276" w:lineRule="auto"/>
        <w:rPr>
          <w:rFonts w:ascii="Bookman Old Style" w:eastAsia="Bookman Old Style" w:hAnsi="Bookman Old Style" w:cs="Bookman Old Style"/>
          <w:sz w:val="23"/>
          <w:szCs w:val="23"/>
        </w:rPr>
      </w:pPr>
    </w:p>
    <w:p w14:paraId="33550213" w14:textId="77777777" w:rsidR="00F865BA" w:rsidRDefault="00F865BA" w:rsidP="00F865BA">
      <w:pPr>
        <w:spacing w:line="276" w:lineRule="auto"/>
        <w:rPr>
          <w:rFonts w:ascii="Bookman Old Style" w:eastAsia="Bookman Old Style" w:hAnsi="Bookman Old Style" w:cs="Bookman Old Style"/>
          <w:sz w:val="23"/>
          <w:szCs w:val="23"/>
        </w:rPr>
      </w:pPr>
    </w:p>
    <w:p w14:paraId="5F3D6A58" w14:textId="77777777" w:rsidR="00F865BA" w:rsidRDefault="00F865BA" w:rsidP="00F865BA">
      <w:pPr>
        <w:spacing w:line="276" w:lineRule="auto"/>
        <w:rPr>
          <w:rFonts w:ascii="Bookman Old Style" w:eastAsia="Bookman Old Style" w:hAnsi="Bookman Old Style" w:cs="Bookman Old Style"/>
          <w:sz w:val="23"/>
          <w:szCs w:val="23"/>
        </w:rPr>
      </w:pPr>
    </w:p>
    <w:p w14:paraId="52258AD5" w14:textId="77777777" w:rsidR="007112C8" w:rsidRDefault="007112C8" w:rsidP="00F865BA">
      <w:pPr>
        <w:spacing w:line="276" w:lineRule="auto"/>
        <w:jc w:val="center"/>
        <w:rPr>
          <w:rFonts w:eastAsia="Bookman Old Style"/>
          <w:b/>
          <w:sz w:val="23"/>
          <w:szCs w:val="23"/>
        </w:rPr>
      </w:pPr>
    </w:p>
    <w:p w14:paraId="054BF78E" w14:textId="77777777" w:rsidR="007112C8" w:rsidRDefault="007112C8" w:rsidP="00F865BA">
      <w:pPr>
        <w:spacing w:line="276" w:lineRule="auto"/>
        <w:jc w:val="center"/>
        <w:rPr>
          <w:rFonts w:eastAsia="Bookman Old Style"/>
          <w:b/>
          <w:sz w:val="23"/>
          <w:szCs w:val="23"/>
        </w:rPr>
      </w:pPr>
    </w:p>
    <w:p w14:paraId="386CBBB0" w14:textId="77777777" w:rsidR="005F0335" w:rsidRDefault="005F0335" w:rsidP="00F865BA">
      <w:pPr>
        <w:spacing w:line="276" w:lineRule="auto"/>
        <w:jc w:val="center"/>
        <w:rPr>
          <w:rFonts w:eastAsia="Bookman Old Style"/>
          <w:b/>
          <w:sz w:val="23"/>
          <w:szCs w:val="23"/>
        </w:rPr>
      </w:pPr>
    </w:p>
    <w:p w14:paraId="4E64C4D2" w14:textId="774F4DE8"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DOCUMENT NOT AVAILABLE</w:t>
      </w:r>
    </w:p>
    <w:p w14:paraId="0ADF9C03"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3F70CBE6"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DATE</w:t>
      </w:r>
    </w:p>
    <w:p w14:paraId="654B01D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9931D75"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6BDDBE6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4DDAE3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37721EB8"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0115A67"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24C5E7ED"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75F4603"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7D0DD5E6"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6D3DF9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5934F08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EFC5AFC"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123B5DA0"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0A838211"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While our aim is to provide information whenever possible, in this instance this Office does not have [some of]* the information you have requested. However, you may wish to contact &lt;insert name of other authority/organization&gt; at&lt;insert contact details. Who may be able to help you. The reasons why we do not have the information are explained in the Annex to this letter. </w:t>
      </w:r>
    </w:p>
    <w:p w14:paraId="72218FD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C97A710"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right to request a review</w:t>
      </w:r>
    </w:p>
    <w:p w14:paraId="30F0CBC8"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0C68FA0"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If you are unhappy with this response to your FOI request, you may make an appeal by writing to &lt;insert name of Official&gt; at &lt;insert email and address&gt;. Your appeal should explain why you are dissatisfied with this response, and should be made within 15 calendar days from the date when you received this letter. We will complete the review and tell you the result within 30 </w:t>
      </w:r>
      <w:r w:rsidRPr="00A6413D">
        <w:rPr>
          <w:rFonts w:eastAsia="Bookman Old Style"/>
          <w:sz w:val="23"/>
          <w:szCs w:val="23"/>
        </w:rPr>
        <w:t>working</w:t>
      </w:r>
      <w:r w:rsidRPr="00A6413D">
        <w:rPr>
          <w:rFonts w:eastAsia="Bookman Old Style"/>
          <w:color w:val="000000"/>
          <w:sz w:val="23"/>
          <w:szCs w:val="23"/>
        </w:rPr>
        <w:t xml:space="preserve"> days from the date when we receive your appeal. </w:t>
      </w:r>
    </w:p>
    <w:p w14:paraId="7C80AA0A"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F083552"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28F27603"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78A6283A"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196242CB" w14:textId="77777777" w:rsidR="00F865BA" w:rsidRPr="00A6413D" w:rsidRDefault="00F865BA" w:rsidP="00F865BA">
      <w:pPr>
        <w:spacing w:line="276" w:lineRule="auto"/>
        <w:rPr>
          <w:rFonts w:eastAsia="Bookman Old Style"/>
          <w:b/>
          <w:sz w:val="23"/>
          <w:szCs w:val="23"/>
        </w:rPr>
      </w:pPr>
    </w:p>
    <w:p w14:paraId="69A913D3" w14:textId="77777777" w:rsidR="00F865BA" w:rsidRPr="00A6413D" w:rsidRDefault="00F865BA" w:rsidP="00F865BA">
      <w:pPr>
        <w:spacing w:line="276" w:lineRule="auto"/>
        <w:rPr>
          <w:rFonts w:eastAsia="Bookman Old Style"/>
          <w:b/>
          <w:sz w:val="23"/>
          <w:szCs w:val="23"/>
        </w:rPr>
      </w:pPr>
    </w:p>
    <w:p w14:paraId="166A7AB1"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7328" behindDoc="0" locked="0" layoutInCell="1" hidden="0" allowOverlap="1" wp14:anchorId="374BA50A" wp14:editId="6C073976">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0DF1A781"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0AB3B31E" w14:textId="77777777" w:rsidR="00F865BA" w:rsidRPr="00A6413D" w:rsidRDefault="00F865BA" w:rsidP="00F865BA">
      <w:pPr>
        <w:spacing w:line="276" w:lineRule="auto"/>
        <w:rPr>
          <w:rFonts w:eastAsia="Bookman Old Style"/>
          <w:sz w:val="23"/>
          <w:szCs w:val="23"/>
        </w:rPr>
      </w:pPr>
    </w:p>
    <w:p w14:paraId="2AEB42AB" w14:textId="77777777" w:rsidR="00F865BA" w:rsidRPr="00A6413D" w:rsidRDefault="00F865BA" w:rsidP="00F865BA">
      <w:pPr>
        <w:spacing w:line="276" w:lineRule="auto"/>
        <w:rPr>
          <w:rFonts w:eastAsia="Bookman Old Style"/>
          <w:sz w:val="23"/>
          <w:szCs w:val="23"/>
        </w:rPr>
      </w:pPr>
    </w:p>
    <w:p w14:paraId="1E695983" w14:textId="77777777" w:rsidR="00F865BA" w:rsidRPr="00A6413D" w:rsidRDefault="00F865BA" w:rsidP="00F865BA">
      <w:pPr>
        <w:spacing w:line="276" w:lineRule="auto"/>
        <w:rPr>
          <w:rFonts w:eastAsia="Bookman Old Style"/>
          <w:sz w:val="23"/>
          <w:szCs w:val="23"/>
        </w:rPr>
      </w:pPr>
    </w:p>
    <w:p w14:paraId="4A9BC3B1" w14:textId="77777777" w:rsidR="00F865BA" w:rsidRDefault="00F865BA" w:rsidP="00F865BA">
      <w:pPr>
        <w:spacing w:line="276" w:lineRule="auto"/>
        <w:rPr>
          <w:rFonts w:ascii="Bookman Old Style" w:eastAsia="Bookman Old Style" w:hAnsi="Bookman Old Style" w:cs="Bookman Old Style"/>
          <w:sz w:val="23"/>
          <w:szCs w:val="23"/>
        </w:rPr>
      </w:pPr>
    </w:p>
    <w:p w14:paraId="54AF339E" w14:textId="77777777" w:rsidR="00F865BA" w:rsidRDefault="00F865BA" w:rsidP="00F865BA">
      <w:pPr>
        <w:spacing w:line="276" w:lineRule="auto"/>
        <w:rPr>
          <w:rFonts w:ascii="Bookman Old Style" w:eastAsia="Bookman Old Style" w:hAnsi="Bookman Old Style" w:cs="Bookman Old Style"/>
          <w:sz w:val="23"/>
          <w:szCs w:val="23"/>
        </w:rPr>
      </w:pPr>
    </w:p>
    <w:p w14:paraId="605C17D4" w14:textId="77777777" w:rsidR="00F865BA" w:rsidRDefault="00F865BA" w:rsidP="00F865BA">
      <w:pPr>
        <w:spacing w:line="276" w:lineRule="auto"/>
        <w:rPr>
          <w:rFonts w:ascii="Bookman Old Style" w:eastAsia="Bookman Old Style" w:hAnsi="Bookman Old Style" w:cs="Bookman Old Style"/>
          <w:sz w:val="23"/>
          <w:szCs w:val="23"/>
        </w:rPr>
      </w:pPr>
    </w:p>
    <w:p w14:paraId="480AFB47" w14:textId="77777777" w:rsidR="00F865BA" w:rsidRDefault="00F865BA" w:rsidP="00F865BA">
      <w:pPr>
        <w:spacing w:line="276" w:lineRule="auto"/>
        <w:rPr>
          <w:rFonts w:ascii="Bookman Old Style" w:eastAsia="Bookman Old Style" w:hAnsi="Bookman Old Style" w:cs="Bookman Old Style"/>
          <w:sz w:val="23"/>
          <w:szCs w:val="23"/>
        </w:rPr>
      </w:pPr>
    </w:p>
    <w:p w14:paraId="6856B5C5" w14:textId="77777777" w:rsidR="00F865BA" w:rsidRDefault="00F865BA" w:rsidP="00F865BA">
      <w:pPr>
        <w:spacing w:line="276" w:lineRule="auto"/>
        <w:rPr>
          <w:rFonts w:ascii="Bookman Old Style" w:eastAsia="Bookman Old Style" w:hAnsi="Bookman Old Style" w:cs="Bookman Old Style"/>
          <w:sz w:val="23"/>
          <w:szCs w:val="23"/>
        </w:rPr>
      </w:pPr>
    </w:p>
    <w:p w14:paraId="618844BE" w14:textId="77777777" w:rsidR="00F865BA" w:rsidRDefault="00F865BA" w:rsidP="00F865BA">
      <w:pPr>
        <w:spacing w:line="276" w:lineRule="auto"/>
        <w:rPr>
          <w:rFonts w:ascii="Bookman Old Style" w:eastAsia="Bookman Old Style" w:hAnsi="Bookman Old Style" w:cs="Bookman Old Style"/>
          <w:sz w:val="23"/>
          <w:szCs w:val="23"/>
        </w:rPr>
      </w:pPr>
    </w:p>
    <w:p w14:paraId="43C228BB" w14:textId="77777777" w:rsidR="007112C8" w:rsidRDefault="007112C8" w:rsidP="00F865BA">
      <w:pPr>
        <w:spacing w:line="276" w:lineRule="auto"/>
        <w:jc w:val="center"/>
        <w:rPr>
          <w:rFonts w:eastAsia="Bookman Old Style"/>
          <w:b/>
          <w:sz w:val="23"/>
          <w:szCs w:val="23"/>
        </w:rPr>
      </w:pPr>
    </w:p>
    <w:p w14:paraId="0AA16381" w14:textId="77777777" w:rsidR="007112C8" w:rsidRDefault="007112C8" w:rsidP="00F865BA">
      <w:pPr>
        <w:spacing w:line="276" w:lineRule="auto"/>
        <w:jc w:val="center"/>
        <w:rPr>
          <w:rFonts w:eastAsia="Bookman Old Style"/>
          <w:b/>
          <w:sz w:val="23"/>
          <w:szCs w:val="23"/>
        </w:rPr>
      </w:pPr>
    </w:p>
    <w:p w14:paraId="1538A192" w14:textId="77777777" w:rsidR="007112C8" w:rsidRDefault="007112C8" w:rsidP="006E28E2">
      <w:pPr>
        <w:spacing w:line="276" w:lineRule="auto"/>
        <w:rPr>
          <w:rFonts w:eastAsia="Bookman Old Style"/>
          <w:b/>
          <w:sz w:val="23"/>
          <w:szCs w:val="23"/>
        </w:rPr>
      </w:pPr>
    </w:p>
    <w:p w14:paraId="389B16E9" w14:textId="77777777"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UNDER EXCEPTIONS</w:t>
      </w:r>
    </w:p>
    <w:p w14:paraId="30CABD51"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6CCD89A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42641C8"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DATE</w:t>
      </w:r>
    </w:p>
    <w:p w14:paraId="6AB64A0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E42ED78"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189D094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5B78FBC5"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4B5FA9C1"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0002E40"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11FB1EA0"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9D29DA4"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4FF67B49"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3DE4902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47A68C8"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671280DE"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4BE6B80A"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While our aim is to provide information whenever possible, in this instance we are unable to provide [some of]* the information you have requested because an exception(s) under section(s) &lt;insert specific section number(s) of the List of Exceptions applies to that information&gt;. The reasons why that exemption(s) applies are explained in the Annex to this letter. </w:t>
      </w:r>
    </w:p>
    <w:p w14:paraId="6D2F26F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44F752BC"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right to request a review</w:t>
      </w:r>
    </w:p>
    <w:p w14:paraId="5F2DD155"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7BC49E50"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If you are unhappy with this response to your FOI request, you may make an appeal by writing to &lt;insert name of Official&gt; at &lt;insert email and address&gt;. Your appeal should explain why you are dissatisfied with this response, and should be made within 15 calendar days from the date when you received this letter. We will complete the review and tell you the result within 30 workings days from the date when we receive your appeal. </w:t>
      </w:r>
    </w:p>
    <w:p w14:paraId="40FA6D9B"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24BA79A"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0B69A60D"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6F13F1CC"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6B301E56" w14:textId="77777777" w:rsidR="00F865BA" w:rsidRPr="00A6413D" w:rsidRDefault="00F865BA" w:rsidP="00F865BA">
      <w:pPr>
        <w:spacing w:line="276" w:lineRule="auto"/>
        <w:rPr>
          <w:rFonts w:eastAsia="Bookman Old Style"/>
          <w:b/>
          <w:sz w:val="23"/>
          <w:szCs w:val="23"/>
        </w:rPr>
      </w:pPr>
    </w:p>
    <w:p w14:paraId="3008B391" w14:textId="77777777" w:rsidR="00F865BA" w:rsidRPr="00A6413D" w:rsidRDefault="00F865BA" w:rsidP="00F865BA">
      <w:pPr>
        <w:spacing w:line="276" w:lineRule="auto"/>
        <w:rPr>
          <w:rFonts w:eastAsia="Bookman Old Style"/>
          <w:b/>
          <w:sz w:val="23"/>
          <w:szCs w:val="23"/>
        </w:rPr>
      </w:pPr>
    </w:p>
    <w:p w14:paraId="58DD91EC"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8352" behindDoc="0" locked="0" layoutInCell="1" hidden="0" allowOverlap="1" wp14:anchorId="6C3452FC" wp14:editId="2E6075C6">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4733F92E"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2FEB2983" w14:textId="77777777" w:rsidR="00F865BA" w:rsidRPr="00A6413D" w:rsidRDefault="00F865BA" w:rsidP="00F865BA">
      <w:pPr>
        <w:spacing w:line="276" w:lineRule="auto"/>
        <w:rPr>
          <w:rFonts w:eastAsia="Bookman Old Style"/>
          <w:sz w:val="23"/>
          <w:szCs w:val="23"/>
        </w:rPr>
      </w:pPr>
    </w:p>
    <w:p w14:paraId="6BA44B39" w14:textId="77777777" w:rsidR="00F865BA" w:rsidRPr="00A6413D" w:rsidRDefault="00F865BA" w:rsidP="00F865BA">
      <w:pPr>
        <w:spacing w:line="276" w:lineRule="auto"/>
        <w:rPr>
          <w:rFonts w:eastAsia="Bookman Old Style"/>
          <w:sz w:val="23"/>
          <w:szCs w:val="23"/>
        </w:rPr>
      </w:pPr>
    </w:p>
    <w:p w14:paraId="18E6B23C" w14:textId="77777777" w:rsidR="00F865BA" w:rsidRDefault="00F865BA" w:rsidP="00F865BA">
      <w:pPr>
        <w:spacing w:line="276" w:lineRule="auto"/>
        <w:rPr>
          <w:rFonts w:ascii="Bookman Old Style" w:eastAsia="Bookman Old Style" w:hAnsi="Bookman Old Style" w:cs="Bookman Old Style"/>
          <w:sz w:val="23"/>
          <w:szCs w:val="23"/>
        </w:rPr>
      </w:pPr>
    </w:p>
    <w:p w14:paraId="65506A42" w14:textId="77777777" w:rsidR="00F865BA" w:rsidRDefault="00F865BA" w:rsidP="00F865BA">
      <w:pPr>
        <w:spacing w:line="276" w:lineRule="auto"/>
        <w:rPr>
          <w:rFonts w:ascii="Bookman Old Style" w:eastAsia="Bookman Old Style" w:hAnsi="Bookman Old Style" w:cs="Bookman Old Style"/>
          <w:sz w:val="23"/>
          <w:szCs w:val="23"/>
        </w:rPr>
      </w:pPr>
    </w:p>
    <w:p w14:paraId="5909443C" w14:textId="77777777" w:rsidR="00F865BA" w:rsidRDefault="00F865BA" w:rsidP="00F865BA">
      <w:pPr>
        <w:spacing w:line="276" w:lineRule="auto"/>
        <w:jc w:val="center"/>
        <w:rPr>
          <w:rFonts w:ascii="Bookman Old Style" w:eastAsia="Bookman Old Style" w:hAnsi="Bookman Old Style" w:cs="Bookman Old Style"/>
          <w:b/>
          <w:sz w:val="23"/>
          <w:szCs w:val="23"/>
        </w:rPr>
      </w:pPr>
    </w:p>
    <w:p w14:paraId="538B9EF7" w14:textId="77777777" w:rsidR="00F865BA" w:rsidRDefault="00F865BA" w:rsidP="00F865BA">
      <w:pPr>
        <w:spacing w:line="276" w:lineRule="auto"/>
        <w:jc w:val="center"/>
        <w:rPr>
          <w:rFonts w:ascii="Bookman Old Style" w:eastAsia="Bookman Old Style" w:hAnsi="Bookman Old Style" w:cs="Bookman Old Style"/>
          <w:b/>
          <w:sz w:val="23"/>
          <w:szCs w:val="23"/>
        </w:rPr>
      </w:pPr>
    </w:p>
    <w:p w14:paraId="2E5E5C86" w14:textId="77777777" w:rsidR="00F865BA" w:rsidRDefault="00F865BA" w:rsidP="00F865BA">
      <w:pPr>
        <w:spacing w:line="276" w:lineRule="auto"/>
        <w:jc w:val="center"/>
        <w:rPr>
          <w:rFonts w:ascii="Bookman Old Style" w:eastAsia="Bookman Old Style" w:hAnsi="Bookman Old Style" w:cs="Bookman Old Style"/>
          <w:b/>
          <w:sz w:val="23"/>
          <w:szCs w:val="23"/>
        </w:rPr>
      </w:pPr>
    </w:p>
    <w:p w14:paraId="75103EA4" w14:textId="77777777" w:rsidR="007112C8" w:rsidRDefault="007112C8" w:rsidP="00F865BA">
      <w:pPr>
        <w:spacing w:line="276" w:lineRule="auto"/>
        <w:jc w:val="center"/>
        <w:rPr>
          <w:rFonts w:eastAsia="Bookman Old Style"/>
          <w:b/>
          <w:sz w:val="23"/>
          <w:szCs w:val="23"/>
        </w:rPr>
      </w:pPr>
    </w:p>
    <w:p w14:paraId="0B40221A" w14:textId="77777777" w:rsidR="007112C8" w:rsidRDefault="007112C8" w:rsidP="00F865BA">
      <w:pPr>
        <w:spacing w:line="276" w:lineRule="auto"/>
        <w:jc w:val="center"/>
        <w:rPr>
          <w:rFonts w:eastAsia="Bookman Old Style"/>
          <w:b/>
          <w:sz w:val="23"/>
          <w:szCs w:val="23"/>
        </w:rPr>
      </w:pPr>
    </w:p>
    <w:p w14:paraId="3668F120" w14:textId="77777777" w:rsidR="007112C8" w:rsidRDefault="007112C8" w:rsidP="00F865BA">
      <w:pPr>
        <w:spacing w:line="276" w:lineRule="auto"/>
        <w:jc w:val="center"/>
        <w:rPr>
          <w:rFonts w:eastAsia="Bookman Old Style"/>
          <w:b/>
          <w:sz w:val="23"/>
          <w:szCs w:val="23"/>
        </w:rPr>
      </w:pPr>
    </w:p>
    <w:p w14:paraId="72F71C82" w14:textId="77777777" w:rsidR="007112C8" w:rsidRDefault="007112C8" w:rsidP="00F865BA">
      <w:pPr>
        <w:spacing w:line="276" w:lineRule="auto"/>
        <w:jc w:val="center"/>
        <w:rPr>
          <w:rFonts w:eastAsia="Bookman Old Style"/>
          <w:b/>
          <w:sz w:val="23"/>
          <w:szCs w:val="23"/>
        </w:rPr>
      </w:pPr>
    </w:p>
    <w:p w14:paraId="6006D1BA" w14:textId="77777777" w:rsidR="005F0335" w:rsidRDefault="005F0335" w:rsidP="00F865BA">
      <w:pPr>
        <w:spacing w:line="276" w:lineRule="auto"/>
        <w:jc w:val="center"/>
        <w:rPr>
          <w:rFonts w:eastAsia="Bookman Old Style"/>
          <w:b/>
          <w:sz w:val="23"/>
          <w:szCs w:val="23"/>
        </w:rPr>
      </w:pPr>
    </w:p>
    <w:p w14:paraId="0D0D96CC" w14:textId="3E6912E6" w:rsidR="00F865BA" w:rsidRPr="00A6413D" w:rsidRDefault="00F865BA" w:rsidP="00F865BA">
      <w:pPr>
        <w:spacing w:line="276" w:lineRule="auto"/>
        <w:jc w:val="center"/>
        <w:rPr>
          <w:rFonts w:eastAsia="Bookman Old Style"/>
          <w:b/>
          <w:sz w:val="23"/>
          <w:szCs w:val="23"/>
        </w:rPr>
      </w:pPr>
      <w:r w:rsidRPr="00A6413D">
        <w:rPr>
          <w:rFonts w:eastAsia="Bookman Old Style"/>
          <w:b/>
          <w:sz w:val="23"/>
          <w:szCs w:val="23"/>
        </w:rPr>
        <w:t>FOI RESPONSE TEMPLATE – IDENTICAL REQUEST</w:t>
      </w:r>
    </w:p>
    <w:p w14:paraId="5D5ED56B" w14:textId="77777777" w:rsidR="00F865BA" w:rsidRPr="00A6413D" w:rsidRDefault="00F865BA" w:rsidP="00F865BA">
      <w:pPr>
        <w:pBdr>
          <w:top w:val="nil"/>
          <w:left w:val="nil"/>
          <w:bottom w:val="nil"/>
          <w:right w:val="nil"/>
          <w:between w:val="nil"/>
        </w:pBdr>
        <w:spacing w:line="276" w:lineRule="auto"/>
        <w:jc w:val="center"/>
        <w:rPr>
          <w:rFonts w:eastAsia="Bookman Old Style"/>
          <w:color w:val="000000"/>
          <w:sz w:val="23"/>
          <w:szCs w:val="23"/>
        </w:rPr>
      </w:pPr>
    </w:p>
    <w:p w14:paraId="1A2E446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7C024D9F"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DATE</w:t>
      </w:r>
    </w:p>
    <w:p w14:paraId="7F68CDC9"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72AB9020"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Dear __________,</w:t>
      </w:r>
    </w:p>
    <w:p w14:paraId="3AC5226C"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7C65A6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Greetings!</w:t>
      </w:r>
    </w:p>
    <w:p w14:paraId="4F863093"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6A026279"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Thank you for your request dated &lt;insert data&gt; under Executive Order No. 2 (s. 2016) on Freedom of Information in the Executive Branch.</w:t>
      </w:r>
    </w:p>
    <w:p w14:paraId="7888AB7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E263F68"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request</w:t>
      </w:r>
    </w:p>
    <w:p w14:paraId="0C5B5087"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r w:rsidRPr="00A6413D">
        <w:rPr>
          <w:rFonts w:eastAsia="Bookman Old Style"/>
          <w:color w:val="000000"/>
          <w:sz w:val="23"/>
          <w:szCs w:val="23"/>
        </w:rPr>
        <w:t>You asked for &lt;quote request exactly, unless it is too long/complicated&gt;.</w:t>
      </w:r>
    </w:p>
    <w:p w14:paraId="262CF30E"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257539C7"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Response to your request</w:t>
      </w:r>
    </w:p>
    <w:p w14:paraId="1D364B08"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rPr>
      </w:pPr>
    </w:p>
    <w:p w14:paraId="46E92D2D"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While our aim is to provide information whenever possible, in this instance we are unable to provide the information you have requested because it is substantially similar or identical to a previous request that you made on &lt;insert date of previous request&gt;, which we responded to on &lt;insert date of response&gt;.</w:t>
      </w:r>
    </w:p>
    <w:p w14:paraId="7A76E4D2"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3E354573" w14:textId="77777777" w:rsidR="00F865BA" w:rsidRPr="00A6413D" w:rsidRDefault="00F865BA" w:rsidP="00F865BA">
      <w:pPr>
        <w:pBdr>
          <w:top w:val="nil"/>
          <w:left w:val="nil"/>
          <w:bottom w:val="nil"/>
          <w:right w:val="nil"/>
          <w:between w:val="nil"/>
        </w:pBdr>
        <w:spacing w:line="276" w:lineRule="auto"/>
        <w:jc w:val="both"/>
        <w:rPr>
          <w:rFonts w:eastAsia="Bookman Old Style"/>
          <w:b/>
          <w:color w:val="000000"/>
          <w:sz w:val="23"/>
          <w:szCs w:val="23"/>
          <w:u w:val="single"/>
        </w:rPr>
      </w:pPr>
      <w:r w:rsidRPr="00A6413D">
        <w:rPr>
          <w:rFonts w:eastAsia="Bookman Old Style"/>
          <w:b/>
          <w:color w:val="000000"/>
          <w:sz w:val="23"/>
          <w:szCs w:val="23"/>
          <w:u w:val="single"/>
        </w:rPr>
        <w:t>Your right to request a review</w:t>
      </w:r>
    </w:p>
    <w:p w14:paraId="1CB61BAE"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11509FF4" w14:textId="77777777" w:rsidR="00F865BA" w:rsidRPr="00A6413D" w:rsidRDefault="00F865BA" w:rsidP="0036547D">
      <w:pPr>
        <w:pBdr>
          <w:top w:val="nil"/>
          <w:left w:val="nil"/>
          <w:bottom w:val="nil"/>
          <w:right w:val="nil"/>
          <w:between w:val="nil"/>
        </w:pBdr>
        <w:spacing w:line="276" w:lineRule="auto"/>
        <w:ind w:right="880"/>
        <w:jc w:val="both"/>
        <w:rPr>
          <w:rFonts w:eastAsia="Bookman Old Style"/>
          <w:color w:val="000000"/>
          <w:sz w:val="23"/>
          <w:szCs w:val="23"/>
        </w:rPr>
      </w:pPr>
      <w:r w:rsidRPr="00A6413D">
        <w:rPr>
          <w:rFonts w:eastAsia="Bookman Old Style"/>
          <w:color w:val="000000"/>
          <w:sz w:val="23"/>
          <w:szCs w:val="23"/>
        </w:rPr>
        <w:t xml:space="preserve">If you are unhappy with this response to your FOI request, you may make an appeal by writing to &lt;insert name of Official&gt; at &lt;insert email and address&gt;. Your appeal should explain why you are dissatisfied with this response, and should be made within 15 calendar days from the date when you received this letter. We will complete the review and tell you the result within 30 workings days from the date when we receive your appeal. </w:t>
      </w:r>
    </w:p>
    <w:p w14:paraId="5D1520E4" w14:textId="77777777" w:rsidR="00F865BA" w:rsidRPr="00A6413D" w:rsidRDefault="00F865BA" w:rsidP="00F865BA">
      <w:pPr>
        <w:pBdr>
          <w:top w:val="nil"/>
          <w:left w:val="nil"/>
          <w:bottom w:val="nil"/>
          <w:right w:val="nil"/>
          <w:between w:val="nil"/>
        </w:pBdr>
        <w:spacing w:line="276" w:lineRule="auto"/>
        <w:jc w:val="both"/>
        <w:rPr>
          <w:rFonts w:eastAsia="Bookman Old Style"/>
          <w:color w:val="000000"/>
          <w:sz w:val="23"/>
          <w:szCs w:val="23"/>
        </w:rPr>
      </w:pPr>
    </w:p>
    <w:p w14:paraId="0E9BAF16"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Thank you.</w:t>
      </w:r>
    </w:p>
    <w:p w14:paraId="059893D2"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p>
    <w:p w14:paraId="496B94F0" w14:textId="77777777" w:rsidR="00F865BA" w:rsidRPr="00A6413D" w:rsidRDefault="00F865BA" w:rsidP="00F865BA">
      <w:pPr>
        <w:pBdr>
          <w:top w:val="nil"/>
          <w:left w:val="nil"/>
          <w:bottom w:val="nil"/>
          <w:right w:val="nil"/>
          <w:between w:val="nil"/>
        </w:pBdr>
        <w:spacing w:line="276" w:lineRule="auto"/>
        <w:rPr>
          <w:rFonts w:eastAsia="Bookman Old Style"/>
          <w:color w:val="000000"/>
          <w:sz w:val="23"/>
          <w:szCs w:val="23"/>
        </w:rPr>
      </w:pPr>
      <w:r w:rsidRPr="00A6413D">
        <w:rPr>
          <w:rFonts w:eastAsia="Bookman Old Style"/>
          <w:color w:val="000000"/>
          <w:sz w:val="23"/>
          <w:szCs w:val="23"/>
        </w:rPr>
        <w:t>Respectfully,</w:t>
      </w:r>
    </w:p>
    <w:p w14:paraId="3F3D9720" w14:textId="77777777" w:rsidR="00F865BA" w:rsidRPr="00A6413D" w:rsidRDefault="00F865BA" w:rsidP="00F865BA">
      <w:pPr>
        <w:spacing w:line="276" w:lineRule="auto"/>
        <w:rPr>
          <w:rFonts w:eastAsia="Bookman Old Style"/>
          <w:b/>
          <w:sz w:val="23"/>
          <w:szCs w:val="23"/>
        </w:rPr>
      </w:pPr>
    </w:p>
    <w:p w14:paraId="38DB7B98" w14:textId="77777777" w:rsidR="00F865BA" w:rsidRPr="00A6413D" w:rsidRDefault="00F865BA" w:rsidP="00F865BA">
      <w:pPr>
        <w:spacing w:line="276" w:lineRule="auto"/>
        <w:rPr>
          <w:rFonts w:eastAsia="Bookman Old Style"/>
          <w:b/>
          <w:sz w:val="23"/>
          <w:szCs w:val="23"/>
        </w:rPr>
      </w:pPr>
    </w:p>
    <w:p w14:paraId="57214F4F" w14:textId="77777777" w:rsidR="00F865BA" w:rsidRPr="00A6413D" w:rsidRDefault="00F865BA" w:rsidP="00F865BA">
      <w:pPr>
        <w:spacing w:line="276" w:lineRule="auto"/>
        <w:rPr>
          <w:rFonts w:eastAsia="Bookman Old Style"/>
          <w:b/>
          <w:sz w:val="23"/>
          <w:szCs w:val="23"/>
        </w:rPr>
      </w:pPr>
      <w:r w:rsidRPr="00A6413D">
        <w:rPr>
          <w:rFonts w:eastAsia="Bookman Old Style"/>
          <w:b/>
          <w:noProof/>
          <w:sz w:val="23"/>
          <w:szCs w:val="23"/>
          <w:lang w:val="en-PH" w:eastAsia="en-PH"/>
        </w:rPr>
        <w:drawing>
          <wp:anchor distT="0" distB="0" distL="114300" distR="114300" simplePos="0" relativeHeight="251749376" behindDoc="0" locked="0" layoutInCell="1" hidden="0" allowOverlap="1" wp14:anchorId="4592F9E2" wp14:editId="32891B7C">
            <wp:simplePos x="0" y="0"/>
            <wp:positionH relativeFrom="margin">
              <wp:posOffset>8890</wp:posOffset>
            </wp:positionH>
            <wp:positionV relativeFrom="margin">
              <wp:posOffset>-20916261</wp:posOffset>
            </wp:positionV>
            <wp:extent cx="5939790" cy="6983730"/>
            <wp:effectExtent l="0" t="0" r="0" b="0"/>
            <wp:wrapSquare wrapText="bothSides" distT="0" distB="0" distL="114300" distR="114300"/>
            <wp:docPr id="3005866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939790" cy="6983730"/>
                    </a:xfrm>
                    <a:prstGeom prst="rect">
                      <a:avLst/>
                    </a:prstGeom>
                    <a:ln/>
                  </pic:spPr>
                </pic:pic>
              </a:graphicData>
            </a:graphic>
          </wp:anchor>
        </w:drawing>
      </w:r>
      <w:r w:rsidRPr="00A6413D">
        <w:rPr>
          <w:rFonts w:eastAsia="Bookman Old Style"/>
          <w:b/>
          <w:sz w:val="23"/>
          <w:szCs w:val="23"/>
        </w:rPr>
        <w:t>_______________________</w:t>
      </w:r>
    </w:p>
    <w:p w14:paraId="33EC626A" w14:textId="77777777" w:rsidR="00F865BA" w:rsidRPr="00A6413D" w:rsidRDefault="00F865BA" w:rsidP="00F865BA">
      <w:pPr>
        <w:spacing w:line="276" w:lineRule="auto"/>
        <w:rPr>
          <w:rFonts w:eastAsia="Bookman Old Style"/>
          <w:b/>
          <w:sz w:val="23"/>
          <w:szCs w:val="23"/>
        </w:rPr>
      </w:pPr>
      <w:r w:rsidRPr="00A6413D">
        <w:rPr>
          <w:rFonts w:eastAsia="Bookman Old Style"/>
          <w:b/>
          <w:sz w:val="23"/>
          <w:szCs w:val="23"/>
        </w:rPr>
        <w:t>FOI Receiving Officer</w:t>
      </w:r>
    </w:p>
    <w:p w14:paraId="0E8858BF" w14:textId="77777777" w:rsidR="00F865BA" w:rsidRPr="00A6413D" w:rsidRDefault="00F865BA" w:rsidP="00F865BA">
      <w:pPr>
        <w:spacing w:line="276" w:lineRule="auto"/>
        <w:rPr>
          <w:rFonts w:eastAsia="Bookman Old Style"/>
          <w:sz w:val="23"/>
          <w:szCs w:val="23"/>
        </w:rPr>
      </w:pPr>
    </w:p>
    <w:p w14:paraId="1FC161DE" w14:textId="77777777" w:rsidR="00DA0A22" w:rsidRPr="00A6413D" w:rsidRDefault="00DA0A22" w:rsidP="00F865BA">
      <w:pPr>
        <w:spacing w:line="276" w:lineRule="auto"/>
        <w:rPr>
          <w:rFonts w:eastAsia="Bookman Old Style"/>
          <w:sz w:val="23"/>
          <w:szCs w:val="23"/>
        </w:rPr>
      </w:pPr>
    </w:p>
    <w:p w14:paraId="58D44A41" w14:textId="77777777" w:rsidR="00DA0A22" w:rsidRPr="00A6413D" w:rsidRDefault="00DA0A22" w:rsidP="00F865BA">
      <w:pPr>
        <w:spacing w:line="276" w:lineRule="auto"/>
        <w:rPr>
          <w:rFonts w:eastAsia="Bookman Old Style"/>
          <w:sz w:val="23"/>
          <w:szCs w:val="23"/>
        </w:rPr>
      </w:pPr>
    </w:p>
    <w:p w14:paraId="633179D3" w14:textId="77777777" w:rsidR="00DA0A22" w:rsidRPr="00A6413D" w:rsidRDefault="00DA0A22" w:rsidP="00F865BA">
      <w:pPr>
        <w:spacing w:line="276" w:lineRule="auto"/>
        <w:rPr>
          <w:rFonts w:eastAsia="Bookman Old Style"/>
          <w:sz w:val="23"/>
          <w:szCs w:val="23"/>
        </w:rPr>
      </w:pPr>
    </w:p>
    <w:p w14:paraId="7C1B882A" w14:textId="77777777" w:rsidR="00C769A1" w:rsidRPr="00A6413D" w:rsidRDefault="00C769A1" w:rsidP="00F865BA">
      <w:pPr>
        <w:ind w:right="1014"/>
        <w:rPr>
          <w:sz w:val="22"/>
          <w:szCs w:val="22"/>
        </w:rPr>
      </w:pPr>
    </w:p>
    <w:p w14:paraId="47439E68" w14:textId="77777777" w:rsidR="00DA0A22" w:rsidRPr="00A6413D" w:rsidRDefault="00DA0A22" w:rsidP="00F865BA">
      <w:pPr>
        <w:ind w:right="1014"/>
        <w:rPr>
          <w:sz w:val="22"/>
          <w:szCs w:val="22"/>
        </w:rPr>
      </w:pPr>
    </w:p>
    <w:p w14:paraId="0820CC08" w14:textId="77777777" w:rsidR="00DA0A22" w:rsidRPr="00A6413D" w:rsidRDefault="00DA0A22" w:rsidP="00F865BA">
      <w:pPr>
        <w:ind w:right="1014"/>
        <w:rPr>
          <w:sz w:val="22"/>
          <w:szCs w:val="22"/>
        </w:rPr>
      </w:pPr>
    </w:p>
    <w:p w14:paraId="6D4016FC" w14:textId="77777777" w:rsidR="00DA0A22" w:rsidRPr="00A6413D" w:rsidRDefault="00DA0A22" w:rsidP="00F865BA">
      <w:pPr>
        <w:ind w:right="1014"/>
        <w:rPr>
          <w:sz w:val="22"/>
          <w:szCs w:val="22"/>
        </w:rPr>
      </w:pPr>
    </w:p>
    <w:p w14:paraId="4EBEB7B5" w14:textId="77777777" w:rsidR="00DA0A22" w:rsidRPr="00A6413D" w:rsidRDefault="00DA0A22" w:rsidP="00F865BA">
      <w:pPr>
        <w:ind w:right="1014"/>
        <w:rPr>
          <w:sz w:val="22"/>
          <w:szCs w:val="22"/>
        </w:rPr>
      </w:pPr>
    </w:p>
    <w:p w14:paraId="059A85D5" w14:textId="77777777" w:rsidR="00DA0A22" w:rsidRPr="00A6413D" w:rsidRDefault="00DA0A22" w:rsidP="00F865BA">
      <w:pPr>
        <w:ind w:right="1014"/>
        <w:rPr>
          <w:sz w:val="22"/>
          <w:szCs w:val="22"/>
        </w:rPr>
      </w:pPr>
    </w:p>
    <w:p w14:paraId="140CDF26" w14:textId="77777777" w:rsidR="007112C8" w:rsidRDefault="007112C8" w:rsidP="00DA0A22">
      <w:pPr>
        <w:ind w:right="1014"/>
        <w:jc w:val="center"/>
        <w:rPr>
          <w:rFonts w:ascii="Arial Black" w:hAnsi="Arial Black"/>
          <w:sz w:val="24"/>
          <w:szCs w:val="24"/>
        </w:rPr>
      </w:pPr>
    </w:p>
    <w:p w14:paraId="4CD97312" w14:textId="77777777" w:rsidR="007112C8" w:rsidRDefault="007112C8" w:rsidP="00DA0A22">
      <w:pPr>
        <w:ind w:right="1014"/>
        <w:jc w:val="center"/>
        <w:rPr>
          <w:rFonts w:ascii="Arial Black" w:hAnsi="Arial Black"/>
          <w:sz w:val="24"/>
          <w:szCs w:val="24"/>
        </w:rPr>
      </w:pPr>
    </w:p>
    <w:p w14:paraId="4D205134" w14:textId="77777777" w:rsidR="007112C8" w:rsidRDefault="007112C8" w:rsidP="00DA0A22">
      <w:pPr>
        <w:ind w:right="1014"/>
        <w:jc w:val="center"/>
        <w:rPr>
          <w:rFonts w:ascii="Arial Black" w:hAnsi="Arial Black"/>
          <w:sz w:val="24"/>
          <w:szCs w:val="24"/>
        </w:rPr>
      </w:pPr>
    </w:p>
    <w:p w14:paraId="6BD825A9" w14:textId="77777777" w:rsidR="00133A62" w:rsidRDefault="00133A62" w:rsidP="00133A62">
      <w:pPr>
        <w:tabs>
          <w:tab w:val="left" w:pos="8688"/>
        </w:tabs>
        <w:rPr>
          <w:rFonts w:ascii="Arial Black" w:hAnsi="Arial Black"/>
          <w:sz w:val="24"/>
          <w:szCs w:val="24"/>
        </w:rPr>
      </w:pPr>
    </w:p>
    <w:p w14:paraId="5E29A234" w14:textId="77777777" w:rsidR="00450F64" w:rsidRDefault="00450F64" w:rsidP="00133A62">
      <w:pPr>
        <w:tabs>
          <w:tab w:val="left" w:pos="8688"/>
        </w:tabs>
        <w:rPr>
          <w:rFonts w:ascii="Arial Black" w:hAnsi="Arial Black"/>
          <w:sz w:val="22"/>
          <w:szCs w:val="22"/>
        </w:rPr>
      </w:pPr>
    </w:p>
    <w:p w14:paraId="7E408E9C" w14:textId="77777777" w:rsidR="00133A62" w:rsidRDefault="00133A62" w:rsidP="00133A62">
      <w:pPr>
        <w:tabs>
          <w:tab w:val="left" w:pos="8688"/>
        </w:tabs>
        <w:jc w:val="center"/>
        <w:rPr>
          <w:rFonts w:ascii="Arial Black" w:hAnsi="Arial Black"/>
          <w:sz w:val="22"/>
          <w:szCs w:val="22"/>
        </w:rPr>
      </w:pPr>
      <w:r>
        <w:rPr>
          <w:rFonts w:ascii="Arial Black" w:hAnsi="Arial Black"/>
          <w:sz w:val="22"/>
          <w:szCs w:val="22"/>
        </w:rPr>
        <w:t>EXECUTIVE ORDER NO. 2, SERIES OF 2016</w:t>
      </w:r>
    </w:p>
    <w:p w14:paraId="0DAC0231" w14:textId="77777777" w:rsidR="00133A62" w:rsidRDefault="00133A62" w:rsidP="00133A62">
      <w:pPr>
        <w:tabs>
          <w:tab w:val="left" w:pos="8688"/>
        </w:tabs>
        <w:jc w:val="center"/>
        <w:rPr>
          <w:rFonts w:ascii="Arial Black" w:hAnsi="Arial Black"/>
          <w:sz w:val="22"/>
          <w:szCs w:val="22"/>
        </w:rPr>
      </w:pPr>
    </w:p>
    <w:p w14:paraId="1ADCCDAC" w14:textId="77777777" w:rsidR="00133A62" w:rsidRDefault="00133A62" w:rsidP="00133A62">
      <w:pPr>
        <w:tabs>
          <w:tab w:val="left" w:pos="8688"/>
        </w:tabs>
        <w:rPr>
          <w:rFonts w:ascii="Arial Black" w:hAnsi="Arial Black"/>
          <w:sz w:val="22"/>
          <w:szCs w:val="22"/>
        </w:rPr>
      </w:pPr>
      <w:r>
        <w:rPr>
          <w:noProof/>
          <w:lang w:val="en-PH" w:eastAsia="en-PH"/>
        </w:rPr>
        <w:drawing>
          <wp:inline distT="0" distB="0" distL="0" distR="0" wp14:anchorId="50F0295B" wp14:editId="286F6293">
            <wp:extent cx="6568440" cy="782955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98832" cy="7865777"/>
                    </a:xfrm>
                    <a:prstGeom prst="rect">
                      <a:avLst/>
                    </a:prstGeom>
                  </pic:spPr>
                </pic:pic>
              </a:graphicData>
            </a:graphic>
          </wp:inline>
        </w:drawing>
      </w:r>
    </w:p>
    <w:p w14:paraId="23CAF7FB" w14:textId="77777777" w:rsidR="00CC473D" w:rsidRDefault="00CC473D" w:rsidP="00133A62">
      <w:pPr>
        <w:tabs>
          <w:tab w:val="left" w:pos="8688"/>
        </w:tabs>
        <w:rPr>
          <w:rFonts w:ascii="Arial Black" w:hAnsi="Arial Black"/>
          <w:sz w:val="22"/>
          <w:szCs w:val="22"/>
        </w:rPr>
      </w:pPr>
    </w:p>
    <w:p w14:paraId="3C983060" w14:textId="77777777" w:rsidR="00CC473D" w:rsidRDefault="00CC473D" w:rsidP="00133A62">
      <w:pPr>
        <w:tabs>
          <w:tab w:val="left" w:pos="8688"/>
        </w:tabs>
        <w:rPr>
          <w:rFonts w:ascii="Arial Black" w:hAnsi="Arial Black"/>
          <w:sz w:val="22"/>
          <w:szCs w:val="22"/>
        </w:rPr>
      </w:pPr>
    </w:p>
    <w:p w14:paraId="3584A4B3" w14:textId="77777777" w:rsidR="00CC473D" w:rsidRDefault="00CC473D" w:rsidP="00133A62">
      <w:pPr>
        <w:tabs>
          <w:tab w:val="left" w:pos="8688"/>
        </w:tabs>
        <w:rPr>
          <w:rFonts w:ascii="Arial Black" w:hAnsi="Arial Black"/>
          <w:sz w:val="22"/>
          <w:szCs w:val="22"/>
        </w:rPr>
      </w:pPr>
    </w:p>
    <w:p w14:paraId="3CAF27FE" w14:textId="77777777" w:rsidR="00CC473D" w:rsidRDefault="00CC473D" w:rsidP="00133A62">
      <w:pPr>
        <w:tabs>
          <w:tab w:val="left" w:pos="8688"/>
        </w:tabs>
        <w:rPr>
          <w:rFonts w:ascii="Arial Black" w:hAnsi="Arial Black"/>
          <w:sz w:val="22"/>
          <w:szCs w:val="22"/>
        </w:rPr>
      </w:pPr>
    </w:p>
    <w:p w14:paraId="269E0142" w14:textId="6A7E3E29" w:rsidR="00CC473D" w:rsidRDefault="005F0335" w:rsidP="00133A62">
      <w:pPr>
        <w:tabs>
          <w:tab w:val="left" w:pos="8688"/>
        </w:tabs>
        <w:rPr>
          <w:rFonts w:ascii="Arial Black" w:hAnsi="Arial Black"/>
          <w:sz w:val="22"/>
          <w:szCs w:val="22"/>
        </w:rPr>
      </w:pPr>
      <w:r>
        <w:rPr>
          <w:noProof/>
          <w:lang w:val="en-PH" w:eastAsia="en-PH"/>
        </w:rPr>
        <w:drawing>
          <wp:inline distT="0" distB="0" distL="0" distR="0" wp14:anchorId="0823A69B" wp14:editId="5ABB3783">
            <wp:extent cx="6644640" cy="861274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50422" cy="8620239"/>
                    </a:xfrm>
                    <a:prstGeom prst="rect">
                      <a:avLst/>
                    </a:prstGeom>
                  </pic:spPr>
                </pic:pic>
              </a:graphicData>
            </a:graphic>
          </wp:inline>
        </w:drawing>
      </w:r>
    </w:p>
    <w:p w14:paraId="16A30D7B" w14:textId="5DEEC8C8" w:rsidR="00CC473D" w:rsidRDefault="00CC473D" w:rsidP="00133A62">
      <w:pPr>
        <w:tabs>
          <w:tab w:val="left" w:pos="8688"/>
        </w:tabs>
        <w:rPr>
          <w:rFonts w:ascii="Arial Black" w:hAnsi="Arial Black"/>
          <w:sz w:val="22"/>
          <w:szCs w:val="22"/>
        </w:rPr>
      </w:pPr>
    </w:p>
    <w:p w14:paraId="0848EC9F" w14:textId="77777777" w:rsidR="00CC473D" w:rsidRDefault="00CC473D" w:rsidP="00133A62">
      <w:pPr>
        <w:tabs>
          <w:tab w:val="left" w:pos="8688"/>
        </w:tabs>
        <w:rPr>
          <w:rFonts w:ascii="Arial Black" w:hAnsi="Arial Black"/>
          <w:sz w:val="22"/>
          <w:szCs w:val="22"/>
        </w:rPr>
      </w:pPr>
    </w:p>
    <w:p w14:paraId="70AA476E" w14:textId="77777777" w:rsidR="003D5480" w:rsidRDefault="003D5480" w:rsidP="00133A62">
      <w:pPr>
        <w:tabs>
          <w:tab w:val="left" w:pos="8688"/>
        </w:tabs>
        <w:rPr>
          <w:rFonts w:ascii="Arial Black" w:hAnsi="Arial Black"/>
          <w:sz w:val="22"/>
          <w:szCs w:val="22"/>
        </w:rPr>
      </w:pPr>
    </w:p>
    <w:p w14:paraId="4F834597" w14:textId="77777777" w:rsidR="003D5480" w:rsidRDefault="003D5480" w:rsidP="00133A62">
      <w:pPr>
        <w:tabs>
          <w:tab w:val="left" w:pos="8688"/>
        </w:tabs>
        <w:rPr>
          <w:rFonts w:ascii="Arial Black" w:hAnsi="Arial Black"/>
          <w:sz w:val="22"/>
          <w:szCs w:val="22"/>
        </w:rPr>
      </w:pPr>
    </w:p>
    <w:p w14:paraId="7A118ACB" w14:textId="77777777" w:rsidR="003D5480" w:rsidRDefault="003D5480" w:rsidP="00133A62">
      <w:pPr>
        <w:tabs>
          <w:tab w:val="left" w:pos="8688"/>
        </w:tabs>
        <w:rPr>
          <w:rFonts w:ascii="Arial Black" w:hAnsi="Arial Black"/>
          <w:sz w:val="22"/>
          <w:szCs w:val="22"/>
        </w:rPr>
      </w:pPr>
      <w:r>
        <w:rPr>
          <w:noProof/>
          <w:lang w:val="en-PH" w:eastAsia="en-PH"/>
        </w:rPr>
        <w:drawing>
          <wp:inline distT="0" distB="0" distL="0" distR="0" wp14:anchorId="3B16A6EB" wp14:editId="6F0E57CA">
            <wp:extent cx="6553200" cy="80162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60688" cy="8025400"/>
                    </a:xfrm>
                    <a:prstGeom prst="rect">
                      <a:avLst/>
                    </a:prstGeom>
                  </pic:spPr>
                </pic:pic>
              </a:graphicData>
            </a:graphic>
          </wp:inline>
        </w:drawing>
      </w:r>
    </w:p>
    <w:p w14:paraId="0E067EE4" w14:textId="77777777" w:rsidR="003C3D69" w:rsidRDefault="003C3D69" w:rsidP="00133A62">
      <w:pPr>
        <w:tabs>
          <w:tab w:val="left" w:pos="8688"/>
        </w:tabs>
        <w:rPr>
          <w:rFonts w:ascii="Arial Black" w:hAnsi="Arial Black"/>
          <w:sz w:val="22"/>
          <w:szCs w:val="22"/>
        </w:rPr>
      </w:pPr>
    </w:p>
    <w:p w14:paraId="2A3EAF18" w14:textId="77777777" w:rsidR="003C3D69" w:rsidRDefault="003C3D69" w:rsidP="00133A62">
      <w:pPr>
        <w:tabs>
          <w:tab w:val="left" w:pos="8688"/>
        </w:tabs>
        <w:rPr>
          <w:rFonts w:ascii="Arial Black" w:hAnsi="Arial Black"/>
          <w:sz w:val="22"/>
          <w:szCs w:val="22"/>
        </w:rPr>
      </w:pPr>
    </w:p>
    <w:p w14:paraId="41D00363" w14:textId="77777777" w:rsidR="003C3D69" w:rsidRDefault="003C3D69" w:rsidP="00133A62">
      <w:pPr>
        <w:tabs>
          <w:tab w:val="left" w:pos="8688"/>
        </w:tabs>
        <w:rPr>
          <w:rFonts w:ascii="Arial Black" w:hAnsi="Arial Black"/>
          <w:sz w:val="22"/>
          <w:szCs w:val="22"/>
        </w:rPr>
      </w:pPr>
    </w:p>
    <w:p w14:paraId="641EB45F" w14:textId="77777777" w:rsidR="003C3D69" w:rsidRDefault="003C3D69" w:rsidP="00133A62">
      <w:pPr>
        <w:tabs>
          <w:tab w:val="left" w:pos="8688"/>
        </w:tabs>
        <w:rPr>
          <w:rFonts w:ascii="Arial Black" w:hAnsi="Arial Black"/>
          <w:sz w:val="22"/>
          <w:szCs w:val="22"/>
        </w:rPr>
      </w:pPr>
    </w:p>
    <w:p w14:paraId="08FA7E53" w14:textId="77777777" w:rsidR="003C3D69" w:rsidRDefault="003C3D69" w:rsidP="00133A62">
      <w:pPr>
        <w:tabs>
          <w:tab w:val="left" w:pos="8688"/>
        </w:tabs>
        <w:rPr>
          <w:rFonts w:ascii="Arial Black" w:hAnsi="Arial Black"/>
          <w:sz w:val="22"/>
          <w:szCs w:val="22"/>
        </w:rPr>
      </w:pPr>
    </w:p>
    <w:p w14:paraId="0CCCF984" w14:textId="77777777" w:rsidR="003C3D69" w:rsidRDefault="003C3D69" w:rsidP="00133A62">
      <w:pPr>
        <w:tabs>
          <w:tab w:val="left" w:pos="8688"/>
        </w:tabs>
        <w:rPr>
          <w:rFonts w:ascii="Arial Black" w:hAnsi="Arial Black"/>
          <w:sz w:val="22"/>
          <w:szCs w:val="22"/>
        </w:rPr>
      </w:pPr>
    </w:p>
    <w:p w14:paraId="2E8CFBBF" w14:textId="77777777" w:rsidR="00BE4A1C" w:rsidRDefault="00BE4A1C" w:rsidP="00133A62">
      <w:pPr>
        <w:tabs>
          <w:tab w:val="left" w:pos="8688"/>
        </w:tabs>
        <w:rPr>
          <w:rFonts w:ascii="Arial Black" w:hAnsi="Arial Black"/>
          <w:sz w:val="22"/>
          <w:szCs w:val="22"/>
        </w:rPr>
      </w:pPr>
      <w:r>
        <w:rPr>
          <w:noProof/>
          <w:lang w:val="en-PH" w:eastAsia="en-PH"/>
        </w:rPr>
        <w:drawing>
          <wp:inline distT="0" distB="0" distL="0" distR="0" wp14:anchorId="144AD918" wp14:editId="1677392D">
            <wp:extent cx="6522273" cy="8122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40843" cy="8146047"/>
                    </a:xfrm>
                    <a:prstGeom prst="rect">
                      <a:avLst/>
                    </a:prstGeom>
                  </pic:spPr>
                </pic:pic>
              </a:graphicData>
            </a:graphic>
          </wp:inline>
        </w:drawing>
      </w:r>
    </w:p>
    <w:p w14:paraId="71A28A1A" w14:textId="77777777" w:rsidR="00BE4A1C" w:rsidRDefault="00BE4A1C" w:rsidP="00BE4A1C">
      <w:pPr>
        <w:rPr>
          <w:rFonts w:ascii="Arial Black" w:hAnsi="Arial Black"/>
          <w:sz w:val="22"/>
          <w:szCs w:val="22"/>
        </w:rPr>
      </w:pPr>
    </w:p>
    <w:p w14:paraId="0398FEBC" w14:textId="77777777" w:rsidR="003C3D69" w:rsidRDefault="003C3D69" w:rsidP="00BE4A1C">
      <w:pPr>
        <w:jc w:val="right"/>
        <w:rPr>
          <w:rFonts w:ascii="Arial Black" w:hAnsi="Arial Black"/>
          <w:sz w:val="22"/>
          <w:szCs w:val="22"/>
        </w:rPr>
      </w:pPr>
    </w:p>
    <w:p w14:paraId="1F712C5E" w14:textId="77777777" w:rsidR="00BE4A1C" w:rsidRDefault="00BE4A1C" w:rsidP="00BE4A1C">
      <w:pPr>
        <w:jc w:val="right"/>
        <w:rPr>
          <w:rFonts w:ascii="Arial Black" w:hAnsi="Arial Black"/>
          <w:sz w:val="22"/>
          <w:szCs w:val="22"/>
        </w:rPr>
      </w:pPr>
    </w:p>
    <w:p w14:paraId="53BFE338" w14:textId="77777777" w:rsidR="00BE4A1C" w:rsidRDefault="00BE4A1C" w:rsidP="00BE4A1C">
      <w:pPr>
        <w:jc w:val="right"/>
        <w:rPr>
          <w:rFonts w:ascii="Arial Black" w:hAnsi="Arial Black"/>
          <w:sz w:val="22"/>
          <w:szCs w:val="22"/>
        </w:rPr>
      </w:pPr>
    </w:p>
    <w:p w14:paraId="037CC9B8" w14:textId="77777777" w:rsidR="00BE4A1C" w:rsidRPr="00BE4A1C" w:rsidRDefault="00BE4A1C" w:rsidP="00BE4A1C">
      <w:pPr>
        <w:rPr>
          <w:rFonts w:ascii="Arial Black" w:hAnsi="Arial Black"/>
          <w:sz w:val="22"/>
          <w:szCs w:val="22"/>
        </w:rPr>
      </w:pPr>
    </w:p>
    <w:p w14:paraId="65533A4F" w14:textId="77777777" w:rsidR="00BE4A1C" w:rsidRDefault="00BE4A1C" w:rsidP="00BE4A1C">
      <w:pPr>
        <w:rPr>
          <w:rFonts w:ascii="Arial Black" w:hAnsi="Arial Black"/>
          <w:sz w:val="22"/>
          <w:szCs w:val="22"/>
        </w:rPr>
      </w:pPr>
    </w:p>
    <w:p w14:paraId="44F0D7D1" w14:textId="77777777" w:rsidR="00BE4A1C" w:rsidRDefault="008D5D99" w:rsidP="00BE4A1C">
      <w:pPr>
        <w:tabs>
          <w:tab w:val="left" w:pos="1560"/>
        </w:tabs>
        <w:rPr>
          <w:rFonts w:ascii="Arial Black" w:hAnsi="Arial Black"/>
          <w:sz w:val="22"/>
          <w:szCs w:val="22"/>
        </w:rPr>
      </w:pPr>
      <w:r>
        <w:rPr>
          <w:noProof/>
          <w:lang w:val="en-PH" w:eastAsia="en-PH"/>
        </w:rPr>
        <w:drawing>
          <wp:inline distT="0" distB="0" distL="0" distR="0" wp14:anchorId="76D92373" wp14:editId="0331E426">
            <wp:extent cx="6522201" cy="8214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42297" cy="8239670"/>
                    </a:xfrm>
                    <a:prstGeom prst="rect">
                      <a:avLst/>
                    </a:prstGeom>
                  </pic:spPr>
                </pic:pic>
              </a:graphicData>
            </a:graphic>
          </wp:inline>
        </w:drawing>
      </w:r>
    </w:p>
    <w:p w14:paraId="66945513" w14:textId="77777777" w:rsidR="00D32789" w:rsidRDefault="00D32789" w:rsidP="00BE4A1C">
      <w:pPr>
        <w:tabs>
          <w:tab w:val="left" w:pos="1560"/>
        </w:tabs>
        <w:rPr>
          <w:rFonts w:ascii="Arial Black" w:hAnsi="Arial Black"/>
          <w:sz w:val="22"/>
          <w:szCs w:val="22"/>
        </w:rPr>
      </w:pPr>
    </w:p>
    <w:p w14:paraId="6390A62C" w14:textId="77777777" w:rsidR="00D32789" w:rsidRDefault="00D32789" w:rsidP="00BE4A1C">
      <w:pPr>
        <w:tabs>
          <w:tab w:val="left" w:pos="1560"/>
        </w:tabs>
        <w:rPr>
          <w:rFonts w:ascii="Arial Black" w:hAnsi="Arial Black"/>
          <w:sz w:val="22"/>
          <w:szCs w:val="22"/>
        </w:rPr>
      </w:pPr>
    </w:p>
    <w:p w14:paraId="3F43D1E2" w14:textId="77777777" w:rsidR="00D32789" w:rsidRDefault="00D32789" w:rsidP="00BE4A1C">
      <w:pPr>
        <w:tabs>
          <w:tab w:val="left" w:pos="1560"/>
        </w:tabs>
        <w:rPr>
          <w:rFonts w:ascii="Arial Black" w:hAnsi="Arial Black"/>
          <w:sz w:val="22"/>
          <w:szCs w:val="22"/>
        </w:rPr>
      </w:pPr>
    </w:p>
    <w:p w14:paraId="27D79429" w14:textId="77777777" w:rsidR="00AC246F" w:rsidRDefault="00AC246F" w:rsidP="00BE4A1C">
      <w:pPr>
        <w:tabs>
          <w:tab w:val="left" w:pos="1560"/>
        </w:tabs>
        <w:rPr>
          <w:rFonts w:ascii="Arial Black" w:hAnsi="Arial Black"/>
          <w:sz w:val="22"/>
          <w:szCs w:val="22"/>
        </w:rPr>
      </w:pPr>
    </w:p>
    <w:p w14:paraId="145BA032" w14:textId="77777777" w:rsidR="00D32789" w:rsidRDefault="00AC246F" w:rsidP="00BE4A1C">
      <w:pPr>
        <w:tabs>
          <w:tab w:val="left" w:pos="1560"/>
        </w:tabs>
        <w:rPr>
          <w:rFonts w:ascii="Arial Black" w:hAnsi="Arial Black"/>
          <w:sz w:val="22"/>
          <w:szCs w:val="22"/>
        </w:rPr>
      </w:pPr>
      <w:r>
        <w:rPr>
          <w:noProof/>
          <w:lang w:val="en-PH" w:eastAsia="en-PH"/>
        </w:rPr>
        <w:drawing>
          <wp:inline distT="0" distB="0" distL="0" distR="0" wp14:anchorId="2C0A328A" wp14:editId="1E419C79">
            <wp:extent cx="6644640" cy="8459723"/>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54871" cy="8472748"/>
                    </a:xfrm>
                    <a:prstGeom prst="rect">
                      <a:avLst/>
                    </a:prstGeom>
                  </pic:spPr>
                </pic:pic>
              </a:graphicData>
            </a:graphic>
          </wp:inline>
        </w:drawing>
      </w:r>
    </w:p>
    <w:p w14:paraId="1A1D5397" w14:textId="77777777" w:rsidR="00091BC1" w:rsidRDefault="00091BC1" w:rsidP="00BE4A1C">
      <w:pPr>
        <w:tabs>
          <w:tab w:val="left" w:pos="1560"/>
        </w:tabs>
        <w:rPr>
          <w:rFonts w:ascii="Arial Black" w:hAnsi="Arial Black"/>
          <w:sz w:val="22"/>
          <w:szCs w:val="22"/>
        </w:rPr>
      </w:pPr>
    </w:p>
    <w:p w14:paraId="721C8EE2" w14:textId="77777777" w:rsidR="00091BC1" w:rsidRDefault="00091BC1" w:rsidP="00BE4A1C">
      <w:pPr>
        <w:tabs>
          <w:tab w:val="left" w:pos="1560"/>
        </w:tabs>
        <w:rPr>
          <w:rFonts w:ascii="Arial Black" w:hAnsi="Arial Black"/>
          <w:sz w:val="22"/>
          <w:szCs w:val="22"/>
        </w:rPr>
      </w:pPr>
    </w:p>
    <w:p w14:paraId="4CA27BCC" w14:textId="77777777" w:rsidR="00776ECC" w:rsidRDefault="00776ECC" w:rsidP="00BE4A1C">
      <w:pPr>
        <w:tabs>
          <w:tab w:val="left" w:pos="1560"/>
        </w:tabs>
        <w:rPr>
          <w:rFonts w:ascii="Arial Black" w:hAnsi="Arial Black"/>
          <w:sz w:val="22"/>
          <w:szCs w:val="22"/>
        </w:rPr>
      </w:pPr>
    </w:p>
    <w:p w14:paraId="10741927" w14:textId="77777777" w:rsidR="00776ECC" w:rsidRDefault="00776ECC" w:rsidP="00BE4A1C">
      <w:pPr>
        <w:tabs>
          <w:tab w:val="left" w:pos="1560"/>
        </w:tabs>
        <w:rPr>
          <w:rFonts w:ascii="Arial Black" w:hAnsi="Arial Black"/>
          <w:sz w:val="22"/>
          <w:szCs w:val="22"/>
        </w:rPr>
      </w:pPr>
    </w:p>
    <w:p w14:paraId="50F5B10D" w14:textId="77777777" w:rsidR="00776ECC" w:rsidRDefault="000E50EF" w:rsidP="000E50EF">
      <w:pPr>
        <w:tabs>
          <w:tab w:val="left" w:pos="1560"/>
        </w:tabs>
        <w:jc w:val="center"/>
        <w:rPr>
          <w:rFonts w:ascii="Arial Black" w:hAnsi="Arial Black"/>
          <w:sz w:val="22"/>
          <w:szCs w:val="22"/>
        </w:rPr>
      </w:pPr>
      <w:r>
        <w:rPr>
          <w:rFonts w:ascii="Arial Black" w:hAnsi="Arial Black"/>
          <w:sz w:val="22"/>
          <w:szCs w:val="22"/>
        </w:rPr>
        <w:t>FOI MEMORANDUM CIRCULAR NO. 1 S 2020</w:t>
      </w:r>
    </w:p>
    <w:p w14:paraId="7C962F4A" w14:textId="77777777" w:rsidR="00091BC1" w:rsidRDefault="00776ECC" w:rsidP="00BE4A1C">
      <w:pPr>
        <w:tabs>
          <w:tab w:val="left" w:pos="1560"/>
        </w:tabs>
        <w:rPr>
          <w:rFonts w:ascii="Arial Black" w:hAnsi="Arial Black"/>
          <w:sz w:val="22"/>
          <w:szCs w:val="22"/>
        </w:rPr>
      </w:pPr>
      <w:r>
        <w:rPr>
          <w:noProof/>
          <w:lang w:val="en-PH" w:eastAsia="en-PH"/>
        </w:rPr>
        <w:drawing>
          <wp:inline distT="0" distB="0" distL="0" distR="0" wp14:anchorId="561C8B3F" wp14:editId="2016E00F">
            <wp:extent cx="6649720" cy="740854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52205" cy="7411314"/>
                    </a:xfrm>
                    <a:prstGeom prst="rect">
                      <a:avLst/>
                    </a:prstGeom>
                  </pic:spPr>
                </pic:pic>
              </a:graphicData>
            </a:graphic>
          </wp:inline>
        </w:drawing>
      </w:r>
    </w:p>
    <w:p w14:paraId="28A1157B" w14:textId="77777777" w:rsidR="00776ECC" w:rsidRDefault="00776ECC" w:rsidP="00BE4A1C">
      <w:pPr>
        <w:tabs>
          <w:tab w:val="left" w:pos="1560"/>
        </w:tabs>
        <w:rPr>
          <w:rFonts w:ascii="Arial Black" w:hAnsi="Arial Black"/>
          <w:sz w:val="22"/>
          <w:szCs w:val="22"/>
        </w:rPr>
      </w:pPr>
    </w:p>
    <w:p w14:paraId="46C1E33B" w14:textId="77777777" w:rsidR="00776ECC" w:rsidRDefault="00776ECC" w:rsidP="00BE4A1C">
      <w:pPr>
        <w:tabs>
          <w:tab w:val="left" w:pos="1560"/>
        </w:tabs>
        <w:rPr>
          <w:rFonts w:ascii="Arial Black" w:hAnsi="Arial Black"/>
          <w:sz w:val="22"/>
          <w:szCs w:val="22"/>
        </w:rPr>
      </w:pPr>
    </w:p>
    <w:p w14:paraId="17371638" w14:textId="77777777" w:rsidR="00776ECC" w:rsidRDefault="00776ECC" w:rsidP="00BE4A1C">
      <w:pPr>
        <w:tabs>
          <w:tab w:val="left" w:pos="1560"/>
        </w:tabs>
        <w:rPr>
          <w:rFonts w:ascii="Arial Black" w:hAnsi="Arial Black"/>
          <w:sz w:val="22"/>
          <w:szCs w:val="22"/>
        </w:rPr>
      </w:pPr>
    </w:p>
    <w:p w14:paraId="375C1645" w14:textId="77777777" w:rsidR="00776ECC" w:rsidRDefault="00776ECC" w:rsidP="00BE4A1C">
      <w:pPr>
        <w:tabs>
          <w:tab w:val="left" w:pos="1560"/>
        </w:tabs>
        <w:rPr>
          <w:rFonts w:ascii="Arial Black" w:hAnsi="Arial Black"/>
          <w:sz w:val="22"/>
          <w:szCs w:val="22"/>
        </w:rPr>
      </w:pPr>
    </w:p>
    <w:p w14:paraId="62CF2A2F" w14:textId="77777777" w:rsidR="00776ECC" w:rsidRDefault="00776ECC" w:rsidP="00BE4A1C">
      <w:pPr>
        <w:tabs>
          <w:tab w:val="left" w:pos="1560"/>
        </w:tabs>
        <w:rPr>
          <w:rFonts w:ascii="Arial Black" w:hAnsi="Arial Black"/>
          <w:sz w:val="22"/>
          <w:szCs w:val="22"/>
        </w:rPr>
      </w:pPr>
    </w:p>
    <w:p w14:paraId="4092341A" w14:textId="77777777" w:rsidR="00776ECC" w:rsidRDefault="00776ECC" w:rsidP="00BE4A1C">
      <w:pPr>
        <w:tabs>
          <w:tab w:val="left" w:pos="1560"/>
        </w:tabs>
        <w:rPr>
          <w:rFonts w:ascii="Arial Black" w:hAnsi="Arial Black"/>
          <w:sz w:val="22"/>
          <w:szCs w:val="22"/>
        </w:rPr>
      </w:pPr>
    </w:p>
    <w:p w14:paraId="43E599EB" w14:textId="77777777" w:rsidR="00776ECC" w:rsidRDefault="00776ECC" w:rsidP="00BE4A1C">
      <w:pPr>
        <w:tabs>
          <w:tab w:val="left" w:pos="1560"/>
        </w:tabs>
        <w:rPr>
          <w:rFonts w:ascii="Arial Black" w:hAnsi="Arial Black"/>
          <w:sz w:val="22"/>
          <w:szCs w:val="22"/>
        </w:rPr>
      </w:pPr>
    </w:p>
    <w:p w14:paraId="5A4EA95B" w14:textId="77777777" w:rsidR="00776ECC" w:rsidRDefault="00776ECC" w:rsidP="00BE4A1C">
      <w:pPr>
        <w:tabs>
          <w:tab w:val="left" w:pos="1560"/>
        </w:tabs>
        <w:rPr>
          <w:rFonts w:ascii="Arial Black" w:hAnsi="Arial Black"/>
          <w:sz w:val="22"/>
          <w:szCs w:val="22"/>
        </w:rPr>
      </w:pPr>
    </w:p>
    <w:p w14:paraId="16C3F1DC" w14:textId="77777777" w:rsidR="00776ECC" w:rsidRDefault="00776ECC" w:rsidP="00BE4A1C">
      <w:pPr>
        <w:tabs>
          <w:tab w:val="left" w:pos="1560"/>
        </w:tabs>
        <w:rPr>
          <w:rFonts w:ascii="Arial Black" w:hAnsi="Arial Black"/>
          <w:sz w:val="22"/>
          <w:szCs w:val="22"/>
        </w:rPr>
      </w:pPr>
    </w:p>
    <w:p w14:paraId="76224AAD" w14:textId="77777777" w:rsidR="00776ECC" w:rsidRDefault="00776ECC" w:rsidP="00BE4A1C">
      <w:pPr>
        <w:tabs>
          <w:tab w:val="left" w:pos="1560"/>
        </w:tabs>
        <w:rPr>
          <w:rFonts w:ascii="Arial Black" w:hAnsi="Arial Black"/>
          <w:sz w:val="22"/>
          <w:szCs w:val="22"/>
        </w:rPr>
      </w:pPr>
    </w:p>
    <w:p w14:paraId="1C97D32C" w14:textId="442EE0E6" w:rsidR="00776ECC" w:rsidRDefault="005F0335" w:rsidP="00BE4A1C">
      <w:pPr>
        <w:tabs>
          <w:tab w:val="left" w:pos="1560"/>
        </w:tabs>
        <w:rPr>
          <w:rFonts w:ascii="Arial Black" w:hAnsi="Arial Black"/>
          <w:sz w:val="22"/>
          <w:szCs w:val="22"/>
        </w:rPr>
      </w:pPr>
      <w:r>
        <w:rPr>
          <w:noProof/>
          <w:lang w:val="en-PH" w:eastAsia="en-PH"/>
        </w:rPr>
        <w:drawing>
          <wp:inline distT="0" distB="0" distL="0" distR="0" wp14:anchorId="5576A6C1" wp14:editId="43E813BA">
            <wp:extent cx="6786880" cy="83921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787443" cy="8392856"/>
                    </a:xfrm>
                    <a:prstGeom prst="rect">
                      <a:avLst/>
                    </a:prstGeom>
                  </pic:spPr>
                </pic:pic>
              </a:graphicData>
            </a:graphic>
          </wp:inline>
        </w:drawing>
      </w:r>
    </w:p>
    <w:p w14:paraId="078D106F" w14:textId="2846E615" w:rsidR="00776ECC" w:rsidRDefault="00776ECC" w:rsidP="00BE4A1C">
      <w:pPr>
        <w:tabs>
          <w:tab w:val="left" w:pos="1560"/>
        </w:tabs>
        <w:rPr>
          <w:rFonts w:ascii="Arial Black" w:hAnsi="Arial Black"/>
          <w:sz w:val="22"/>
          <w:szCs w:val="22"/>
        </w:rPr>
      </w:pPr>
    </w:p>
    <w:p w14:paraId="49BC36CF" w14:textId="77777777" w:rsidR="00776ECC" w:rsidRDefault="00776ECC" w:rsidP="00BE4A1C">
      <w:pPr>
        <w:tabs>
          <w:tab w:val="left" w:pos="1560"/>
        </w:tabs>
        <w:rPr>
          <w:rFonts w:ascii="Arial Black" w:hAnsi="Arial Black"/>
          <w:sz w:val="22"/>
          <w:szCs w:val="22"/>
        </w:rPr>
      </w:pPr>
    </w:p>
    <w:p w14:paraId="548F7DC9" w14:textId="77777777" w:rsidR="00776ECC" w:rsidRDefault="00776ECC" w:rsidP="00BE4A1C">
      <w:pPr>
        <w:tabs>
          <w:tab w:val="left" w:pos="1560"/>
        </w:tabs>
        <w:rPr>
          <w:rFonts w:ascii="Arial Black" w:hAnsi="Arial Black"/>
          <w:sz w:val="22"/>
          <w:szCs w:val="22"/>
        </w:rPr>
      </w:pPr>
    </w:p>
    <w:p w14:paraId="1FD97904" w14:textId="77777777" w:rsidR="00776ECC" w:rsidRDefault="000E50EF" w:rsidP="000E50EF">
      <w:pPr>
        <w:tabs>
          <w:tab w:val="left" w:pos="1560"/>
        </w:tabs>
        <w:jc w:val="center"/>
        <w:rPr>
          <w:rFonts w:ascii="Arial Black" w:hAnsi="Arial Black"/>
          <w:sz w:val="22"/>
          <w:szCs w:val="22"/>
        </w:rPr>
      </w:pPr>
      <w:r>
        <w:rPr>
          <w:rFonts w:ascii="Arial Black" w:hAnsi="Arial Black"/>
          <w:sz w:val="22"/>
          <w:szCs w:val="22"/>
        </w:rPr>
        <w:t>SAMPLE FOI ONE PAGE MANUAL</w:t>
      </w:r>
    </w:p>
    <w:p w14:paraId="75043EA1" w14:textId="77777777" w:rsidR="00776ECC" w:rsidRPr="00BE4A1C" w:rsidRDefault="00776ECC" w:rsidP="00BE4A1C">
      <w:pPr>
        <w:tabs>
          <w:tab w:val="left" w:pos="1560"/>
        </w:tabs>
        <w:rPr>
          <w:rFonts w:ascii="Arial Black" w:hAnsi="Arial Black"/>
          <w:sz w:val="22"/>
          <w:szCs w:val="22"/>
        </w:rPr>
      </w:pPr>
      <w:r>
        <w:rPr>
          <w:noProof/>
          <w:lang w:val="en-PH" w:eastAsia="en-PH"/>
        </w:rPr>
        <w:drawing>
          <wp:inline distT="0" distB="0" distL="0" distR="0" wp14:anchorId="175BD8A9" wp14:editId="39938983">
            <wp:extent cx="6826885" cy="83337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26885" cy="8333740"/>
                    </a:xfrm>
                    <a:prstGeom prst="rect">
                      <a:avLst/>
                    </a:prstGeom>
                  </pic:spPr>
                </pic:pic>
              </a:graphicData>
            </a:graphic>
          </wp:inline>
        </w:drawing>
      </w:r>
    </w:p>
    <w:sectPr w:rsidR="00776ECC" w:rsidRPr="00BE4A1C">
      <w:footerReference w:type="default" r:id="rId30"/>
      <w:pgSz w:w="11920" w:h="16840"/>
      <w:pgMar w:top="1220" w:right="280" w:bottom="280" w:left="680" w:header="168" w:footer="41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2A8CB" w14:textId="77777777" w:rsidR="001E4E3D" w:rsidRDefault="001E4E3D">
      <w:r>
        <w:separator/>
      </w:r>
    </w:p>
  </w:endnote>
  <w:endnote w:type="continuationSeparator" w:id="0">
    <w:p w14:paraId="716CCEFD" w14:textId="77777777" w:rsidR="001E4E3D" w:rsidRDefault="001E4E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oto Sans Symbols">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ptos Display">
    <w:altName w:val="Calibri"/>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475882"/>
      <w:docPartObj>
        <w:docPartGallery w:val="Page Numbers (Bottom of Page)"/>
        <w:docPartUnique/>
      </w:docPartObj>
    </w:sdtPr>
    <w:sdtEndPr>
      <w:rPr>
        <w:noProof/>
      </w:rPr>
    </w:sdtEndPr>
    <w:sdtContent>
      <w:p w14:paraId="7FFC7845" w14:textId="77777777" w:rsidR="00F8493C" w:rsidRDefault="00F8493C">
        <w:pPr>
          <w:pStyle w:val="Footer"/>
          <w:jc w:val="right"/>
        </w:pPr>
        <w:r>
          <w:fldChar w:fldCharType="begin"/>
        </w:r>
        <w:r>
          <w:instrText xml:space="preserve"> PAGE   \* MERGEFORMAT </w:instrText>
        </w:r>
        <w:r>
          <w:fldChar w:fldCharType="separate"/>
        </w:r>
        <w:r w:rsidR="009429AE">
          <w:rPr>
            <w:noProof/>
          </w:rPr>
          <w:t>2</w:t>
        </w:r>
        <w:r>
          <w:rPr>
            <w:noProof/>
          </w:rPr>
          <w:fldChar w:fldCharType="end"/>
        </w:r>
      </w:p>
    </w:sdtContent>
  </w:sdt>
  <w:p w14:paraId="139EEC93" w14:textId="77777777" w:rsidR="00F8493C" w:rsidRDefault="00F8493C">
    <w:pPr>
      <w:spacing w:line="200"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3707978"/>
      <w:docPartObj>
        <w:docPartGallery w:val="Page Numbers (Bottom of Page)"/>
        <w:docPartUnique/>
      </w:docPartObj>
    </w:sdtPr>
    <w:sdtEndPr>
      <w:rPr>
        <w:noProof/>
      </w:rPr>
    </w:sdtEndPr>
    <w:sdtContent>
      <w:p w14:paraId="6FDB56DB" w14:textId="77777777" w:rsidR="00F8493C" w:rsidRDefault="00F8493C">
        <w:pPr>
          <w:pStyle w:val="Footer"/>
          <w:jc w:val="right"/>
        </w:pPr>
        <w:r>
          <w:fldChar w:fldCharType="begin"/>
        </w:r>
        <w:r>
          <w:instrText xml:space="preserve"> PAGE   \* MERGEFORMAT </w:instrText>
        </w:r>
        <w:r>
          <w:fldChar w:fldCharType="separate"/>
        </w:r>
        <w:r w:rsidR="009429AE">
          <w:rPr>
            <w:noProof/>
          </w:rPr>
          <w:t>36</w:t>
        </w:r>
        <w:r>
          <w:rPr>
            <w:noProof/>
          </w:rPr>
          <w:fldChar w:fldCharType="end"/>
        </w:r>
      </w:p>
    </w:sdtContent>
  </w:sdt>
  <w:p w14:paraId="4C9FF28A" w14:textId="77777777" w:rsidR="00F8493C" w:rsidRDefault="00F8493C">
    <w:pPr>
      <w:spacing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0B7A99" w14:textId="77777777" w:rsidR="001E4E3D" w:rsidRDefault="001E4E3D">
      <w:r>
        <w:separator/>
      </w:r>
    </w:p>
  </w:footnote>
  <w:footnote w:type="continuationSeparator" w:id="0">
    <w:p w14:paraId="596762A3" w14:textId="77777777" w:rsidR="001E4E3D" w:rsidRDefault="001E4E3D">
      <w:r>
        <w:continuationSeparator/>
      </w:r>
    </w:p>
  </w:footnote>
  <w:footnote w:id="1">
    <w:p w14:paraId="3750543D" w14:textId="77777777" w:rsidR="00F8493C" w:rsidRDefault="00F8493C" w:rsidP="001F473F">
      <w:pPr>
        <w:pBdr>
          <w:top w:val="nil"/>
          <w:left w:val="nil"/>
          <w:bottom w:val="nil"/>
          <w:right w:val="nil"/>
          <w:between w:val="nil"/>
        </w:pBdr>
        <w:jc w:val="both"/>
        <w:rPr>
          <w:color w:val="000000"/>
        </w:rPr>
      </w:pPr>
      <w:r>
        <w:rPr>
          <w:rStyle w:val="FootnoteReference"/>
        </w:rPr>
        <w:footnoteRef/>
      </w:r>
      <w:r>
        <w:rPr>
          <w:color w:val="000000"/>
        </w:rPr>
        <w:t xml:space="preserve"> </w:t>
      </w:r>
      <w:r>
        <w:rPr>
          <w:rFonts w:ascii="Bookman Old Style" w:eastAsia="Bookman Old Style" w:hAnsi="Bookman Old Style" w:cs="Bookman Old Style"/>
          <w:color w:val="000000"/>
          <w:sz w:val="18"/>
          <w:szCs w:val="18"/>
        </w:rPr>
        <w:t>These exceptions only apply to governmental bodies within the control and supervision of the Executive department. Unless specifically identified, these exceptions may be invoked by all officials, officers, or employees in the Executive branch in possession of the relevant records or information.</w:t>
      </w:r>
    </w:p>
  </w:footnote>
  <w:footnote w:id="2">
    <w:p w14:paraId="1FBC7723" w14:textId="77777777" w:rsidR="00F8493C" w:rsidRDefault="00F8493C" w:rsidP="001F473F">
      <w:pPr>
        <w:pBdr>
          <w:top w:val="nil"/>
          <w:left w:val="nil"/>
          <w:bottom w:val="nil"/>
          <w:right w:val="nil"/>
          <w:between w:val="nil"/>
        </w:pBdr>
        <w:rPr>
          <w:color w:val="000000"/>
        </w:rPr>
      </w:pPr>
      <w:r>
        <w:rPr>
          <w:rStyle w:val="FootnoteReference"/>
        </w:rPr>
        <w:footnoteRef/>
      </w:r>
      <w:r>
        <w:rPr>
          <w:color w:val="000000"/>
        </w:rPr>
        <w:t xml:space="preserve"> </w:t>
      </w:r>
      <w:r>
        <w:rPr>
          <w:rFonts w:ascii="Bookman Old Style" w:eastAsia="Bookman Old Style" w:hAnsi="Bookman Old Style" w:cs="Bookman Old Style"/>
          <w:i/>
          <w:color w:val="000000"/>
          <w:sz w:val="18"/>
          <w:szCs w:val="18"/>
        </w:rPr>
        <w:t>As enumerated in the Memorandum from the Office of the Executive Secretary entitled, “Inventory of Exceptions to Executive Order No. 2 (s. 2016)”, dated 24 November 2016, signed by Executive Secretary Salvador C. Medialdea.</w:t>
      </w:r>
    </w:p>
  </w:footnote>
  <w:footnote w:id="3">
    <w:p w14:paraId="1C3349E4" w14:textId="77777777" w:rsidR="00F8493C" w:rsidRDefault="00F8493C" w:rsidP="001F473F">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vertAlign w:val="superscript"/>
        </w:rPr>
        <w:t>3</w:t>
      </w:r>
      <w:r>
        <w:rPr>
          <w:rFonts w:ascii="Bookman Old Style" w:eastAsia="Bookman Old Style" w:hAnsi="Bookman Old Style" w:cs="Bookman Old Style"/>
          <w:color w:val="000000"/>
          <w:sz w:val="18"/>
          <w:szCs w:val="18"/>
        </w:rPr>
        <w:t xml:space="preserve"> This exception may only be invoked by the President and his close advisors. The extent of the privilege is defined by applicable jurisprudence: </w:t>
      </w:r>
      <w:r>
        <w:rPr>
          <w:rFonts w:ascii="Bookman Old Style" w:eastAsia="Bookman Old Style" w:hAnsi="Bookman Old Style" w:cs="Bookman Old Style"/>
          <w:i/>
          <w:color w:val="000000"/>
          <w:sz w:val="18"/>
          <w:szCs w:val="18"/>
        </w:rPr>
        <w:t>Senate v. Ermita</w:t>
      </w:r>
      <w:r>
        <w:rPr>
          <w:rFonts w:ascii="Bookman Old Style" w:eastAsia="Bookman Old Style" w:hAnsi="Bookman Old Style" w:cs="Bookman Old Style"/>
          <w:color w:val="000000"/>
          <w:sz w:val="18"/>
          <w:szCs w:val="18"/>
        </w:rPr>
        <w:t xml:space="preserve">, G.R. No. 169777, 20 April 2006, 488 SCRA 1; </w:t>
      </w:r>
      <w:r>
        <w:rPr>
          <w:rFonts w:ascii="Bookman Old Style" w:eastAsia="Bookman Old Style" w:hAnsi="Bookman Old Style" w:cs="Bookman Old Style"/>
          <w:i/>
          <w:color w:val="000000"/>
          <w:sz w:val="18"/>
          <w:szCs w:val="18"/>
        </w:rPr>
        <w:t>Neri v. Senate Committee on Accountability of Public Officers and Investigations</w:t>
      </w:r>
      <w:r>
        <w:rPr>
          <w:rFonts w:ascii="Bookman Old Style" w:eastAsia="Bookman Old Style" w:hAnsi="Bookman Old Style" w:cs="Bookman Old Style"/>
          <w:color w:val="000000"/>
          <w:sz w:val="18"/>
          <w:szCs w:val="18"/>
        </w:rPr>
        <w:t xml:space="preserve">, G.R. No. 180643, 4 September 2008, 564 SCRA 152; </w:t>
      </w:r>
      <w:r>
        <w:rPr>
          <w:rFonts w:ascii="Bookman Old Style" w:eastAsia="Bookman Old Style" w:hAnsi="Bookman Old Style" w:cs="Bookman Old Style"/>
          <w:i/>
          <w:color w:val="000000"/>
          <w:sz w:val="18"/>
          <w:szCs w:val="18"/>
        </w:rPr>
        <w:t>Akbayan v. Aquino</w:t>
      </w:r>
      <w:r>
        <w:rPr>
          <w:rFonts w:ascii="Bookman Old Style" w:eastAsia="Bookman Old Style" w:hAnsi="Bookman Old Style" w:cs="Bookman Old Style"/>
          <w:color w:val="000000"/>
          <w:sz w:val="18"/>
          <w:szCs w:val="18"/>
        </w:rPr>
        <w:t xml:space="preserve">, G.R. No. 170516, 16 July 2008, 558 SCRA 468; and </w:t>
      </w:r>
      <w:r>
        <w:rPr>
          <w:rFonts w:ascii="Bookman Old Style" w:eastAsia="Bookman Old Style" w:hAnsi="Bookman Old Style" w:cs="Bookman Old Style"/>
          <w:i/>
          <w:color w:val="000000"/>
          <w:sz w:val="18"/>
          <w:szCs w:val="18"/>
        </w:rPr>
        <w:t>Chavez v. PCGG</w:t>
      </w:r>
      <w:r>
        <w:rPr>
          <w:rFonts w:ascii="Bookman Old Style" w:eastAsia="Bookman Old Style" w:hAnsi="Bookman Old Style" w:cs="Bookman Old Style"/>
          <w:color w:val="000000"/>
          <w:sz w:val="18"/>
          <w:szCs w:val="18"/>
        </w:rPr>
        <w:t>, G.R. No. 130716, 9 December 1998, 299 SCRA 744.</w:t>
      </w:r>
    </w:p>
  </w:footnote>
  <w:footnote w:id="4">
    <w:p w14:paraId="76A670F0" w14:textId="77777777" w:rsidR="00F8493C" w:rsidRDefault="00F8493C" w:rsidP="001F473F">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Akbayan v. Aquino</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Chavez v. NHA</w:t>
      </w:r>
      <w:r>
        <w:rPr>
          <w:rFonts w:ascii="Bookman Old Style" w:eastAsia="Bookman Old Style" w:hAnsi="Bookman Old Style" w:cs="Bookman Old Style"/>
          <w:color w:val="000000"/>
          <w:sz w:val="18"/>
          <w:szCs w:val="18"/>
        </w:rPr>
        <w:t>, G.R. No. 164527, 15 August 2007</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 xml:space="preserve">and </w:t>
      </w:r>
      <w:r>
        <w:rPr>
          <w:rFonts w:ascii="Bookman Old Style" w:eastAsia="Bookman Old Style" w:hAnsi="Bookman Old Style" w:cs="Bookman Old Style"/>
          <w:i/>
          <w:color w:val="000000"/>
          <w:sz w:val="18"/>
          <w:szCs w:val="18"/>
        </w:rPr>
        <w:t>Chavez v. PCGG, supra</w:t>
      </w:r>
      <w:r>
        <w:rPr>
          <w:rFonts w:ascii="Bookman Old Style" w:eastAsia="Bookman Old Style" w:hAnsi="Bookman Old Style" w:cs="Bookman Old Style"/>
          <w:color w:val="000000"/>
          <w:sz w:val="18"/>
          <w:szCs w:val="18"/>
        </w:rPr>
        <w:t>. The privilege of invoking this exception ends when the executive agency adopts a definite proposition (</w:t>
      </w:r>
      <w:r>
        <w:rPr>
          <w:rFonts w:ascii="Bookman Old Style" w:eastAsia="Bookman Old Style" w:hAnsi="Bookman Old Style" w:cs="Bookman Old Style"/>
          <w:i/>
          <w:color w:val="000000"/>
          <w:sz w:val="18"/>
          <w:szCs w:val="18"/>
        </w:rPr>
        <w:t>Department of Foreign Affairs v. BCA International Corp</w:t>
      </w:r>
      <w:r>
        <w:rPr>
          <w:rFonts w:ascii="Bookman Old Style" w:eastAsia="Bookman Old Style" w:hAnsi="Bookman Old Style" w:cs="Bookman Old Style"/>
          <w:color w:val="000000"/>
          <w:sz w:val="18"/>
          <w:szCs w:val="18"/>
        </w:rPr>
        <w:t xml:space="preserve">., G.R. No. 210858, 20 July 2016). </w:t>
      </w:r>
    </w:p>
  </w:footnote>
  <w:footnote w:id="5">
    <w:p w14:paraId="6A47A178" w14:textId="77777777" w:rsidR="00F8493C" w:rsidRDefault="00F8493C" w:rsidP="001F473F">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3(d) Rule IV</w:t>
      </w:r>
      <w:r>
        <w:rPr>
          <w:rFonts w:ascii="Bookman Old Style" w:eastAsia="Bookman Old Style" w:hAnsi="Bookman Old Style" w:cs="Bookman Old Style"/>
          <w:i/>
          <w:color w:val="000000"/>
          <w:sz w:val="18"/>
          <w:szCs w:val="18"/>
        </w:rPr>
        <w:t xml:space="preserve">, Rules Implementing the Code of Conduct and Ethical Standards for Public Officials and Employees </w:t>
      </w:r>
      <w:r>
        <w:rPr>
          <w:rFonts w:ascii="Bookman Old Style" w:eastAsia="Bookman Old Style" w:hAnsi="Bookman Old Style" w:cs="Bookman Old Style"/>
          <w:color w:val="000000"/>
          <w:sz w:val="18"/>
          <w:szCs w:val="18"/>
        </w:rPr>
        <w:t>(Rules on CCESPOE). Drafts of decisions, orders, rulings, policy decisions, memoranda, and the like, such as resolutions prepared by the investigating prosecutor prior to approval for promulgation and release to parties [</w:t>
      </w:r>
      <w:r>
        <w:rPr>
          <w:rFonts w:ascii="Bookman Old Style" w:eastAsia="Bookman Old Style" w:hAnsi="Bookman Old Style" w:cs="Bookman Old Style"/>
          <w:i/>
          <w:color w:val="000000"/>
          <w:sz w:val="18"/>
          <w:szCs w:val="18"/>
        </w:rPr>
        <w:t>Revised Manual for Prosecutors of the Department of Justice (DOJ)</w:t>
      </w:r>
      <w:r>
        <w:rPr>
          <w:rFonts w:ascii="Bookman Old Style" w:eastAsia="Bookman Old Style" w:hAnsi="Bookman Old Style" w:cs="Bookman Old Style"/>
          <w:color w:val="000000"/>
          <w:sz w:val="18"/>
          <w:szCs w:val="18"/>
        </w:rPr>
        <w:t xml:space="preserve">] are also covered under this category of exceptions. </w:t>
      </w:r>
    </w:p>
  </w:footnote>
  <w:footnote w:id="6">
    <w:p w14:paraId="590A6337" w14:textId="77777777" w:rsidR="00F8493C" w:rsidRDefault="00F8493C" w:rsidP="001F473F">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Almonte v. Vasquez</w:t>
      </w:r>
      <w:r>
        <w:rPr>
          <w:rFonts w:ascii="Bookman Old Style" w:eastAsia="Bookman Old Style" w:hAnsi="Bookman Old Style" w:cs="Bookman Old Style"/>
          <w:color w:val="000000"/>
          <w:sz w:val="18"/>
          <w:szCs w:val="18"/>
        </w:rPr>
        <w:t xml:space="preserve">, G.R. No. 95367, 23 May 1995, 244 SCRA 286; </w:t>
      </w:r>
      <w:r>
        <w:rPr>
          <w:rFonts w:ascii="Bookman Old Style" w:eastAsia="Bookman Old Style" w:hAnsi="Bookman Old Style" w:cs="Bookman Old Style"/>
          <w:i/>
          <w:color w:val="000000"/>
          <w:sz w:val="18"/>
          <w:szCs w:val="18"/>
        </w:rPr>
        <w:t>Chavez v. PCGG</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 Legaspi v. Civil Service Commission</w:t>
      </w:r>
      <w:r>
        <w:rPr>
          <w:rFonts w:ascii="Bookman Old Style" w:eastAsia="Bookman Old Style" w:hAnsi="Bookman Old Style" w:cs="Bookman Old Style"/>
          <w:color w:val="000000"/>
          <w:sz w:val="18"/>
          <w:szCs w:val="18"/>
        </w:rPr>
        <w:t xml:space="preserve">, L-72119, 29 May 1987, 150 SCRA 530; </w:t>
      </w:r>
      <w:r>
        <w:rPr>
          <w:rFonts w:ascii="Bookman Old Style" w:eastAsia="Bookman Old Style" w:hAnsi="Bookman Old Style" w:cs="Bookman Old Style"/>
          <w:i/>
          <w:color w:val="000000"/>
          <w:sz w:val="18"/>
          <w:szCs w:val="18"/>
        </w:rPr>
        <w:t>Chavez v. NHA</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Neri v. Senate</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 Chavez v. Public Estates Authority</w:t>
      </w:r>
      <w:r>
        <w:rPr>
          <w:rFonts w:ascii="Bookman Old Style" w:eastAsia="Bookman Old Style" w:hAnsi="Bookman Old Style" w:cs="Bookman Old Style"/>
          <w:color w:val="000000"/>
          <w:sz w:val="18"/>
          <w:szCs w:val="18"/>
        </w:rPr>
        <w:t>, G.R. No. 133250, 9 July 2002, 384 SCRA 152; and Section 3(a), Rule IV</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Rules on CCESPOE. This exception generally includes matters classified under Memorandum Circular (MC) No. 78, as amended by MC No. 196 as “Top Secret,” “Secret,” “Confidential,” and “Restricted.”</w:t>
      </w:r>
    </w:p>
  </w:footnote>
  <w:footnote w:id="7">
    <w:p w14:paraId="7E8D2106" w14:textId="77777777" w:rsidR="00F8493C" w:rsidRDefault="00F8493C" w:rsidP="001F473F">
      <w:pPr>
        <w:pBdr>
          <w:top w:val="nil"/>
          <w:left w:val="nil"/>
          <w:bottom w:val="nil"/>
          <w:right w:val="nil"/>
          <w:between w:val="nil"/>
        </w:pBdr>
        <w:spacing w:before="120"/>
        <w:jc w:val="both"/>
        <w:rPr>
          <w:color w:val="000000"/>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Akbayan v. Aquino</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 xml:space="preserve">supra; </w:t>
      </w:r>
      <w:r>
        <w:rPr>
          <w:rFonts w:ascii="Bookman Old Style" w:eastAsia="Bookman Old Style" w:hAnsi="Bookman Old Style" w:cs="Bookman Old Style"/>
          <w:color w:val="000000"/>
          <w:sz w:val="18"/>
          <w:szCs w:val="18"/>
        </w:rPr>
        <w:t>Section 3(a) Rule IV</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Rules on CCESPOE. This privilege may be invoked by the Department of Foreign Affairs and other government bodies involved in diplomatic negotiations.</w:t>
      </w:r>
    </w:p>
  </w:footnote>
  <w:footnote w:id="8">
    <w:p w14:paraId="0738E08A" w14:textId="77777777" w:rsidR="00F8493C" w:rsidRDefault="00F8493C" w:rsidP="00321008">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The applicability of this exception is determined by the Director General of the Intellectual Property Office and subject to the approval of the Secretary of the Department of Trade and Industry. Section 44.3 of the</w:t>
      </w:r>
      <w:r>
        <w:rPr>
          <w:rFonts w:ascii="Bookman Old Style" w:eastAsia="Bookman Old Style" w:hAnsi="Bookman Old Style" w:cs="Bookman Old Style"/>
          <w:i/>
          <w:color w:val="000000"/>
          <w:sz w:val="18"/>
          <w:szCs w:val="18"/>
        </w:rPr>
        <w:t xml:space="preserve"> Intellectual Property Code</w:t>
      </w:r>
      <w:r>
        <w:rPr>
          <w:rFonts w:ascii="Bookman Old Style" w:eastAsia="Bookman Old Style" w:hAnsi="Bookman Old Style" w:cs="Bookman Old Style"/>
          <w:color w:val="000000"/>
          <w:sz w:val="18"/>
          <w:szCs w:val="18"/>
        </w:rPr>
        <w:t xml:space="preserve"> (RA No. 8293, as amended by RA No. 10372).</w:t>
      </w:r>
    </w:p>
  </w:footnote>
  <w:footnote w:id="9">
    <w:p w14:paraId="2C0ABD44" w14:textId="77777777" w:rsidR="00F8493C" w:rsidRDefault="00F8493C" w:rsidP="004819AB">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3(f), Rule IV</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 xml:space="preserve">Rules on CCESPOE; </w:t>
      </w:r>
      <w:r>
        <w:rPr>
          <w:rFonts w:ascii="Bookman Old Style" w:eastAsia="Bookman Old Style" w:hAnsi="Bookman Old Style" w:cs="Bookman Old Style"/>
          <w:i/>
          <w:color w:val="000000"/>
          <w:sz w:val="18"/>
          <w:szCs w:val="18"/>
        </w:rPr>
        <w:t>Chavez v. PCGG</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 May be invoked by law enforcement agencies.</w:t>
      </w:r>
    </w:p>
  </w:footnote>
  <w:footnote w:id="10">
    <w:p w14:paraId="330B96D9" w14:textId="77777777" w:rsidR="00F8493C" w:rsidRDefault="00F8493C" w:rsidP="004819AB">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Akbayan v. Aquino</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 xml:space="preserve">; and Section 51, </w:t>
      </w:r>
      <w:r>
        <w:rPr>
          <w:rFonts w:ascii="Bookman Old Style" w:eastAsia="Bookman Old Style" w:hAnsi="Bookman Old Style" w:cs="Bookman Old Style"/>
          <w:i/>
          <w:color w:val="000000"/>
          <w:sz w:val="18"/>
          <w:szCs w:val="18"/>
        </w:rPr>
        <w:t>Human Security Act of 2007</w:t>
      </w:r>
      <w:r>
        <w:rPr>
          <w:rFonts w:ascii="Bookman Old Style" w:eastAsia="Bookman Old Style" w:hAnsi="Bookman Old Style" w:cs="Bookman Old Style"/>
          <w:color w:val="000000"/>
          <w:sz w:val="18"/>
          <w:szCs w:val="18"/>
        </w:rPr>
        <w:t xml:space="preserve"> (RA No. 9372)</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May be invoked by law enforcement agencies.</w:t>
      </w:r>
    </w:p>
  </w:footnote>
  <w:footnote w:id="11">
    <w:p w14:paraId="5EA6BEB3" w14:textId="77777777" w:rsidR="00F8493C" w:rsidRDefault="00F8493C" w:rsidP="004819AB">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3(b), Rule IV, Rules on CCESPOE.</w:t>
      </w:r>
    </w:p>
  </w:footnote>
  <w:footnote w:id="12">
    <w:p w14:paraId="3DEEB7E3" w14:textId="77777777" w:rsidR="00F8493C" w:rsidRDefault="00F8493C" w:rsidP="004819AB">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19, </w:t>
      </w:r>
      <w:r>
        <w:rPr>
          <w:rFonts w:ascii="Bookman Old Style" w:eastAsia="Bookman Old Style" w:hAnsi="Bookman Old Style" w:cs="Bookman Old Style"/>
          <w:i/>
          <w:color w:val="000000"/>
          <w:sz w:val="18"/>
          <w:szCs w:val="18"/>
        </w:rPr>
        <w:t xml:space="preserve">New Anti Carnapping Act of 2016 </w:t>
      </w:r>
      <w:r>
        <w:rPr>
          <w:rFonts w:ascii="Bookman Old Style" w:eastAsia="Bookman Old Style" w:hAnsi="Bookman Old Style" w:cs="Bookman Old Style"/>
          <w:color w:val="000000"/>
          <w:sz w:val="18"/>
          <w:szCs w:val="18"/>
        </w:rPr>
        <w:t>(RA No. 10883). May be invoked by law enforcement agencies.</w:t>
      </w:r>
    </w:p>
  </w:footnote>
  <w:footnote w:id="13">
    <w:p w14:paraId="0A1157A9" w14:textId="77777777" w:rsidR="00F8493C" w:rsidRDefault="00F8493C" w:rsidP="004819AB">
      <w:pPr>
        <w:pBdr>
          <w:top w:val="nil"/>
          <w:left w:val="nil"/>
          <w:bottom w:val="nil"/>
          <w:right w:val="nil"/>
          <w:between w:val="nil"/>
        </w:pBdr>
        <w:spacing w:before="120"/>
        <w:jc w:val="both"/>
        <w:rPr>
          <w:color w:val="000000"/>
        </w:rPr>
      </w:pPr>
      <w:r>
        <w:rPr>
          <w:rStyle w:val="FootnoteReference"/>
        </w:rPr>
        <w:footnoteRef/>
      </w:r>
      <w:r>
        <w:rPr>
          <w:rFonts w:ascii="Bookman Old Style" w:eastAsia="Bookman Old Style" w:hAnsi="Bookman Old Style" w:cs="Bookman Old Style"/>
          <w:color w:val="000000"/>
          <w:sz w:val="18"/>
          <w:szCs w:val="18"/>
        </w:rPr>
        <w:t xml:space="preserve"> Section 7, </w:t>
      </w:r>
      <w:r>
        <w:rPr>
          <w:rFonts w:ascii="Bookman Old Style" w:eastAsia="Bookman Old Style" w:hAnsi="Bookman Old Style" w:cs="Bookman Old Style"/>
          <w:i/>
          <w:color w:val="000000"/>
          <w:sz w:val="18"/>
          <w:szCs w:val="18"/>
        </w:rPr>
        <w:t xml:space="preserve">Witness Protection, Security and Benefit Act </w:t>
      </w:r>
      <w:r>
        <w:rPr>
          <w:rFonts w:ascii="Bookman Old Style" w:eastAsia="Bookman Old Style" w:hAnsi="Bookman Old Style" w:cs="Bookman Old Style"/>
          <w:color w:val="000000"/>
          <w:sz w:val="18"/>
          <w:szCs w:val="18"/>
        </w:rPr>
        <w:t>(RA No. 6981).</w:t>
      </w:r>
    </w:p>
  </w:footnote>
  <w:footnote w:id="14">
    <w:p w14:paraId="565C99DA" w14:textId="77777777" w:rsidR="00F8493C" w:rsidRDefault="00F8493C" w:rsidP="0015033E">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Article 26(2), </w:t>
      </w:r>
      <w:r>
        <w:rPr>
          <w:rFonts w:ascii="Bookman Old Style" w:eastAsia="Bookman Old Style" w:hAnsi="Bookman Old Style" w:cs="Bookman Old Style"/>
          <w:i/>
          <w:color w:val="000000"/>
          <w:sz w:val="18"/>
          <w:szCs w:val="18"/>
        </w:rPr>
        <w:t>Civil Code</w:t>
      </w:r>
      <w:r>
        <w:rPr>
          <w:rFonts w:ascii="Bookman Old Style" w:eastAsia="Bookman Old Style" w:hAnsi="Bookman Old Style" w:cs="Bookman Old Style"/>
          <w:color w:val="000000"/>
          <w:sz w:val="18"/>
          <w:szCs w:val="18"/>
        </w:rPr>
        <w:t>.</w:t>
      </w:r>
    </w:p>
  </w:footnote>
  <w:footnote w:id="15">
    <w:p w14:paraId="39872786" w14:textId="77777777" w:rsidR="00F8493C" w:rsidRDefault="00F8493C" w:rsidP="0015033E">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11, </w:t>
      </w:r>
      <w:r>
        <w:rPr>
          <w:rFonts w:ascii="Bookman Old Style" w:eastAsia="Bookman Old Style" w:hAnsi="Bookman Old Style" w:cs="Bookman Old Style"/>
          <w:i/>
          <w:color w:val="000000"/>
          <w:sz w:val="18"/>
          <w:szCs w:val="18"/>
        </w:rPr>
        <w:t>Data Privacy Act of 2012</w:t>
      </w:r>
      <w:r>
        <w:rPr>
          <w:rFonts w:ascii="Bookman Old Style" w:eastAsia="Bookman Old Style" w:hAnsi="Bookman Old Style" w:cs="Bookman Old Style"/>
          <w:color w:val="000000"/>
          <w:sz w:val="18"/>
          <w:szCs w:val="18"/>
        </w:rPr>
        <w:t>.</w:t>
      </w:r>
    </w:p>
  </w:footnote>
  <w:footnote w:id="16">
    <w:p w14:paraId="110405AA" w14:textId="77777777" w:rsidR="00F8493C" w:rsidRDefault="00F8493C" w:rsidP="0015033E">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4, </w:t>
      </w:r>
      <w:r>
        <w:rPr>
          <w:rFonts w:ascii="Bookman Old Style" w:eastAsia="Bookman Old Style" w:hAnsi="Bookman Old Style" w:cs="Bookman Old Style"/>
          <w:i/>
          <w:color w:val="000000"/>
          <w:sz w:val="18"/>
          <w:szCs w:val="18"/>
        </w:rPr>
        <w:t>Data Privacy Act of 2012</w:t>
      </w:r>
      <w:r>
        <w:rPr>
          <w:rFonts w:ascii="Bookman Old Style" w:eastAsia="Bookman Old Style" w:hAnsi="Bookman Old Style" w:cs="Bookman Old Style"/>
          <w:color w:val="000000"/>
          <w:sz w:val="18"/>
          <w:szCs w:val="18"/>
        </w:rPr>
        <w:t>.</w:t>
      </w:r>
    </w:p>
  </w:footnote>
  <w:footnote w:id="17">
    <w:p w14:paraId="625A1742" w14:textId="77777777" w:rsidR="00F8493C" w:rsidRDefault="00F8493C" w:rsidP="0015033E">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An Act to Exempt the Publisher, Editor or Reporter of any Publication from Revealing the Source of Published News or Information Obtained in Confidence</w:t>
      </w:r>
      <w:r>
        <w:rPr>
          <w:rFonts w:ascii="Bookman Old Style" w:eastAsia="Bookman Old Style" w:hAnsi="Bookman Old Style" w:cs="Bookman Old Style"/>
          <w:color w:val="000000"/>
          <w:sz w:val="18"/>
          <w:szCs w:val="18"/>
        </w:rPr>
        <w:t xml:space="preserve"> (RA No. 53), as amended by RA No. 1477. May be invoked by government newspapers.</w:t>
      </w:r>
    </w:p>
  </w:footnote>
  <w:footnote w:id="18">
    <w:p w14:paraId="353B2A46" w14:textId="77777777" w:rsidR="00F8493C" w:rsidRDefault="00F8493C" w:rsidP="0015033E">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12, </w:t>
      </w:r>
      <w:r>
        <w:rPr>
          <w:rFonts w:ascii="Bookman Old Style" w:eastAsia="Bookman Old Style" w:hAnsi="Bookman Old Style" w:cs="Bookman Old Style"/>
          <w:i/>
          <w:color w:val="000000"/>
          <w:sz w:val="18"/>
          <w:szCs w:val="18"/>
        </w:rPr>
        <w:t>Family Courts Act of 1997</w:t>
      </w:r>
      <w:r>
        <w:rPr>
          <w:rFonts w:ascii="Bookman Old Style" w:eastAsia="Bookman Old Style" w:hAnsi="Bookman Old Style" w:cs="Bookman Old Style"/>
          <w:color w:val="000000"/>
          <w:sz w:val="18"/>
          <w:szCs w:val="18"/>
        </w:rPr>
        <w:t xml:space="preserve"> (RA Act No. 8369). </w:t>
      </w:r>
    </w:p>
  </w:footnote>
  <w:footnote w:id="19">
    <w:p w14:paraId="39D19D77"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43, </w:t>
      </w:r>
      <w:r>
        <w:rPr>
          <w:rFonts w:ascii="Bookman Old Style" w:eastAsia="Bookman Old Style" w:hAnsi="Bookman Old Style" w:cs="Bookman Old Style"/>
          <w:i/>
          <w:color w:val="000000"/>
          <w:sz w:val="18"/>
          <w:szCs w:val="18"/>
        </w:rPr>
        <w:t>Juvenile Justice and Welfare Act of 2006</w:t>
      </w:r>
      <w:r>
        <w:rPr>
          <w:rFonts w:ascii="Bookman Old Style" w:eastAsia="Bookman Old Style" w:hAnsi="Bookman Old Style" w:cs="Bookman Old Style"/>
          <w:color w:val="000000"/>
          <w:sz w:val="18"/>
          <w:szCs w:val="18"/>
        </w:rPr>
        <w:t xml:space="preserve"> (RA No. 9344).</w:t>
      </w:r>
    </w:p>
  </w:footnote>
  <w:footnote w:id="20">
    <w:p w14:paraId="3992B67F"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13, </w:t>
      </w:r>
      <w:r>
        <w:rPr>
          <w:rFonts w:ascii="Bookman Old Style" w:eastAsia="Bookman Old Style" w:hAnsi="Bookman Old Style" w:cs="Bookman Old Style"/>
          <w:i/>
          <w:color w:val="000000"/>
          <w:sz w:val="18"/>
          <w:szCs w:val="18"/>
        </w:rPr>
        <w:t xml:space="preserve">Anti-Child Pornography Act of 2009 </w:t>
      </w:r>
      <w:r>
        <w:rPr>
          <w:rFonts w:ascii="Bookman Old Style" w:eastAsia="Bookman Old Style" w:hAnsi="Bookman Old Style" w:cs="Bookman Old Style"/>
          <w:color w:val="000000"/>
          <w:sz w:val="18"/>
          <w:szCs w:val="18"/>
        </w:rPr>
        <w:t>(RA No. 9775).</w:t>
      </w:r>
    </w:p>
  </w:footnote>
  <w:footnote w:id="21">
    <w:p w14:paraId="4C6FFEED"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31, A.M. No. 00-4-07-SC, </w:t>
      </w:r>
      <w:r>
        <w:rPr>
          <w:rFonts w:ascii="Bookman Old Style" w:eastAsia="Bookman Old Style" w:hAnsi="Bookman Old Style" w:cs="Bookman Old Style"/>
          <w:i/>
          <w:color w:val="000000"/>
          <w:sz w:val="18"/>
          <w:szCs w:val="18"/>
        </w:rPr>
        <w:t>Re: Proposed Rule on Examination of a Child Witness</w:t>
      </w:r>
      <w:r>
        <w:rPr>
          <w:rFonts w:ascii="Bookman Old Style" w:eastAsia="Bookman Old Style" w:hAnsi="Bookman Old Style" w:cs="Bookman Old Style"/>
          <w:color w:val="000000"/>
          <w:sz w:val="18"/>
          <w:szCs w:val="18"/>
        </w:rPr>
        <w:t>.</w:t>
      </w:r>
    </w:p>
  </w:footnote>
  <w:footnote w:id="22">
    <w:p w14:paraId="7F93AD4D"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44, </w:t>
      </w:r>
      <w:r>
        <w:rPr>
          <w:rFonts w:ascii="Bookman Old Style" w:eastAsia="Bookman Old Style" w:hAnsi="Bookman Old Style" w:cs="Bookman Old Style"/>
          <w:i/>
          <w:color w:val="000000"/>
          <w:sz w:val="18"/>
          <w:szCs w:val="18"/>
        </w:rPr>
        <w:t>Anti-Violence Against Women and their Children Act of 2004</w:t>
      </w:r>
      <w:r>
        <w:rPr>
          <w:rFonts w:ascii="Bookman Old Style" w:eastAsia="Bookman Old Style" w:hAnsi="Bookman Old Style" w:cs="Bookman Old Style"/>
          <w:color w:val="000000"/>
          <w:sz w:val="18"/>
          <w:szCs w:val="18"/>
        </w:rPr>
        <w:t xml:space="preserve"> (RA No. 9262); and </w:t>
      </w:r>
      <w:r>
        <w:rPr>
          <w:rFonts w:ascii="Bookman Old Style" w:eastAsia="Bookman Old Style" w:hAnsi="Bookman Old Style" w:cs="Bookman Old Style"/>
          <w:i/>
          <w:color w:val="000000"/>
          <w:sz w:val="18"/>
          <w:szCs w:val="18"/>
        </w:rPr>
        <w:t>People v. Cabalquinto</w:t>
      </w:r>
      <w:r>
        <w:rPr>
          <w:rFonts w:ascii="Bookman Old Style" w:eastAsia="Bookman Old Style" w:hAnsi="Bookman Old Style" w:cs="Bookman Old Style"/>
          <w:color w:val="000000"/>
          <w:sz w:val="18"/>
          <w:szCs w:val="18"/>
        </w:rPr>
        <w:t>, G.R. No. 167693, 19 September 2006.</w:t>
      </w:r>
    </w:p>
  </w:footnote>
  <w:footnote w:id="23">
    <w:p w14:paraId="5F6C4FB1"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7, </w:t>
      </w:r>
      <w:r>
        <w:rPr>
          <w:rFonts w:ascii="Bookman Old Style" w:eastAsia="Bookman Old Style" w:hAnsi="Bookman Old Style" w:cs="Bookman Old Style"/>
          <w:i/>
          <w:color w:val="000000"/>
          <w:sz w:val="18"/>
          <w:szCs w:val="18"/>
        </w:rPr>
        <w:t>Anti-Trafficking in Persons Act of 2003</w:t>
      </w:r>
      <w:r>
        <w:rPr>
          <w:rFonts w:ascii="Bookman Old Style" w:eastAsia="Bookman Old Style" w:hAnsi="Bookman Old Style" w:cs="Bookman Old Style"/>
          <w:color w:val="000000"/>
          <w:sz w:val="18"/>
          <w:szCs w:val="18"/>
        </w:rPr>
        <w:t xml:space="preserve"> (RA No. 9208), as amended by RA No. 10364.</w:t>
      </w:r>
    </w:p>
  </w:footnote>
  <w:footnote w:id="24">
    <w:p w14:paraId="593A28B8"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29, </w:t>
      </w:r>
      <w:r>
        <w:rPr>
          <w:rFonts w:ascii="Bookman Old Style" w:eastAsia="Bookman Old Style" w:hAnsi="Bookman Old Style" w:cs="Bookman Old Style"/>
          <w:i/>
          <w:color w:val="000000"/>
          <w:sz w:val="18"/>
          <w:szCs w:val="18"/>
        </w:rPr>
        <w:t>Special Protection of Children Against Abuse, Exploitation and Discrimination Act</w:t>
      </w:r>
      <w:r>
        <w:rPr>
          <w:rFonts w:ascii="Bookman Old Style" w:eastAsia="Bookman Old Style" w:hAnsi="Bookman Old Style" w:cs="Bookman Old Style"/>
          <w:color w:val="000000"/>
          <w:sz w:val="18"/>
          <w:szCs w:val="18"/>
        </w:rPr>
        <w:t xml:space="preserve"> (RA No. 7610).</w:t>
      </w:r>
    </w:p>
  </w:footnote>
  <w:footnote w:id="25">
    <w:p w14:paraId="2738F882" w14:textId="77777777" w:rsidR="00F8493C" w:rsidRDefault="00F8493C" w:rsidP="009815DB">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14, </w:t>
      </w:r>
      <w:r>
        <w:rPr>
          <w:rFonts w:ascii="Bookman Old Style" w:eastAsia="Bookman Old Style" w:hAnsi="Bookman Old Style" w:cs="Bookman Old Style"/>
          <w:i/>
          <w:color w:val="000000"/>
          <w:sz w:val="18"/>
          <w:szCs w:val="18"/>
        </w:rPr>
        <w:t>Juvenile Justice and Welfare Act of 2006</w:t>
      </w:r>
      <w:r>
        <w:rPr>
          <w:rFonts w:ascii="Bookman Old Style" w:eastAsia="Bookman Old Style" w:hAnsi="Bookman Old Style" w:cs="Bookman Old Style"/>
          <w:color w:val="000000"/>
          <w:sz w:val="18"/>
          <w:szCs w:val="18"/>
        </w:rPr>
        <w:t xml:space="preserve">; Section 7, </w:t>
      </w:r>
      <w:r>
        <w:rPr>
          <w:rFonts w:ascii="Bookman Old Style" w:eastAsia="Bookman Old Style" w:hAnsi="Bookman Old Style" w:cs="Bookman Old Style"/>
          <w:i/>
          <w:color w:val="000000"/>
          <w:sz w:val="18"/>
          <w:szCs w:val="18"/>
        </w:rPr>
        <w:t>Anti-Trafficking in Persons Act of 2003</w:t>
      </w:r>
      <w:r>
        <w:rPr>
          <w:rFonts w:ascii="Bookman Old Style" w:eastAsia="Bookman Old Style" w:hAnsi="Bookman Old Style" w:cs="Bookman Old Style"/>
          <w:color w:val="000000"/>
          <w:sz w:val="18"/>
          <w:szCs w:val="18"/>
        </w:rPr>
        <w:t xml:space="preserve">, as amended; and Section 29, </w:t>
      </w:r>
      <w:r>
        <w:rPr>
          <w:rFonts w:ascii="Bookman Old Style" w:eastAsia="Bookman Old Style" w:hAnsi="Bookman Old Style" w:cs="Bookman Old Style"/>
          <w:i/>
          <w:color w:val="000000"/>
          <w:sz w:val="18"/>
          <w:szCs w:val="18"/>
        </w:rPr>
        <w:t>Special Protection of Children Against Abuse, Exploitation and Discrimination Act</w:t>
      </w:r>
      <w:r>
        <w:rPr>
          <w:rFonts w:ascii="Bookman Old Style" w:eastAsia="Bookman Old Style" w:hAnsi="Bookman Old Style" w:cs="Bookman Old Style"/>
          <w:color w:val="000000"/>
          <w:sz w:val="18"/>
          <w:szCs w:val="18"/>
        </w:rPr>
        <w:t>.</w:t>
      </w:r>
    </w:p>
  </w:footnote>
  <w:footnote w:id="26">
    <w:p w14:paraId="4FA248A6"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15, </w:t>
      </w:r>
      <w:r>
        <w:rPr>
          <w:rFonts w:ascii="Bookman Old Style" w:eastAsia="Bookman Old Style" w:hAnsi="Bookman Old Style" w:cs="Bookman Old Style"/>
          <w:i/>
          <w:color w:val="000000"/>
          <w:sz w:val="18"/>
          <w:szCs w:val="18"/>
        </w:rPr>
        <w:t>Domestic Adoption Act of 1998</w:t>
      </w:r>
      <w:r>
        <w:rPr>
          <w:rFonts w:ascii="Bookman Old Style" w:eastAsia="Bookman Old Style" w:hAnsi="Bookman Old Style" w:cs="Bookman Old Style"/>
          <w:color w:val="000000"/>
          <w:sz w:val="18"/>
          <w:szCs w:val="18"/>
        </w:rPr>
        <w:t xml:space="preserve"> (RA No. 8552) and Section 43, IRR of RA No. 8552; Sections 6 and 16(b), </w:t>
      </w:r>
      <w:r>
        <w:rPr>
          <w:rFonts w:ascii="Bookman Old Style" w:eastAsia="Bookman Old Style" w:hAnsi="Bookman Old Style" w:cs="Bookman Old Style"/>
          <w:i/>
          <w:color w:val="000000"/>
          <w:sz w:val="18"/>
          <w:szCs w:val="18"/>
        </w:rPr>
        <w:t>Inter-Country Adoption Act of 1995</w:t>
      </w:r>
      <w:r>
        <w:rPr>
          <w:rFonts w:ascii="Bookman Old Style" w:eastAsia="Bookman Old Style" w:hAnsi="Bookman Old Style" w:cs="Bookman Old Style"/>
          <w:color w:val="000000"/>
          <w:sz w:val="18"/>
          <w:szCs w:val="18"/>
        </w:rPr>
        <w:t xml:space="preserve"> (RA No. 8043) and Sections 53, 54 and 55 of IRR of RA No. 8043.</w:t>
      </w:r>
    </w:p>
  </w:footnote>
  <w:footnote w:id="27">
    <w:p w14:paraId="1FC9F5B4"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3(h), </w:t>
      </w:r>
      <w:r>
        <w:rPr>
          <w:rFonts w:ascii="Bookman Old Style" w:eastAsia="Bookman Old Style" w:hAnsi="Bookman Old Style" w:cs="Bookman Old Style"/>
          <w:i/>
          <w:color w:val="000000"/>
          <w:sz w:val="18"/>
          <w:szCs w:val="18"/>
        </w:rPr>
        <w:t>Anti-Bullying Act</w:t>
      </w:r>
      <w:r>
        <w:rPr>
          <w:rFonts w:ascii="Bookman Old Style" w:eastAsia="Bookman Old Style" w:hAnsi="Bookman Old Style" w:cs="Bookman Old Style"/>
          <w:color w:val="000000"/>
          <w:sz w:val="18"/>
          <w:szCs w:val="18"/>
        </w:rPr>
        <w:t xml:space="preserve"> (RA No. 10627).</w:t>
      </w:r>
    </w:p>
  </w:footnote>
  <w:footnote w:id="28">
    <w:p w14:paraId="21E3B55D"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60, 64 and 67, </w:t>
      </w:r>
      <w:r>
        <w:rPr>
          <w:rFonts w:ascii="Bookman Old Style" w:eastAsia="Bookman Old Style" w:hAnsi="Bookman Old Style" w:cs="Bookman Old Style"/>
          <w:i/>
          <w:color w:val="000000"/>
          <w:sz w:val="18"/>
          <w:szCs w:val="18"/>
        </w:rPr>
        <w:t>Comprehensive Dangerous Drugs Act of 2002</w:t>
      </w:r>
      <w:r>
        <w:rPr>
          <w:rFonts w:ascii="Bookman Old Style" w:eastAsia="Bookman Old Style" w:hAnsi="Bookman Old Style" w:cs="Bookman Old Style"/>
          <w:color w:val="000000"/>
          <w:sz w:val="18"/>
          <w:szCs w:val="18"/>
        </w:rPr>
        <w:t xml:space="preserve"> (RA No. 9165).</w:t>
      </w:r>
    </w:p>
  </w:footnote>
  <w:footnote w:id="29">
    <w:p w14:paraId="37B16263"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2(b), 18, 30, and 32, </w:t>
      </w:r>
      <w:r>
        <w:rPr>
          <w:rFonts w:ascii="Bookman Old Style" w:eastAsia="Bookman Old Style" w:hAnsi="Bookman Old Style" w:cs="Bookman Old Style"/>
          <w:i/>
          <w:color w:val="000000"/>
          <w:sz w:val="18"/>
          <w:szCs w:val="18"/>
        </w:rPr>
        <w:t>Philippine AIDS Prevention and Control Act of 1998</w:t>
      </w:r>
      <w:r>
        <w:rPr>
          <w:rFonts w:ascii="Bookman Old Style" w:eastAsia="Bookman Old Style" w:hAnsi="Bookman Old Style" w:cs="Bookman Old Style"/>
          <w:color w:val="000000"/>
          <w:sz w:val="18"/>
          <w:szCs w:val="18"/>
        </w:rPr>
        <w:t xml:space="preserve"> (RA No. 8504).</w:t>
      </w:r>
    </w:p>
  </w:footnote>
  <w:footnote w:id="30">
    <w:p w14:paraId="2B18533F"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45, 106.1, and 150.2, </w:t>
      </w:r>
      <w:r>
        <w:rPr>
          <w:rFonts w:ascii="Bookman Old Style" w:eastAsia="Bookman Old Style" w:hAnsi="Bookman Old Style" w:cs="Bookman Old Style"/>
          <w:i/>
          <w:color w:val="000000"/>
          <w:sz w:val="18"/>
          <w:szCs w:val="18"/>
        </w:rPr>
        <w:t xml:space="preserve">The Intellectual Property Code </w:t>
      </w:r>
      <w:r>
        <w:rPr>
          <w:rFonts w:ascii="Bookman Old Style" w:eastAsia="Bookman Old Style" w:hAnsi="Bookman Old Style" w:cs="Bookman Old Style"/>
          <w:color w:val="000000"/>
          <w:sz w:val="18"/>
          <w:szCs w:val="18"/>
        </w:rPr>
        <w:t xml:space="preserve">(RA No. 8293, as amended by RA No. 10372); Section 66.2, </w:t>
      </w:r>
      <w:r>
        <w:rPr>
          <w:rFonts w:ascii="Bookman Old Style" w:eastAsia="Bookman Old Style" w:hAnsi="Bookman Old Style" w:cs="Bookman Old Style"/>
          <w:i/>
          <w:color w:val="000000"/>
          <w:sz w:val="18"/>
          <w:szCs w:val="18"/>
        </w:rPr>
        <w:t>Securities Regulation Code</w:t>
      </w:r>
      <w:r>
        <w:rPr>
          <w:rFonts w:ascii="Bookman Old Style" w:eastAsia="Bookman Old Style" w:hAnsi="Bookman Old Style" w:cs="Bookman Old Style"/>
          <w:color w:val="000000"/>
          <w:sz w:val="18"/>
          <w:szCs w:val="18"/>
        </w:rPr>
        <w:t xml:space="preserve"> (RA No. 8799); DOST Administrative Order No. 004-16; Section 142, </w:t>
      </w:r>
      <w:r>
        <w:rPr>
          <w:rFonts w:ascii="Bookman Old Style" w:eastAsia="Bookman Old Style" w:hAnsi="Bookman Old Style" w:cs="Bookman Old Style"/>
          <w:i/>
          <w:color w:val="000000"/>
          <w:sz w:val="18"/>
          <w:szCs w:val="18"/>
        </w:rPr>
        <w:t xml:space="preserve">The Corporation Code </w:t>
      </w:r>
      <w:r>
        <w:rPr>
          <w:rFonts w:ascii="Bookman Old Style" w:eastAsia="Bookman Old Style" w:hAnsi="Bookman Old Style" w:cs="Bookman Old Style"/>
          <w:color w:val="000000"/>
          <w:sz w:val="18"/>
          <w:szCs w:val="18"/>
        </w:rPr>
        <w:t xml:space="preserve">(BP Blg. 68); Section 34, </w:t>
      </w:r>
      <w:r>
        <w:rPr>
          <w:rFonts w:ascii="Bookman Old Style" w:eastAsia="Bookman Old Style" w:hAnsi="Bookman Old Style" w:cs="Bookman Old Style"/>
          <w:i/>
          <w:color w:val="000000"/>
          <w:sz w:val="18"/>
          <w:szCs w:val="18"/>
        </w:rPr>
        <w:t xml:space="preserve">Philippine Competition Act </w:t>
      </w:r>
      <w:r>
        <w:rPr>
          <w:rFonts w:ascii="Bookman Old Style" w:eastAsia="Bookman Old Style" w:hAnsi="Bookman Old Style" w:cs="Bookman Old Style"/>
          <w:color w:val="000000"/>
          <w:sz w:val="18"/>
          <w:szCs w:val="18"/>
        </w:rPr>
        <w:t xml:space="preserve">(RA No. 10667); Sections 23 and 27 (c), </w:t>
      </w:r>
      <w:r>
        <w:rPr>
          <w:rFonts w:ascii="Bookman Old Style" w:eastAsia="Bookman Old Style" w:hAnsi="Bookman Old Style" w:cs="Bookman Old Style"/>
          <w:i/>
          <w:color w:val="000000"/>
          <w:sz w:val="18"/>
          <w:szCs w:val="18"/>
        </w:rPr>
        <w:t xml:space="preserve">The New Central Bank Act </w:t>
      </w:r>
      <w:r>
        <w:rPr>
          <w:rFonts w:ascii="Bookman Old Style" w:eastAsia="Bookman Old Style" w:hAnsi="Bookman Old Style" w:cs="Bookman Old Style"/>
          <w:color w:val="000000"/>
          <w:sz w:val="18"/>
          <w:szCs w:val="18"/>
        </w:rPr>
        <w:t xml:space="preserve">(RA No. 7653); </w:t>
      </w:r>
      <w:r>
        <w:rPr>
          <w:rFonts w:ascii="Bookman Old Style" w:eastAsia="Bookman Old Style" w:hAnsi="Bookman Old Style" w:cs="Bookman Old Style"/>
          <w:i/>
          <w:color w:val="000000"/>
          <w:sz w:val="18"/>
          <w:szCs w:val="18"/>
        </w:rPr>
        <w:t>Anti-Money Laundering Act</w:t>
      </w:r>
      <w:r>
        <w:rPr>
          <w:rFonts w:ascii="Bookman Old Style" w:eastAsia="Bookman Old Style" w:hAnsi="Bookman Old Style" w:cs="Bookman Old Style"/>
          <w:color w:val="000000"/>
          <w:sz w:val="18"/>
          <w:szCs w:val="18"/>
        </w:rPr>
        <w:t xml:space="preserve"> (RA No. 9160); Section 18, </w:t>
      </w:r>
      <w:r>
        <w:rPr>
          <w:rFonts w:ascii="Bookman Old Style" w:eastAsia="Bookman Old Style" w:hAnsi="Bookman Old Style" w:cs="Bookman Old Style"/>
          <w:i/>
          <w:color w:val="000000"/>
          <w:sz w:val="18"/>
          <w:szCs w:val="18"/>
        </w:rPr>
        <w:t xml:space="preserve">Strategic Trade Management Act </w:t>
      </w:r>
      <w:r>
        <w:rPr>
          <w:rFonts w:ascii="Bookman Old Style" w:eastAsia="Bookman Old Style" w:hAnsi="Bookman Old Style" w:cs="Bookman Old Style"/>
          <w:color w:val="000000"/>
          <w:sz w:val="18"/>
          <w:szCs w:val="18"/>
        </w:rPr>
        <w:t xml:space="preserve">(RA No. 10697); Sections 10 and 14, </w:t>
      </w:r>
      <w:r>
        <w:rPr>
          <w:rFonts w:ascii="Bookman Old Style" w:eastAsia="Bookman Old Style" w:hAnsi="Bookman Old Style" w:cs="Bookman Old Style"/>
          <w:i/>
          <w:color w:val="000000"/>
          <w:sz w:val="18"/>
          <w:szCs w:val="18"/>
        </w:rPr>
        <w:t xml:space="preserve">Safeguard Measures Act </w:t>
      </w:r>
      <w:r>
        <w:rPr>
          <w:rFonts w:ascii="Bookman Old Style" w:eastAsia="Bookman Old Style" w:hAnsi="Bookman Old Style" w:cs="Bookman Old Style"/>
          <w:color w:val="000000"/>
          <w:sz w:val="18"/>
          <w:szCs w:val="18"/>
        </w:rPr>
        <w:t xml:space="preserve">(RA No. 8800); Section 12, </w:t>
      </w:r>
      <w:r>
        <w:rPr>
          <w:rFonts w:ascii="Bookman Old Style" w:eastAsia="Bookman Old Style" w:hAnsi="Bookman Old Style" w:cs="Bookman Old Style"/>
          <w:i/>
          <w:color w:val="000000"/>
          <w:sz w:val="18"/>
          <w:szCs w:val="18"/>
        </w:rPr>
        <w:t>Toxic Substances and Hazardous and Nuclear Wastes Control Act of 1990</w:t>
      </w:r>
      <w:r>
        <w:rPr>
          <w:rFonts w:ascii="Bookman Old Style" w:eastAsia="Bookman Old Style" w:hAnsi="Bookman Old Style" w:cs="Bookman Old Style"/>
          <w:color w:val="000000"/>
          <w:sz w:val="18"/>
          <w:szCs w:val="18"/>
        </w:rPr>
        <w:t xml:space="preserve"> (RA No. 6969); Article 290, </w:t>
      </w:r>
      <w:r>
        <w:rPr>
          <w:rFonts w:ascii="Bookman Old Style" w:eastAsia="Bookman Old Style" w:hAnsi="Bookman Old Style" w:cs="Bookman Old Style"/>
          <w:i/>
          <w:color w:val="000000"/>
          <w:sz w:val="18"/>
          <w:szCs w:val="18"/>
        </w:rPr>
        <w:t>Revised Penal Code</w:t>
      </w:r>
      <w:r>
        <w:rPr>
          <w:rFonts w:ascii="Bookman Old Style" w:eastAsia="Bookman Old Style" w:hAnsi="Bookman Old Style" w:cs="Bookman Old Style"/>
          <w:color w:val="000000"/>
          <w:sz w:val="18"/>
          <w:szCs w:val="18"/>
        </w:rPr>
        <w:t xml:space="preserve">; Section 10.10, Rule 10, 2012 Revised IRR of </w:t>
      </w:r>
      <w:r>
        <w:rPr>
          <w:rFonts w:ascii="Bookman Old Style" w:eastAsia="Bookman Old Style" w:hAnsi="Bookman Old Style" w:cs="Bookman Old Style"/>
          <w:i/>
          <w:color w:val="000000"/>
          <w:sz w:val="18"/>
          <w:szCs w:val="18"/>
        </w:rPr>
        <w:t>Build-Operate-Transfer Law</w:t>
      </w:r>
      <w:r>
        <w:rPr>
          <w:rFonts w:ascii="Bookman Old Style" w:eastAsia="Bookman Old Style" w:hAnsi="Bookman Old Style" w:cs="Bookman Old Style"/>
          <w:color w:val="000000"/>
          <w:sz w:val="18"/>
          <w:szCs w:val="18"/>
        </w:rPr>
        <w:t xml:space="preserve"> (RA No. 6957); and </w:t>
      </w:r>
      <w:r>
        <w:rPr>
          <w:rFonts w:ascii="Bookman Old Style" w:eastAsia="Bookman Old Style" w:hAnsi="Bookman Old Style" w:cs="Bookman Old Style"/>
          <w:i/>
          <w:color w:val="000000"/>
          <w:sz w:val="18"/>
          <w:szCs w:val="18"/>
        </w:rPr>
        <w:t>Revised Philippine Ports Authority Manual of Corporate Governance</w:t>
      </w:r>
      <w:r>
        <w:rPr>
          <w:rFonts w:ascii="Bookman Old Style" w:eastAsia="Bookman Old Style" w:hAnsi="Bookman Old Style" w:cs="Bookman Old Style"/>
          <w:color w:val="000000"/>
          <w:sz w:val="18"/>
          <w:szCs w:val="18"/>
        </w:rPr>
        <w:t>.</w:t>
      </w:r>
    </w:p>
  </w:footnote>
  <w:footnote w:id="31">
    <w:p w14:paraId="5F3E6536"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i/>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26, </w:t>
      </w:r>
      <w:r>
        <w:rPr>
          <w:rFonts w:ascii="Bookman Old Style" w:eastAsia="Bookman Old Style" w:hAnsi="Bookman Old Style" w:cs="Bookman Old Style"/>
          <w:i/>
          <w:color w:val="000000"/>
          <w:sz w:val="18"/>
          <w:szCs w:val="18"/>
        </w:rPr>
        <w:t>Philippine Statistical Act of 2013</w:t>
      </w:r>
      <w:r>
        <w:rPr>
          <w:rFonts w:ascii="Bookman Old Style" w:eastAsia="Bookman Old Style" w:hAnsi="Bookman Old Style" w:cs="Bookman Old Style"/>
          <w:color w:val="000000"/>
          <w:sz w:val="18"/>
          <w:szCs w:val="18"/>
        </w:rPr>
        <w:t xml:space="preserve"> (RA No. 10625); and Section 4, </w:t>
      </w:r>
      <w:r>
        <w:rPr>
          <w:rFonts w:ascii="Bookman Old Style" w:eastAsia="Bookman Old Style" w:hAnsi="Bookman Old Style" w:cs="Bookman Old Style"/>
          <w:i/>
          <w:color w:val="000000"/>
          <w:sz w:val="18"/>
          <w:szCs w:val="18"/>
        </w:rPr>
        <w:t>Commonwealth Act No. 591</w:t>
      </w:r>
      <w:r>
        <w:rPr>
          <w:rFonts w:ascii="Bookman Old Style" w:eastAsia="Bookman Old Style" w:hAnsi="Bookman Old Style" w:cs="Bookman Old Style"/>
          <w:color w:val="000000"/>
          <w:sz w:val="18"/>
          <w:szCs w:val="18"/>
        </w:rPr>
        <w:t>. May be invoked only by the PSA.</w:t>
      </w:r>
    </w:p>
  </w:footnote>
  <w:footnote w:id="32">
    <w:p w14:paraId="77BDB3D6"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24(c), </w:t>
      </w:r>
      <w:r>
        <w:rPr>
          <w:rFonts w:ascii="Bookman Old Style" w:eastAsia="Bookman Old Style" w:hAnsi="Bookman Old Style" w:cs="Bookman Old Style"/>
          <w:i/>
          <w:color w:val="000000"/>
          <w:sz w:val="18"/>
          <w:szCs w:val="18"/>
        </w:rPr>
        <w:t>Social Security Act of 1997</w:t>
      </w:r>
      <w:r>
        <w:rPr>
          <w:rFonts w:ascii="Bookman Old Style" w:eastAsia="Bookman Old Style" w:hAnsi="Bookman Old Style" w:cs="Bookman Old Style"/>
          <w:color w:val="000000"/>
          <w:sz w:val="18"/>
          <w:szCs w:val="18"/>
        </w:rPr>
        <w:t xml:space="preserve"> (RA No. 1161, as amended by RA No. 8282).</w:t>
      </w:r>
    </w:p>
  </w:footnote>
  <w:footnote w:id="33">
    <w:p w14:paraId="43A9162C"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29, </w:t>
      </w:r>
      <w:r>
        <w:rPr>
          <w:rFonts w:ascii="Bookman Old Style" w:eastAsia="Bookman Old Style" w:hAnsi="Bookman Old Style" w:cs="Bookman Old Style"/>
          <w:i/>
          <w:color w:val="000000"/>
          <w:sz w:val="18"/>
          <w:szCs w:val="18"/>
        </w:rPr>
        <w:t>Philippine AIDS Prevention and Control Act of 1998</w:t>
      </w:r>
      <w:r>
        <w:rPr>
          <w:rFonts w:ascii="Bookman Old Style" w:eastAsia="Bookman Old Style" w:hAnsi="Bookman Old Style" w:cs="Bookman Old Style"/>
          <w:color w:val="000000"/>
          <w:sz w:val="18"/>
          <w:szCs w:val="18"/>
        </w:rPr>
        <w:t xml:space="preserve"> (RA No. 8504).</w:t>
      </w:r>
    </w:p>
  </w:footnote>
  <w:footnote w:id="34">
    <w:p w14:paraId="48C47285"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34, </w:t>
      </w:r>
      <w:r>
        <w:rPr>
          <w:rFonts w:ascii="Bookman Old Style" w:eastAsia="Bookman Old Style" w:hAnsi="Bookman Old Style" w:cs="Bookman Old Style"/>
          <w:i/>
          <w:color w:val="000000"/>
          <w:sz w:val="18"/>
          <w:szCs w:val="18"/>
        </w:rPr>
        <w:t>Philippine Competition Act</w:t>
      </w:r>
      <w:r>
        <w:rPr>
          <w:rFonts w:ascii="Bookman Old Style" w:eastAsia="Bookman Old Style" w:hAnsi="Bookman Old Style" w:cs="Bookman Old Style"/>
          <w:color w:val="000000"/>
          <w:sz w:val="18"/>
          <w:szCs w:val="18"/>
        </w:rPr>
        <w:t xml:space="preserve"> (PCA), RA No. 10667 and Section 13, Rule 4 of the IRR of PCA. This exception can be invoked by the Philippine Competition Commission subject to well-defined limitations under the PCA. </w:t>
      </w:r>
    </w:p>
  </w:footnote>
  <w:footnote w:id="35">
    <w:p w14:paraId="336A3EAB"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81, EO No. 226 (s. 1987), as amended.</w:t>
      </w:r>
    </w:p>
  </w:footnote>
  <w:footnote w:id="36">
    <w:p w14:paraId="0DF3049C"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9, </w:t>
      </w:r>
      <w:r>
        <w:rPr>
          <w:rFonts w:ascii="Bookman Old Style" w:eastAsia="Bookman Old Style" w:hAnsi="Bookman Old Style" w:cs="Bookman Old Style"/>
          <w:i/>
          <w:color w:val="000000"/>
          <w:sz w:val="18"/>
          <w:szCs w:val="18"/>
        </w:rPr>
        <w:t>Government Procurement Reform Act</w:t>
      </w:r>
      <w:r>
        <w:rPr>
          <w:rFonts w:ascii="Bookman Old Style" w:eastAsia="Bookman Old Style" w:hAnsi="Bookman Old Style" w:cs="Bookman Old Style"/>
          <w:color w:val="000000"/>
          <w:sz w:val="18"/>
          <w:szCs w:val="18"/>
        </w:rPr>
        <w:t xml:space="preserve"> (RA No. 9184).</w:t>
      </w:r>
    </w:p>
  </w:footnote>
  <w:footnote w:id="37">
    <w:p w14:paraId="3F048A05"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32, </w:t>
      </w:r>
      <w:r>
        <w:rPr>
          <w:rFonts w:ascii="Bookman Old Style" w:eastAsia="Bookman Old Style" w:hAnsi="Bookman Old Style" w:cs="Bookman Old Style"/>
          <w:i/>
          <w:color w:val="000000"/>
          <w:sz w:val="18"/>
          <w:szCs w:val="18"/>
        </w:rPr>
        <w:t>Electronic Commerce Act of 2000</w:t>
      </w:r>
      <w:r>
        <w:rPr>
          <w:rFonts w:ascii="Bookman Old Style" w:eastAsia="Bookman Old Style" w:hAnsi="Bookman Old Style" w:cs="Bookman Old Style"/>
          <w:color w:val="000000"/>
          <w:sz w:val="18"/>
          <w:szCs w:val="18"/>
        </w:rPr>
        <w:t xml:space="preserve"> (RA No. 8792).</w:t>
      </w:r>
    </w:p>
  </w:footnote>
  <w:footnote w:id="38">
    <w:p w14:paraId="2C2FC83F"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94(f), </w:t>
      </w:r>
      <w:r>
        <w:rPr>
          <w:rFonts w:ascii="Bookman Old Style" w:eastAsia="Bookman Old Style" w:hAnsi="Bookman Old Style" w:cs="Bookman Old Style"/>
          <w:i/>
          <w:color w:val="000000"/>
          <w:sz w:val="18"/>
          <w:szCs w:val="18"/>
        </w:rPr>
        <w:t>Philippine Mining Act of 1995</w:t>
      </w:r>
      <w:r>
        <w:rPr>
          <w:rFonts w:ascii="Bookman Old Style" w:eastAsia="Bookman Old Style" w:hAnsi="Bookman Old Style" w:cs="Bookman Old Style"/>
          <w:color w:val="000000"/>
          <w:sz w:val="18"/>
          <w:szCs w:val="18"/>
        </w:rPr>
        <w:t xml:space="preserve"> (RA No. 7942).</w:t>
      </w:r>
    </w:p>
  </w:footnote>
  <w:footnote w:id="39">
    <w:p w14:paraId="4021D7FA"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 Rule IX, DOT MC No. 2010-02 (Rules and Regulations to Govern, the Accreditation of Accommodation Establishments – Hotels, Resorts and Apartment Hotels); and Section 23, DOT MC No. 2015-06 (Revised Rules and Regulations to Govern the Accreditation of Travel and Tour Agencies).</w:t>
      </w:r>
    </w:p>
  </w:footnote>
  <w:footnote w:id="40">
    <w:p w14:paraId="6D676969" w14:textId="77777777" w:rsidR="00F8493C" w:rsidRDefault="00F8493C" w:rsidP="00C968B5">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9(c), </w:t>
      </w:r>
      <w:r>
        <w:rPr>
          <w:rFonts w:ascii="Bookman Old Style" w:eastAsia="Bookman Old Style" w:hAnsi="Bookman Old Style" w:cs="Bookman Old Style"/>
          <w:i/>
          <w:color w:val="000000"/>
          <w:sz w:val="18"/>
          <w:szCs w:val="18"/>
        </w:rPr>
        <w:t>Anti-Money Laundering Act of 2001</w:t>
      </w:r>
      <w:r>
        <w:rPr>
          <w:rFonts w:ascii="Bookman Old Style" w:eastAsia="Bookman Old Style" w:hAnsi="Bookman Old Style" w:cs="Bookman Old Style"/>
          <w:color w:val="000000"/>
          <w:sz w:val="18"/>
          <w:szCs w:val="18"/>
        </w:rPr>
        <w:t>, as amended</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May be invoked by AMLC, government banks and its officers and employees.</w:t>
      </w:r>
    </w:p>
  </w:footnote>
  <w:footnote w:id="41">
    <w:p w14:paraId="3343C7F2"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10, </w:t>
      </w:r>
      <w:r>
        <w:rPr>
          <w:rFonts w:ascii="Bookman Old Style" w:eastAsia="Bookman Old Style" w:hAnsi="Bookman Old Style" w:cs="Bookman Old Style"/>
          <w:i/>
          <w:color w:val="000000"/>
          <w:sz w:val="18"/>
          <w:szCs w:val="18"/>
        </w:rPr>
        <w:t>Safeguard Measures Act.</w:t>
      </w:r>
    </w:p>
  </w:footnote>
  <w:footnote w:id="42">
    <w:p w14:paraId="4A5A70D8"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297 in relation with Section 295 and Section 356, </w:t>
      </w:r>
      <w:r>
        <w:rPr>
          <w:rFonts w:ascii="Bookman Old Style" w:eastAsia="Bookman Old Style" w:hAnsi="Bookman Old Style" w:cs="Bookman Old Style"/>
          <w:i/>
          <w:color w:val="000000"/>
          <w:sz w:val="18"/>
          <w:szCs w:val="18"/>
        </w:rPr>
        <w:t>The Insurance Code</w:t>
      </w:r>
      <w:r>
        <w:rPr>
          <w:rFonts w:ascii="Bookman Old Style" w:eastAsia="Bookman Old Style" w:hAnsi="Bookman Old Style" w:cs="Bookman Old Style"/>
          <w:color w:val="000000"/>
          <w:sz w:val="18"/>
          <w:szCs w:val="18"/>
        </w:rPr>
        <w:t xml:space="preserve"> (as amended by RA No. 10607).</w:t>
      </w:r>
    </w:p>
  </w:footnote>
  <w:footnote w:id="43">
    <w:p w14:paraId="0AA7F7D2"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14, </w:t>
      </w:r>
      <w:r>
        <w:rPr>
          <w:rFonts w:ascii="Bookman Old Style" w:eastAsia="Bookman Old Style" w:hAnsi="Bookman Old Style" w:cs="Bookman Old Style"/>
          <w:i/>
          <w:color w:val="000000"/>
          <w:sz w:val="18"/>
          <w:szCs w:val="18"/>
        </w:rPr>
        <w:t>National Cultural Heritage Act of 2009</w:t>
      </w:r>
      <w:r>
        <w:rPr>
          <w:rFonts w:ascii="Bookman Old Style" w:eastAsia="Bookman Old Style" w:hAnsi="Bookman Old Style" w:cs="Bookman Old Style"/>
          <w:color w:val="000000"/>
          <w:sz w:val="18"/>
          <w:szCs w:val="18"/>
        </w:rPr>
        <w:t xml:space="preserve"> (RA No. 10066).</w:t>
      </w:r>
    </w:p>
  </w:footnote>
  <w:footnote w:id="44">
    <w:p w14:paraId="68DAF599"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CHED Memorandum Order No. 015-13, 28 May 2013.</w:t>
      </w:r>
    </w:p>
  </w:footnote>
  <w:footnote w:id="45">
    <w:p w14:paraId="330CE545"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Articles 229 and 230, </w:t>
      </w:r>
      <w:r>
        <w:rPr>
          <w:rFonts w:ascii="Bookman Old Style" w:eastAsia="Bookman Old Style" w:hAnsi="Bookman Old Style" w:cs="Bookman Old Style"/>
          <w:i/>
          <w:color w:val="000000"/>
          <w:sz w:val="18"/>
          <w:szCs w:val="18"/>
        </w:rPr>
        <w:t>Revised Penal Code</w:t>
      </w:r>
      <w:r>
        <w:rPr>
          <w:rFonts w:ascii="Bookman Old Style" w:eastAsia="Bookman Old Style" w:hAnsi="Bookman Old Style" w:cs="Bookman Old Style"/>
          <w:color w:val="000000"/>
          <w:sz w:val="18"/>
          <w:szCs w:val="18"/>
        </w:rPr>
        <w:t xml:space="preserve">; Section 3(k), </w:t>
      </w:r>
      <w:r>
        <w:rPr>
          <w:rFonts w:ascii="Bookman Old Style" w:eastAsia="Bookman Old Style" w:hAnsi="Bookman Old Style" w:cs="Bookman Old Style"/>
          <w:i/>
          <w:color w:val="000000"/>
          <w:sz w:val="18"/>
          <w:szCs w:val="18"/>
        </w:rPr>
        <w:t xml:space="preserve">Anti-Graft and Corrupt Practices Act </w:t>
      </w:r>
      <w:r>
        <w:rPr>
          <w:rFonts w:ascii="Bookman Old Style" w:eastAsia="Bookman Old Style" w:hAnsi="Bookman Old Style" w:cs="Bookman Old Style"/>
          <w:color w:val="000000"/>
          <w:sz w:val="18"/>
          <w:szCs w:val="18"/>
        </w:rPr>
        <w:t xml:space="preserve">(RA No. 3019); Section 7(c), </w:t>
      </w:r>
      <w:r>
        <w:rPr>
          <w:rFonts w:ascii="Bookman Old Style" w:eastAsia="Bookman Old Style" w:hAnsi="Bookman Old Style" w:cs="Bookman Old Style"/>
          <w:i/>
          <w:color w:val="000000"/>
          <w:sz w:val="18"/>
          <w:szCs w:val="18"/>
        </w:rPr>
        <w:t>Code of Conduct and Ethical Standards for Public Officials and Employees</w:t>
      </w:r>
      <w:r>
        <w:rPr>
          <w:rFonts w:ascii="Bookman Old Style" w:eastAsia="Bookman Old Style" w:hAnsi="Bookman Old Style" w:cs="Bookman Old Style"/>
          <w:color w:val="000000"/>
          <w:sz w:val="18"/>
          <w:szCs w:val="18"/>
        </w:rPr>
        <w:t xml:space="preserve"> (RA No. 6713); Section 7, </w:t>
      </w:r>
      <w:r>
        <w:rPr>
          <w:rFonts w:ascii="Bookman Old Style" w:eastAsia="Bookman Old Style" w:hAnsi="Bookman Old Style" w:cs="Bookman Old Style"/>
          <w:i/>
          <w:color w:val="000000"/>
          <w:sz w:val="18"/>
          <w:szCs w:val="18"/>
        </w:rPr>
        <w:t>Exchange of Information on Tax Matters Act of 2009</w:t>
      </w:r>
      <w:r>
        <w:rPr>
          <w:rFonts w:ascii="Bookman Old Style" w:eastAsia="Bookman Old Style" w:hAnsi="Bookman Old Style" w:cs="Bookman Old Style"/>
          <w:color w:val="000000"/>
          <w:sz w:val="18"/>
          <w:szCs w:val="18"/>
        </w:rPr>
        <w:t xml:space="preserve"> (RA No. 10021); and Section 6.2, </w:t>
      </w:r>
      <w:r>
        <w:rPr>
          <w:rFonts w:ascii="Bookman Old Style" w:eastAsia="Bookman Old Style" w:hAnsi="Bookman Old Style" w:cs="Bookman Old Style"/>
          <w:i/>
          <w:color w:val="000000"/>
          <w:sz w:val="18"/>
          <w:szCs w:val="18"/>
        </w:rPr>
        <w:t xml:space="preserve">Securities Regulation Code </w:t>
      </w:r>
      <w:r>
        <w:rPr>
          <w:rFonts w:ascii="Bookman Old Style" w:eastAsia="Bookman Old Style" w:hAnsi="Bookman Old Style" w:cs="Bookman Old Style"/>
          <w:color w:val="000000"/>
          <w:sz w:val="18"/>
          <w:szCs w:val="18"/>
        </w:rPr>
        <w:t>(RA No. 8799).</w:t>
      </w:r>
    </w:p>
  </w:footnote>
  <w:footnote w:id="46">
    <w:p w14:paraId="10C4571E"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3(g), Rule IV</w:t>
      </w:r>
      <w:r>
        <w:rPr>
          <w:rFonts w:ascii="Bookman Old Style" w:eastAsia="Bookman Old Style" w:hAnsi="Bookman Old Style" w:cs="Bookman Old Style"/>
          <w:i/>
          <w:color w:val="000000"/>
          <w:sz w:val="18"/>
          <w:szCs w:val="18"/>
        </w:rPr>
        <w:t xml:space="preserve">, </w:t>
      </w:r>
      <w:r>
        <w:rPr>
          <w:rFonts w:ascii="Bookman Old Style" w:eastAsia="Bookman Old Style" w:hAnsi="Bookman Old Style" w:cs="Bookman Old Style"/>
          <w:color w:val="000000"/>
          <w:sz w:val="18"/>
          <w:szCs w:val="18"/>
        </w:rPr>
        <w:t>Rules on CCESPOE</w:t>
      </w:r>
      <w:r>
        <w:rPr>
          <w:rFonts w:ascii="Bookman Old Style" w:eastAsia="Bookman Old Style" w:hAnsi="Bookman Old Style" w:cs="Bookman Old Style"/>
          <w:i/>
          <w:color w:val="000000"/>
          <w:sz w:val="18"/>
          <w:szCs w:val="18"/>
        </w:rPr>
        <w:t>.</w:t>
      </w:r>
    </w:p>
  </w:footnote>
  <w:footnote w:id="47">
    <w:p w14:paraId="574EE593"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9, 23 and 33, </w:t>
      </w:r>
      <w:r>
        <w:rPr>
          <w:rFonts w:ascii="Bookman Old Style" w:eastAsia="Bookman Old Style" w:hAnsi="Bookman Old Style" w:cs="Bookman Old Style"/>
          <w:i/>
          <w:color w:val="000000"/>
          <w:sz w:val="18"/>
          <w:szCs w:val="18"/>
        </w:rPr>
        <w:t>Alternative Dispute Resolution (ADR) Act of 2004</w:t>
      </w:r>
      <w:r>
        <w:rPr>
          <w:rFonts w:ascii="Bookman Old Style" w:eastAsia="Bookman Old Style" w:hAnsi="Bookman Old Style" w:cs="Bookman Old Style"/>
          <w:color w:val="000000"/>
          <w:sz w:val="18"/>
          <w:szCs w:val="18"/>
        </w:rPr>
        <w:t xml:space="preserve"> (RA No. 9285); and DOJ Circular No. 98 (s. 2009) or the IRR of the ADR Act.</w:t>
      </w:r>
    </w:p>
  </w:footnote>
  <w:footnote w:id="48">
    <w:p w14:paraId="08CA23C7" w14:textId="77777777" w:rsidR="00F8493C" w:rsidRDefault="00F8493C" w:rsidP="005C127D">
      <w:pPr>
        <w:pBdr>
          <w:top w:val="nil"/>
          <w:left w:val="nil"/>
          <w:bottom w:val="nil"/>
          <w:right w:val="nil"/>
          <w:between w:val="nil"/>
        </w:pBdr>
        <w:spacing w:before="120"/>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Article 10, International Bar Association Rules for Investor-State Mediation.</w:t>
      </w:r>
    </w:p>
  </w:footnote>
  <w:footnote w:id="49">
    <w:p w14:paraId="4DCB47EF"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Article 237, </w:t>
      </w:r>
      <w:r>
        <w:rPr>
          <w:rFonts w:ascii="Bookman Old Style" w:eastAsia="Bookman Old Style" w:hAnsi="Bookman Old Style" w:cs="Bookman Old Style"/>
          <w:i/>
          <w:color w:val="000000"/>
          <w:sz w:val="18"/>
          <w:szCs w:val="18"/>
        </w:rPr>
        <w:t>Labor Code</w:t>
      </w:r>
      <w:r>
        <w:rPr>
          <w:rFonts w:ascii="Bookman Old Style" w:eastAsia="Bookman Old Style" w:hAnsi="Bookman Old Style" w:cs="Bookman Old Style"/>
          <w:color w:val="000000"/>
          <w:sz w:val="18"/>
          <w:szCs w:val="18"/>
        </w:rPr>
        <w:t xml:space="preserve">. </w:t>
      </w:r>
    </w:p>
  </w:footnote>
  <w:footnote w:id="50">
    <w:p w14:paraId="0A936FF9"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7.1, Rule 7, CIAC Revised Rules of Procedure Governing Construction Arbitration.</w:t>
      </w:r>
    </w:p>
  </w:footnote>
  <w:footnote w:id="51">
    <w:p w14:paraId="553B5642"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142, </w:t>
      </w:r>
      <w:r>
        <w:rPr>
          <w:rFonts w:ascii="Bookman Old Style" w:eastAsia="Bookman Old Style" w:hAnsi="Bookman Old Style" w:cs="Bookman Old Style"/>
          <w:i/>
          <w:color w:val="000000"/>
          <w:sz w:val="18"/>
          <w:szCs w:val="18"/>
        </w:rPr>
        <w:t>Corporation Code</w:t>
      </w:r>
      <w:r>
        <w:rPr>
          <w:rFonts w:ascii="Bookman Old Style" w:eastAsia="Bookman Old Style" w:hAnsi="Bookman Old Style" w:cs="Bookman Old Style"/>
          <w:color w:val="000000"/>
          <w:sz w:val="18"/>
          <w:szCs w:val="18"/>
        </w:rPr>
        <w:t>. May be invoked by the SEC and any other official authorized by law to make such examination.</w:t>
      </w:r>
    </w:p>
  </w:footnote>
  <w:footnote w:id="52">
    <w:p w14:paraId="606901A9" w14:textId="77777777" w:rsidR="00F8493C" w:rsidRDefault="00F8493C" w:rsidP="005C127D">
      <w:pPr>
        <w:pBdr>
          <w:top w:val="nil"/>
          <w:left w:val="nil"/>
          <w:bottom w:val="nil"/>
          <w:right w:val="nil"/>
          <w:between w:val="nil"/>
        </w:pBdr>
        <w:spacing w:before="120"/>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13.4, 15.4, 29.2 (b), and 64.2 of the </w:t>
      </w:r>
      <w:r>
        <w:rPr>
          <w:rFonts w:ascii="Bookman Old Style" w:eastAsia="Bookman Old Style" w:hAnsi="Bookman Old Style" w:cs="Bookman Old Style"/>
          <w:i/>
          <w:color w:val="000000"/>
          <w:sz w:val="18"/>
          <w:szCs w:val="18"/>
        </w:rPr>
        <w:t>Securities Regulation Code</w:t>
      </w:r>
      <w:r>
        <w:rPr>
          <w:rFonts w:ascii="Bookman Old Style" w:eastAsia="Bookman Old Style" w:hAnsi="Bookman Old Style" w:cs="Bookman Old Style"/>
          <w:color w:val="000000"/>
          <w:sz w:val="18"/>
          <w:szCs w:val="18"/>
        </w:rPr>
        <w:t>.</w:t>
      </w:r>
    </w:p>
  </w:footnote>
  <w:footnote w:id="53">
    <w:p w14:paraId="37718883"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53(b)(1) of the </w:t>
      </w:r>
      <w:r>
        <w:rPr>
          <w:rFonts w:ascii="Bookman Old Style" w:eastAsia="Bookman Old Style" w:hAnsi="Bookman Old Style" w:cs="Bookman Old Style"/>
          <w:i/>
          <w:color w:val="000000"/>
          <w:sz w:val="18"/>
          <w:szCs w:val="18"/>
        </w:rPr>
        <w:t>Pre-Need Code of the Philippines</w:t>
      </w:r>
      <w:r>
        <w:rPr>
          <w:rFonts w:ascii="Bookman Old Style" w:eastAsia="Bookman Old Style" w:hAnsi="Bookman Old Style" w:cs="Bookman Old Style"/>
          <w:color w:val="000000"/>
          <w:sz w:val="18"/>
          <w:szCs w:val="18"/>
        </w:rPr>
        <w:t>. The confidentiality of the proceedings is lifted after the issuance of the cease and desist order.</w:t>
      </w:r>
    </w:p>
  </w:footnote>
  <w:footnote w:id="54">
    <w:p w14:paraId="198ED472"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DOJ Department Circular No. 006-16 (No. 6), 10 February 2016.</w:t>
      </w:r>
    </w:p>
  </w:footnote>
  <w:footnote w:id="55">
    <w:p w14:paraId="1778DE80"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17, </w:t>
      </w:r>
      <w:r>
        <w:rPr>
          <w:rFonts w:ascii="Bookman Old Style" w:eastAsia="Bookman Old Style" w:hAnsi="Bookman Old Style" w:cs="Bookman Old Style"/>
          <w:i/>
          <w:color w:val="000000"/>
          <w:sz w:val="18"/>
          <w:szCs w:val="18"/>
        </w:rPr>
        <w:t>Probation Law of 1976</w:t>
      </w:r>
      <w:r>
        <w:rPr>
          <w:rFonts w:ascii="Bookman Old Style" w:eastAsia="Bookman Old Style" w:hAnsi="Bookman Old Style" w:cs="Bookman Old Style"/>
          <w:color w:val="000000"/>
          <w:sz w:val="18"/>
          <w:szCs w:val="18"/>
        </w:rPr>
        <w:t xml:space="preserve"> [PD No. 968 (s.1976)].</w:t>
      </w:r>
    </w:p>
  </w:footnote>
  <w:footnote w:id="56">
    <w:p w14:paraId="12FC9A1D"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Sections 9, 13, 14, 29, 33 and 34, </w:t>
      </w:r>
      <w:r>
        <w:rPr>
          <w:rFonts w:ascii="Bookman Old Style" w:eastAsia="Bookman Old Style" w:hAnsi="Bookman Old Style" w:cs="Bookman Old Style"/>
          <w:i/>
          <w:color w:val="000000"/>
          <w:sz w:val="18"/>
          <w:szCs w:val="18"/>
        </w:rPr>
        <w:t xml:space="preserve">Human Security Act of 2007 </w:t>
      </w:r>
      <w:r>
        <w:rPr>
          <w:rFonts w:ascii="Bookman Old Style" w:eastAsia="Bookman Old Style" w:hAnsi="Bookman Old Style" w:cs="Bookman Old Style"/>
          <w:color w:val="000000"/>
          <w:sz w:val="18"/>
          <w:szCs w:val="18"/>
        </w:rPr>
        <w:t>(RA No. 9372).</w:t>
      </w:r>
    </w:p>
  </w:footnote>
  <w:footnote w:id="57">
    <w:p w14:paraId="7FB0F431"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14, Civil Service Commission Resolution No. 01-0940.</w:t>
      </w:r>
    </w:p>
  </w:footnote>
  <w:footnote w:id="58">
    <w:p w14:paraId="4294FBB4"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18, Rule 139-B and Section 24, Rule 130 of the Rules of Court; and Section 11 of the Rule on DNA Evidence, A.M. No. 06-11-5-SC.</w:t>
      </w:r>
    </w:p>
  </w:footnote>
  <w:footnote w:id="59">
    <w:p w14:paraId="688904A0"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Examples: Article 20 (2), ASEAN Comprehensive Investment Agreement; Article 15 (2) Agreement on Investment under the Framework Agreement on the Comprehensive Economic Cooperation between the ASEAN and the Republic of India; and Article 15 (2) of the Agreement on Investment under the Framework Agreement on the Comprehensive Economic Cooperation among the Government of the Member Countries of the ASEAN and the Republic of Korea.</w:t>
      </w:r>
    </w:p>
  </w:footnote>
  <w:footnote w:id="60">
    <w:p w14:paraId="6B835EF7"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Article 7, UNCITRAL Transparency Rules.</w:t>
      </w:r>
    </w:p>
  </w:footnote>
  <w:footnote w:id="61">
    <w:p w14:paraId="29DF18B3"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Senate v. Neri</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Senate v. Ermita</w:t>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supra</w:t>
      </w:r>
      <w:r>
        <w:rPr>
          <w:rFonts w:ascii="Bookman Old Style" w:eastAsia="Bookman Old Style" w:hAnsi="Bookman Old Style" w:cs="Bookman Old Style"/>
          <w:color w:val="000000"/>
          <w:sz w:val="18"/>
          <w:szCs w:val="18"/>
        </w:rPr>
        <w:t>.</w:t>
      </w:r>
    </w:p>
  </w:footnote>
  <w:footnote w:id="62">
    <w:p w14:paraId="6EC36550"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Section 8(D), </w:t>
      </w:r>
      <w:r>
        <w:rPr>
          <w:rFonts w:ascii="Bookman Old Style" w:eastAsia="Bookman Old Style" w:hAnsi="Bookman Old Style" w:cs="Bookman Old Style"/>
          <w:i/>
          <w:color w:val="000000"/>
          <w:sz w:val="18"/>
          <w:szCs w:val="18"/>
        </w:rPr>
        <w:t>Code of Conduct and Ethical Standards for Public Officials and Employees</w:t>
      </w:r>
      <w:r>
        <w:rPr>
          <w:rFonts w:ascii="Bookman Old Style" w:eastAsia="Bookman Old Style" w:hAnsi="Bookman Old Style" w:cs="Bookman Old Style"/>
          <w:color w:val="000000"/>
          <w:sz w:val="18"/>
          <w:szCs w:val="18"/>
        </w:rPr>
        <w:t>.</w:t>
      </w:r>
    </w:p>
  </w:footnote>
  <w:footnote w:id="63">
    <w:p w14:paraId="5912A98B"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Belgica v. Ochoa</w:t>
      </w:r>
      <w:r>
        <w:rPr>
          <w:rFonts w:ascii="Bookman Old Style" w:eastAsia="Bookman Old Style" w:hAnsi="Bookman Old Style" w:cs="Bookman Old Style"/>
          <w:color w:val="000000"/>
          <w:sz w:val="18"/>
          <w:szCs w:val="18"/>
        </w:rPr>
        <w:t xml:space="preserve">, G.R. No. 208566, 19 November 2013; and </w:t>
      </w:r>
      <w:r>
        <w:rPr>
          <w:rFonts w:ascii="Bookman Old Style" w:eastAsia="Bookman Old Style" w:hAnsi="Bookman Old Style" w:cs="Bookman Old Style"/>
          <w:i/>
          <w:color w:val="000000"/>
          <w:sz w:val="18"/>
          <w:szCs w:val="18"/>
        </w:rPr>
        <w:t>Valmonte v. Belmonte Jr.</w:t>
      </w:r>
      <w:r>
        <w:rPr>
          <w:rFonts w:ascii="Bookman Old Style" w:eastAsia="Bookman Old Style" w:hAnsi="Bookman Old Style" w:cs="Bookman Old Style"/>
          <w:color w:val="000000"/>
          <w:sz w:val="18"/>
          <w:szCs w:val="18"/>
        </w:rPr>
        <w:t>, G.R. No. 74930, 13 February 1989, 252 Phil. 264.</w:t>
      </w:r>
    </w:p>
  </w:footnote>
  <w:footnote w:id="64">
    <w:p w14:paraId="3BFF2086"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Examples: 2012 Guidelines and Procedures in the Investigation and Monitoring of Human Rights Violations and Abuses and the Provision of CHR Assistance; Government Service Insurance System’s Rules of Procedure of the Committee on Claims; National Labor Relations Commission Resolution No. 01-02, Amending Certain Provisions of the New Rules of Procedure of the National Labor Relations Commission, 08 March 2002; Department of Agrarian Reform MC No. 07-11, 19 July 2011; Department of Social Welfare and Development MC No. 021-12, 16 October 2012; and Section 42, </w:t>
      </w:r>
      <w:r>
        <w:rPr>
          <w:rFonts w:ascii="Bookman Old Style" w:eastAsia="Bookman Old Style" w:hAnsi="Bookman Old Style" w:cs="Bookman Old Style"/>
          <w:i/>
          <w:color w:val="000000"/>
          <w:sz w:val="18"/>
          <w:szCs w:val="18"/>
        </w:rPr>
        <w:t xml:space="preserve">Investment Company Act </w:t>
      </w:r>
      <w:r>
        <w:rPr>
          <w:rFonts w:ascii="Bookman Old Style" w:eastAsia="Bookman Old Style" w:hAnsi="Bookman Old Style" w:cs="Bookman Old Style"/>
          <w:color w:val="000000"/>
          <w:sz w:val="18"/>
          <w:szCs w:val="18"/>
        </w:rPr>
        <w:t xml:space="preserve">(RA No. 2629); When the information requested is not a matter of public concern or interest as decided in </w:t>
      </w:r>
      <w:r>
        <w:rPr>
          <w:rFonts w:ascii="Bookman Old Style" w:eastAsia="Bookman Old Style" w:hAnsi="Bookman Old Style" w:cs="Bookman Old Style"/>
          <w:i/>
          <w:color w:val="000000"/>
          <w:sz w:val="18"/>
          <w:szCs w:val="18"/>
        </w:rPr>
        <w:t>Hilado v. Judge Amor A. Reyes</w:t>
      </w:r>
      <w:r>
        <w:rPr>
          <w:rFonts w:ascii="Bookman Old Style" w:eastAsia="Bookman Old Style" w:hAnsi="Bookman Old Style" w:cs="Bookman Old Style"/>
          <w:color w:val="000000"/>
          <w:sz w:val="18"/>
          <w:szCs w:val="18"/>
        </w:rPr>
        <w:t>, G.R. No. 163155, 21 July 2006.</w:t>
      </w:r>
    </w:p>
  </w:footnote>
  <w:footnote w:id="65">
    <w:p w14:paraId="458F8527"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w:t>
      </w:r>
      <w:r>
        <w:rPr>
          <w:rFonts w:ascii="Bookman Old Style" w:eastAsia="Bookman Old Style" w:hAnsi="Bookman Old Style" w:cs="Bookman Old Style"/>
          <w:i/>
          <w:color w:val="000000"/>
          <w:sz w:val="18"/>
          <w:szCs w:val="18"/>
        </w:rPr>
        <w:t>Romero v. Guerzon</w:t>
      </w:r>
      <w:r>
        <w:rPr>
          <w:rFonts w:ascii="Bookman Old Style" w:eastAsia="Bookman Old Style" w:hAnsi="Bookman Old Style" w:cs="Bookman Old Style"/>
          <w:color w:val="000000"/>
          <w:sz w:val="18"/>
          <w:szCs w:val="18"/>
        </w:rPr>
        <w:t>, G.R. No. 211816, 18 March 2015.</w:t>
      </w:r>
    </w:p>
  </w:footnote>
  <w:footnote w:id="66">
    <w:p w14:paraId="2DF40628" w14:textId="77777777" w:rsidR="00F8493C" w:rsidRDefault="00F8493C" w:rsidP="005C127D">
      <w:pPr>
        <w:pBdr>
          <w:top w:val="nil"/>
          <w:left w:val="nil"/>
          <w:bottom w:val="nil"/>
          <w:right w:val="nil"/>
          <w:between w:val="nil"/>
        </w:pBdr>
        <w:spacing w:before="120"/>
        <w:jc w:val="both"/>
        <w:rPr>
          <w:rFonts w:ascii="Bookman Old Style" w:eastAsia="Bookman Old Style" w:hAnsi="Bookman Old Style" w:cs="Bookman Old Style"/>
          <w:color w:val="000000"/>
          <w:sz w:val="18"/>
          <w:szCs w:val="18"/>
        </w:rPr>
      </w:pPr>
      <w:r>
        <w:rPr>
          <w:rStyle w:val="FootnoteReference"/>
        </w:rPr>
        <w:footnoteRef/>
      </w:r>
      <w:r>
        <w:rPr>
          <w:rFonts w:ascii="Bookman Old Style" w:eastAsia="Bookman Old Style" w:hAnsi="Bookman Old Style" w:cs="Bookman Old Style"/>
          <w:color w:val="000000"/>
          <w:sz w:val="18"/>
          <w:szCs w:val="18"/>
        </w:rPr>
        <w:t xml:space="preserve"> Canon 21 of the </w:t>
      </w:r>
      <w:r>
        <w:rPr>
          <w:rFonts w:ascii="Bookman Old Style" w:eastAsia="Bookman Old Style" w:hAnsi="Bookman Old Style" w:cs="Bookman Old Style"/>
          <w:i/>
          <w:color w:val="000000"/>
          <w:sz w:val="18"/>
          <w:szCs w:val="18"/>
        </w:rPr>
        <w:t>Code of Professional Responsibility</w:t>
      </w:r>
      <w:r>
        <w:rPr>
          <w:rFonts w:ascii="Bookman Old Style" w:eastAsia="Bookman Old Style" w:hAnsi="Bookman Old Style" w:cs="Bookman Old Style"/>
          <w:color w:val="000000"/>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30D2C" w14:textId="77777777" w:rsidR="00F8493C" w:rsidRPr="00E72E3F" w:rsidRDefault="00F8493C" w:rsidP="00776ECC">
    <w:pPr>
      <w:tabs>
        <w:tab w:val="left" w:pos="4616"/>
      </w:tabs>
      <w:spacing w:line="200" w:lineRule="exact"/>
      <w:rPr>
        <w:b/>
      </w:rPr>
    </w:pPr>
    <w:r w:rsidRPr="00E72E3F">
      <w:rPr>
        <w:b/>
        <w:noProof/>
        <w:lang w:val="en-PH" w:eastAsia="en-PH"/>
      </w:rPr>
      <mc:AlternateContent>
        <mc:Choice Requires="wps">
          <w:drawing>
            <wp:anchor distT="0" distB="0" distL="114300" distR="114300" simplePos="0" relativeHeight="503316359" behindDoc="1" locked="0" layoutInCell="1" allowOverlap="1" wp14:anchorId="6B5B1D38" wp14:editId="217CD832">
              <wp:simplePos x="0" y="0"/>
              <wp:positionH relativeFrom="page">
                <wp:posOffset>4578985</wp:posOffset>
              </wp:positionH>
              <wp:positionV relativeFrom="page">
                <wp:posOffset>532130</wp:posOffset>
              </wp:positionV>
              <wp:extent cx="1532255" cy="254000"/>
              <wp:effectExtent l="0" t="0" r="3810" b="444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25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47DC1" w14:textId="77777777" w:rsidR="00F8493C" w:rsidRDefault="00F8493C">
                          <w:pPr>
                            <w:spacing w:line="380" w:lineRule="exact"/>
                            <w:ind w:left="20" w:right="-54"/>
                            <w:rPr>
                              <w:sz w:val="36"/>
                              <w:szCs w:val="36"/>
                            </w:rPr>
                          </w:pPr>
                          <w:r>
                            <w:rPr>
                              <w:color w:val="FFFFFF"/>
                              <w:spacing w:val="3"/>
                              <w:w w:val="106"/>
                              <w:sz w:val="36"/>
                              <w:szCs w:val="36"/>
                            </w:rPr>
                            <w:t>M</w:t>
                          </w:r>
                          <w:r>
                            <w:rPr>
                              <w:color w:val="FFFFFF"/>
                              <w:w w:val="107"/>
                              <w:sz w:val="36"/>
                              <w:szCs w:val="36"/>
                            </w:rPr>
                            <w:t>A</w:t>
                          </w:r>
                          <w:r>
                            <w:rPr>
                              <w:color w:val="FFFFFF"/>
                              <w:w w:val="115"/>
                              <w:sz w:val="36"/>
                              <w:szCs w:val="36"/>
                            </w:rPr>
                            <w:t>NUA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5B1D38" id="_x0000_t202" coordsize="21600,21600" o:spt="202" path="m,l,21600r21600,l21600,xe">
              <v:stroke joinstyle="miter"/>
              <v:path gradientshapeok="t" o:connecttype="rect"/>
            </v:shapetype>
            <v:shape id="Text Box 5" o:spid="_x0000_s1026" type="#_x0000_t202" style="position:absolute;margin-left:360.55pt;margin-top:41.9pt;width:120.65pt;height:20pt;z-index:-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" filled="f" stroked="f">
              <v:textbox inset="0,0,0,0">
                <w:txbxContent>
                  <w:p w14:paraId="2A947DC1" w14:textId="77777777" w:rsidR="00F8493C" w:rsidRDefault="00F8493C">
                    <w:pPr>
                      <w:spacing w:line="380" w:lineRule="exact"/>
                      <w:ind w:left="20" w:right="-54"/>
                      <w:rPr>
                        <w:sz w:val="36"/>
                        <w:szCs w:val="36"/>
                      </w:rPr>
                    </w:pPr>
                    <w:r>
                      <w:rPr>
                        <w:color w:val="FFFFFF"/>
                        <w:spacing w:val="3"/>
                        <w:w w:val="106"/>
                        <w:sz w:val="36"/>
                        <w:szCs w:val="36"/>
                      </w:rPr>
                      <w:t>M</w:t>
                    </w:r>
                    <w:r>
                      <w:rPr>
                        <w:color w:val="FFFFFF"/>
                        <w:w w:val="107"/>
                        <w:sz w:val="36"/>
                        <w:szCs w:val="36"/>
                      </w:rPr>
                      <w:t>A</w:t>
                    </w:r>
                    <w:r>
                      <w:rPr>
                        <w:color w:val="FFFFFF"/>
                        <w:w w:val="115"/>
                        <w:sz w:val="36"/>
                        <w:szCs w:val="36"/>
                      </w:rPr>
                      <w:t>NUA</w:t>
                    </w:r>
                  </w:p>
                </w:txbxContent>
              </v:textbox>
              <w10:wrap anchorx="page" anchory="page"/>
            </v:shape>
          </w:pict>
        </mc:Fallback>
      </mc:AlternateContent>
    </w:r>
    <w:r w:rsidRPr="00E72E3F">
      <w:rPr>
        <w:b/>
        <w:noProof/>
        <w:lang w:val="en-PH" w:eastAsia="en-PH"/>
      </w:rPr>
      <mc:AlternateContent>
        <mc:Choice Requires="wpg">
          <w:drawing>
            <wp:anchor distT="0" distB="0" distL="114300" distR="114300" simplePos="0" relativeHeight="503315953" behindDoc="1" locked="0" layoutInCell="1" allowOverlap="1" wp14:anchorId="4D7EAA8A" wp14:editId="0F6148B4">
              <wp:simplePos x="0" y="0"/>
              <wp:positionH relativeFrom="page">
                <wp:posOffset>2977515</wp:posOffset>
              </wp:positionH>
              <wp:positionV relativeFrom="page">
                <wp:posOffset>106680</wp:posOffset>
              </wp:positionV>
              <wp:extent cx="4330065" cy="74422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9905" cy="734695"/>
                        <a:chOff x="4697" y="175"/>
                        <a:chExt cx="6803" cy="1157"/>
                      </a:xfrm>
                    </wpg:grpSpPr>
                    <wps:wsp>
                      <wps:cNvPr id="7" name="Freeform 76"/>
                      <wps:cNvSpPr>
                        <a:spLocks/>
                      </wps:cNvSpPr>
                      <wps:spPr bwMode="auto">
                        <a:xfrm>
                          <a:off x="4697" y="175"/>
                          <a:ext cx="3910" cy="1157"/>
                        </a:xfrm>
                        <a:custGeom>
                          <a:avLst/>
                          <a:gdLst>
                            <a:gd name="T0" fmla="+- 0 4697 4697"/>
                            <a:gd name="T1" fmla="*/ T0 w 3910"/>
                            <a:gd name="T2" fmla="+- 0 175 175"/>
                            <a:gd name="T3" fmla="*/ 175 h 1157"/>
                            <a:gd name="T4" fmla="+- 0 8606 4697"/>
                            <a:gd name="T5" fmla="*/ T4 w 3910"/>
                            <a:gd name="T6" fmla="+- 0 175 175"/>
                            <a:gd name="T7" fmla="*/ 175 h 1157"/>
                            <a:gd name="T8" fmla="+- 0 8606 4697"/>
                            <a:gd name="T9" fmla="*/ T8 w 3910"/>
                            <a:gd name="T10" fmla="+- 0 1332 175"/>
                            <a:gd name="T11" fmla="*/ 1332 h 1157"/>
                            <a:gd name="T12" fmla="+- 0 4697 4697"/>
                            <a:gd name="T13" fmla="*/ T12 w 3910"/>
                            <a:gd name="T14" fmla="+- 0 1332 175"/>
                            <a:gd name="T15" fmla="*/ 1332 h 1157"/>
                            <a:gd name="T16" fmla="+- 0 4697 4697"/>
                            <a:gd name="T17" fmla="*/ T16 w 3910"/>
                            <a:gd name="T18" fmla="+- 0 175 175"/>
                            <a:gd name="T19" fmla="*/ 175 h 1157"/>
                          </a:gdLst>
                          <a:ahLst/>
                          <a:cxnLst>
                            <a:cxn ang="0">
                              <a:pos x="T1" y="T3"/>
                            </a:cxn>
                            <a:cxn ang="0">
                              <a:pos x="T5" y="T7"/>
                            </a:cxn>
                            <a:cxn ang="0">
                              <a:pos x="T9" y="T11"/>
                            </a:cxn>
                            <a:cxn ang="0">
                              <a:pos x="T13" y="T15"/>
                            </a:cxn>
                            <a:cxn ang="0">
                              <a:pos x="T17" y="T19"/>
                            </a:cxn>
                          </a:cxnLst>
                          <a:rect l="0" t="0" r="r" b="b"/>
                          <a:pathLst>
                            <a:path w="3910" h="1157">
                              <a:moveTo>
                                <a:pt x="0" y="0"/>
                              </a:moveTo>
                              <a:lnTo>
                                <a:pt x="3909" y="0"/>
                              </a:lnTo>
                              <a:lnTo>
                                <a:pt x="3909" y="1157"/>
                              </a:lnTo>
                              <a:lnTo>
                                <a:pt x="0" y="1157"/>
                              </a:lnTo>
                              <a:lnTo>
                                <a:pt x="0"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75"/>
                      <wps:cNvSpPr>
                        <a:spLocks/>
                      </wps:cNvSpPr>
                      <wps:spPr bwMode="auto">
                        <a:xfrm>
                          <a:off x="8606" y="175"/>
                          <a:ext cx="2894" cy="1157"/>
                        </a:xfrm>
                        <a:custGeom>
                          <a:avLst/>
                          <a:gdLst>
                            <a:gd name="T0" fmla="+- 0 8606 8606"/>
                            <a:gd name="T1" fmla="*/ T0 w 2894"/>
                            <a:gd name="T2" fmla="+- 0 175 175"/>
                            <a:gd name="T3" fmla="*/ 175 h 1157"/>
                            <a:gd name="T4" fmla="+- 0 11501 8606"/>
                            <a:gd name="T5" fmla="*/ T4 w 2894"/>
                            <a:gd name="T6" fmla="+- 0 175 175"/>
                            <a:gd name="T7" fmla="*/ 175 h 1157"/>
                            <a:gd name="T8" fmla="+- 0 11501 8606"/>
                            <a:gd name="T9" fmla="*/ T8 w 2894"/>
                            <a:gd name="T10" fmla="+- 0 1332 175"/>
                            <a:gd name="T11" fmla="*/ 1332 h 1157"/>
                            <a:gd name="T12" fmla="+- 0 8606 8606"/>
                            <a:gd name="T13" fmla="*/ T12 w 2894"/>
                            <a:gd name="T14" fmla="+- 0 1332 175"/>
                            <a:gd name="T15" fmla="*/ 1332 h 1157"/>
                            <a:gd name="T16" fmla="+- 0 8606 8606"/>
                            <a:gd name="T17" fmla="*/ T16 w 2894"/>
                            <a:gd name="T18" fmla="+- 0 175 175"/>
                            <a:gd name="T19" fmla="*/ 175 h 1157"/>
                          </a:gdLst>
                          <a:ahLst/>
                          <a:cxnLst>
                            <a:cxn ang="0">
                              <a:pos x="T1" y="T3"/>
                            </a:cxn>
                            <a:cxn ang="0">
                              <a:pos x="T5" y="T7"/>
                            </a:cxn>
                            <a:cxn ang="0">
                              <a:pos x="T9" y="T11"/>
                            </a:cxn>
                            <a:cxn ang="0">
                              <a:pos x="T13" y="T15"/>
                            </a:cxn>
                            <a:cxn ang="0">
                              <a:pos x="T17" y="T19"/>
                            </a:cxn>
                          </a:cxnLst>
                          <a:rect l="0" t="0" r="r" b="b"/>
                          <a:pathLst>
                            <a:path w="2894" h="1157">
                              <a:moveTo>
                                <a:pt x="0" y="0"/>
                              </a:moveTo>
                              <a:lnTo>
                                <a:pt x="2895" y="0"/>
                              </a:lnTo>
                              <a:lnTo>
                                <a:pt x="2895" y="1157"/>
                              </a:lnTo>
                              <a:lnTo>
                                <a:pt x="0" y="1157"/>
                              </a:lnTo>
                              <a:lnTo>
                                <a:pt x="0"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798B3E4F" id="Group 6" o:spid="_x0000_s1026" style="position:absolute;margin-left:234.45pt;margin-top:8.4pt;width:340.95pt;height:58.6pt;z-index:-527;mso-position-horizontal-relative:page;mso-position-vertical-relative:page" coordorigin="4697,175" coordsize="6803,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">
              <v:shape id="Freeform 76" o:spid="_x0000_s1027" style="position:absolute;left:4697;top:175;width:3910;height:1157;visibility:visible;mso-wrap-style:square;v-text-anchor:top" coordsize="3910,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bGsAA&#10;AADaAAAADwAAAGRycy9kb3ducmV2LnhtbESPS4sCMRCE74L/IbTgTTPuwcdoFHHZZWFR8HVvJ+3M&#10;4KQzTKLGf28EwWNR9VVRs0UwlbhR40rLCgb9BARxZnXJuYLD/qc3BuE8ssbKMil4kIPFvN2aYart&#10;nbd02/lcxBJ2KSoovK9TKV1WkEHXtzVx9M62MeijbHKpG7zHclPJryQZSoMlx4UCa1oVlF12V6Ng&#10;tOHxr36E9cnr7yNV/9vrYBKU6nbCcgrCU/Cf8Jv+05GD15V4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0bGsAAAADaAAAADwAAAAAAAAAAAAAAAACYAgAAZHJzL2Rvd25y&#10;ZXYueG1sUEsFBgAAAAAEAAQA9QAAAIUDAAAAAA==&#10;" path="m,l3909,r,1157l,1157,,xe" fillcolor="#bf0000" stroked="f">
                <v:path arrowok="t" o:connecttype="custom" o:connectlocs="0,175;3909,175;3909,1332;0,1332;0,175" o:connectangles="0,0,0,0,0"/>
              </v:shape>
              <v:shape id="Freeform 75" o:spid="_x0000_s1028" style="position:absolute;left:8606;top:175;width:2894;height:1157;visibility:visible;mso-wrap-style:square;v-text-anchor:top" coordsize="2894,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ed8AA&#10;AADaAAAADwAAAGRycy9kb3ducmV2LnhtbERP3WrCMBS+F/YO4Qx2IzPdEBnVVGSjMJkKcz7AoTlt&#10;is1JSbK2e/vlQvDy4/vfbCfbiYF8aB0reFlkIIgrp1tuFFx+yuc3ECEia+wck4I/CrAtHmYbzLUb&#10;+ZuGc2xECuGQowITY59LGSpDFsPC9cSJq523GBP0jdQexxRuO/maZStpseXUYLCnd0PV9fxrFXwc&#10;hml/2R0HPz99lWT2pOslKfX0OO3WICJN8S6+uT+1grQ1XUk3QB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nYed8AAAADaAAAADwAAAAAAAAAAAAAAAACYAgAAZHJzL2Rvd25y&#10;ZXYueG1sUEsFBgAAAAAEAAQA9QAAAIUDAAAAAA==&#10;" path="m,l2895,r,1157l,1157,,xe" fillcolor="#bf0000" stroked="f">
                <v:path arrowok="t" o:connecttype="custom" o:connectlocs="0,175;2895,175;2895,1332;0,1332;0,175" o:connectangles="0,0,0,0,0"/>
              </v:shape>
              <w10:wrap anchorx="page" anchory="page"/>
            </v:group>
          </w:pict>
        </mc:Fallback>
      </mc:AlternateContent>
    </w:r>
    <w:r w:rsidRPr="00E72E3F">
      <w:rPr>
        <w:b/>
        <w:noProof/>
        <w:lang w:val="en-PH" w:eastAsia="en-PH"/>
      </w:rPr>
      <w:drawing>
        <wp:anchor distT="0" distB="0" distL="114300" distR="114300" simplePos="0" relativeHeight="503316011" behindDoc="1" locked="0" layoutInCell="1" allowOverlap="1" wp14:anchorId="222EC954" wp14:editId="77EE6E3C">
          <wp:simplePos x="0" y="0"/>
          <wp:positionH relativeFrom="page">
            <wp:posOffset>506095</wp:posOffset>
          </wp:positionH>
          <wp:positionV relativeFrom="page">
            <wp:posOffset>125095</wp:posOffset>
          </wp:positionV>
          <wp:extent cx="732790" cy="73279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2790" cy="732790"/>
                  </a:xfrm>
                  <a:prstGeom prst="rect">
                    <a:avLst/>
                  </a:prstGeom>
                  <a:noFill/>
                </pic:spPr>
              </pic:pic>
            </a:graphicData>
          </a:graphic>
          <wp14:sizeRelH relativeFrom="page">
            <wp14:pctWidth>0</wp14:pctWidth>
          </wp14:sizeRelH>
          <wp14:sizeRelV relativeFrom="page">
            <wp14:pctHeight>0</wp14:pctHeight>
          </wp14:sizeRelV>
        </wp:anchor>
      </w:drawing>
    </w:r>
    <w:r w:rsidRPr="00E72E3F">
      <w:rPr>
        <w:b/>
        <w:noProof/>
        <w:lang w:val="en-PH" w:eastAsia="en-PH"/>
      </w:rPr>
      <mc:AlternateContent>
        <mc:Choice Requires="wpg">
          <w:drawing>
            <wp:anchor distT="0" distB="0" distL="114300" distR="114300" simplePos="0" relativeHeight="503316069" behindDoc="1" locked="0" layoutInCell="1" allowOverlap="1" wp14:anchorId="1107E205" wp14:editId="767694C8">
              <wp:simplePos x="0" y="0"/>
              <wp:positionH relativeFrom="page">
                <wp:posOffset>1289685</wp:posOffset>
              </wp:positionH>
              <wp:positionV relativeFrom="page">
                <wp:posOffset>511175</wp:posOffset>
              </wp:positionV>
              <wp:extent cx="753110" cy="117475"/>
              <wp:effectExtent l="3810" t="6350" r="14605" b="9525"/>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110" cy="117475"/>
                        <a:chOff x="2031" y="805"/>
                        <a:chExt cx="1186" cy="185"/>
                      </a:xfrm>
                    </wpg:grpSpPr>
                    <wps:wsp>
                      <wps:cNvPr id="11" name="Freeform 72"/>
                      <wps:cNvSpPr>
                        <a:spLocks/>
                      </wps:cNvSpPr>
                      <wps:spPr bwMode="auto">
                        <a:xfrm>
                          <a:off x="2035" y="811"/>
                          <a:ext cx="158" cy="173"/>
                        </a:xfrm>
                        <a:custGeom>
                          <a:avLst/>
                          <a:gdLst>
                            <a:gd name="T0" fmla="+- 0 2035 2035"/>
                            <a:gd name="T1" fmla="*/ T0 w 158"/>
                            <a:gd name="T2" fmla="+- 0 811 811"/>
                            <a:gd name="T3" fmla="*/ 811 h 173"/>
                            <a:gd name="T4" fmla="+- 0 2114 2035"/>
                            <a:gd name="T5" fmla="*/ T4 w 158"/>
                            <a:gd name="T6" fmla="+- 0 811 811"/>
                            <a:gd name="T7" fmla="*/ 811 h 173"/>
                            <a:gd name="T8" fmla="+- 0 2130 2035"/>
                            <a:gd name="T9" fmla="*/ T8 w 158"/>
                            <a:gd name="T10" fmla="+- 0 811 811"/>
                            <a:gd name="T11" fmla="*/ 811 h 173"/>
                            <a:gd name="T12" fmla="+- 0 2142 2035"/>
                            <a:gd name="T13" fmla="*/ T12 w 158"/>
                            <a:gd name="T14" fmla="+- 0 813 811"/>
                            <a:gd name="T15" fmla="*/ 813 h 173"/>
                            <a:gd name="T16" fmla="+- 0 2152 2035"/>
                            <a:gd name="T17" fmla="*/ T16 w 158"/>
                            <a:gd name="T18" fmla="+- 0 818 811"/>
                            <a:gd name="T19" fmla="*/ 818 h 173"/>
                            <a:gd name="T20" fmla="+- 0 2161 2035"/>
                            <a:gd name="T21" fmla="*/ T20 w 158"/>
                            <a:gd name="T22" fmla="+- 0 822 811"/>
                            <a:gd name="T23" fmla="*/ 822 h 173"/>
                            <a:gd name="T24" fmla="+- 0 2169 2035"/>
                            <a:gd name="T25" fmla="*/ T24 w 158"/>
                            <a:gd name="T26" fmla="+- 0 828 811"/>
                            <a:gd name="T27" fmla="*/ 828 h 173"/>
                            <a:gd name="T28" fmla="+- 0 2176 2035"/>
                            <a:gd name="T29" fmla="*/ T28 w 158"/>
                            <a:gd name="T30" fmla="+- 0 836 811"/>
                            <a:gd name="T31" fmla="*/ 836 h 173"/>
                            <a:gd name="T32" fmla="+- 0 2182 2035"/>
                            <a:gd name="T33" fmla="*/ T32 w 158"/>
                            <a:gd name="T34" fmla="+- 0 844 811"/>
                            <a:gd name="T35" fmla="*/ 844 h 173"/>
                            <a:gd name="T36" fmla="+- 0 2187 2035"/>
                            <a:gd name="T37" fmla="*/ T36 w 158"/>
                            <a:gd name="T38" fmla="+- 0 853 811"/>
                            <a:gd name="T39" fmla="*/ 853 h 173"/>
                            <a:gd name="T40" fmla="+- 0 2189 2035"/>
                            <a:gd name="T41" fmla="*/ T40 w 158"/>
                            <a:gd name="T42" fmla="+- 0 864 811"/>
                            <a:gd name="T43" fmla="*/ 864 h 173"/>
                            <a:gd name="T44" fmla="+- 0 2192 2035"/>
                            <a:gd name="T45" fmla="*/ T44 w 158"/>
                            <a:gd name="T46" fmla="+- 0 874 811"/>
                            <a:gd name="T47" fmla="*/ 874 h 173"/>
                            <a:gd name="T48" fmla="+- 0 2194 2035"/>
                            <a:gd name="T49" fmla="*/ T48 w 158"/>
                            <a:gd name="T50" fmla="+- 0 885 811"/>
                            <a:gd name="T51" fmla="*/ 885 h 173"/>
                            <a:gd name="T52" fmla="+- 0 2194 2035"/>
                            <a:gd name="T53" fmla="*/ T52 w 158"/>
                            <a:gd name="T54" fmla="+- 0 897 811"/>
                            <a:gd name="T55" fmla="*/ 897 h 173"/>
                            <a:gd name="T56" fmla="+- 0 2192 2035"/>
                            <a:gd name="T57" fmla="*/ T56 w 158"/>
                            <a:gd name="T58" fmla="+- 0 920 811"/>
                            <a:gd name="T59" fmla="*/ 920 h 173"/>
                            <a:gd name="T60" fmla="+- 0 2188 2035"/>
                            <a:gd name="T61" fmla="*/ T60 w 158"/>
                            <a:gd name="T62" fmla="+- 0 938 811"/>
                            <a:gd name="T63" fmla="*/ 938 h 173"/>
                            <a:gd name="T64" fmla="+- 0 2183 2035"/>
                            <a:gd name="T65" fmla="*/ T64 w 158"/>
                            <a:gd name="T66" fmla="+- 0 950 811"/>
                            <a:gd name="T67" fmla="*/ 950 h 173"/>
                            <a:gd name="T68" fmla="+- 0 2177 2035"/>
                            <a:gd name="T69" fmla="*/ T68 w 158"/>
                            <a:gd name="T70" fmla="+- 0 959 811"/>
                            <a:gd name="T71" fmla="*/ 959 h 173"/>
                            <a:gd name="T72" fmla="+- 0 2170 2035"/>
                            <a:gd name="T73" fmla="*/ T72 w 158"/>
                            <a:gd name="T74" fmla="+- 0 966 811"/>
                            <a:gd name="T75" fmla="*/ 966 h 173"/>
                            <a:gd name="T76" fmla="+- 0 2162 2035"/>
                            <a:gd name="T77" fmla="*/ T76 w 158"/>
                            <a:gd name="T78" fmla="+- 0 973 811"/>
                            <a:gd name="T79" fmla="*/ 973 h 173"/>
                            <a:gd name="T80" fmla="+- 0 2154 2035"/>
                            <a:gd name="T81" fmla="*/ T80 w 158"/>
                            <a:gd name="T82" fmla="+- 0 977 811"/>
                            <a:gd name="T83" fmla="*/ 977 h 173"/>
                            <a:gd name="T84" fmla="+- 0 2146 2035"/>
                            <a:gd name="T85" fmla="*/ T84 w 158"/>
                            <a:gd name="T86" fmla="+- 0 979 811"/>
                            <a:gd name="T87" fmla="*/ 979 h 173"/>
                            <a:gd name="T88" fmla="+- 0 2134 2035"/>
                            <a:gd name="T89" fmla="*/ T88 w 158"/>
                            <a:gd name="T90" fmla="+- 0 983 811"/>
                            <a:gd name="T91" fmla="*/ 983 h 173"/>
                            <a:gd name="T92" fmla="+- 0 2124 2035"/>
                            <a:gd name="T93" fmla="*/ T92 w 158"/>
                            <a:gd name="T94" fmla="+- 0 984 811"/>
                            <a:gd name="T95" fmla="*/ 984 h 173"/>
                            <a:gd name="T96" fmla="+- 0 2114 2035"/>
                            <a:gd name="T97" fmla="*/ T96 w 158"/>
                            <a:gd name="T98" fmla="+- 0 984 811"/>
                            <a:gd name="T99" fmla="*/ 984 h 173"/>
                            <a:gd name="T100" fmla="+- 0 2035 2035"/>
                            <a:gd name="T101" fmla="*/ T100 w 158"/>
                            <a:gd name="T102" fmla="+- 0 984 811"/>
                            <a:gd name="T103" fmla="*/ 984 h 173"/>
                            <a:gd name="T104" fmla="+- 0 2035 2035"/>
                            <a:gd name="T105" fmla="*/ T104 w 158"/>
                            <a:gd name="T106" fmla="+- 0 811 811"/>
                            <a:gd name="T107" fmla="*/ 8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58" h="173">
                              <a:moveTo>
                                <a:pt x="0" y="0"/>
                              </a:moveTo>
                              <a:lnTo>
                                <a:pt x="79" y="0"/>
                              </a:lnTo>
                              <a:lnTo>
                                <a:pt x="95" y="0"/>
                              </a:lnTo>
                              <a:lnTo>
                                <a:pt x="107" y="2"/>
                              </a:lnTo>
                              <a:lnTo>
                                <a:pt x="117" y="7"/>
                              </a:lnTo>
                              <a:lnTo>
                                <a:pt x="126" y="11"/>
                              </a:lnTo>
                              <a:lnTo>
                                <a:pt x="134" y="17"/>
                              </a:lnTo>
                              <a:lnTo>
                                <a:pt x="141" y="25"/>
                              </a:lnTo>
                              <a:lnTo>
                                <a:pt x="147" y="33"/>
                              </a:lnTo>
                              <a:lnTo>
                                <a:pt x="152" y="42"/>
                              </a:lnTo>
                              <a:lnTo>
                                <a:pt x="154" y="53"/>
                              </a:lnTo>
                              <a:lnTo>
                                <a:pt x="157" y="63"/>
                              </a:lnTo>
                              <a:lnTo>
                                <a:pt x="159" y="74"/>
                              </a:lnTo>
                              <a:lnTo>
                                <a:pt x="159" y="86"/>
                              </a:lnTo>
                              <a:lnTo>
                                <a:pt x="157" y="109"/>
                              </a:lnTo>
                              <a:lnTo>
                                <a:pt x="153" y="127"/>
                              </a:lnTo>
                              <a:lnTo>
                                <a:pt x="148" y="139"/>
                              </a:lnTo>
                              <a:lnTo>
                                <a:pt x="142" y="148"/>
                              </a:lnTo>
                              <a:lnTo>
                                <a:pt x="135" y="155"/>
                              </a:lnTo>
                              <a:lnTo>
                                <a:pt x="127" y="162"/>
                              </a:lnTo>
                              <a:lnTo>
                                <a:pt x="119" y="166"/>
                              </a:lnTo>
                              <a:lnTo>
                                <a:pt x="111" y="168"/>
                              </a:lnTo>
                              <a:lnTo>
                                <a:pt x="99" y="172"/>
                              </a:lnTo>
                              <a:lnTo>
                                <a:pt x="89" y="173"/>
                              </a:lnTo>
                              <a:lnTo>
                                <a:pt x="79" y="173"/>
                              </a:lnTo>
                              <a:lnTo>
                                <a:pt x="0" y="173"/>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71"/>
                      <wps:cNvSpPr>
                        <a:spLocks/>
                      </wps:cNvSpPr>
                      <wps:spPr bwMode="auto">
                        <a:xfrm>
                          <a:off x="2088" y="852"/>
                          <a:ext cx="53" cy="91"/>
                        </a:xfrm>
                        <a:custGeom>
                          <a:avLst/>
                          <a:gdLst>
                            <a:gd name="T0" fmla="+- 0 2088 2088"/>
                            <a:gd name="T1" fmla="*/ T0 w 53"/>
                            <a:gd name="T2" fmla="+- 0 852 852"/>
                            <a:gd name="T3" fmla="*/ 852 h 91"/>
                            <a:gd name="T4" fmla="+- 0 2088 2088"/>
                            <a:gd name="T5" fmla="*/ T4 w 53"/>
                            <a:gd name="T6" fmla="+- 0 943 852"/>
                            <a:gd name="T7" fmla="*/ 943 h 91"/>
                            <a:gd name="T8" fmla="+- 0 2101 2088"/>
                            <a:gd name="T9" fmla="*/ T8 w 53"/>
                            <a:gd name="T10" fmla="+- 0 943 852"/>
                            <a:gd name="T11" fmla="*/ 943 h 91"/>
                            <a:gd name="T12" fmla="+- 0 2113 2088"/>
                            <a:gd name="T13" fmla="*/ T12 w 53"/>
                            <a:gd name="T14" fmla="+- 0 943 852"/>
                            <a:gd name="T15" fmla="*/ 943 h 91"/>
                            <a:gd name="T16" fmla="+- 0 2121 2088"/>
                            <a:gd name="T17" fmla="*/ T16 w 53"/>
                            <a:gd name="T18" fmla="+- 0 942 852"/>
                            <a:gd name="T19" fmla="*/ 942 h 91"/>
                            <a:gd name="T20" fmla="+- 0 2125 2088"/>
                            <a:gd name="T21" fmla="*/ T20 w 53"/>
                            <a:gd name="T22" fmla="+- 0 940 852"/>
                            <a:gd name="T23" fmla="*/ 940 h 91"/>
                            <a:gd name="T24" fmla="+- 0 2130 2088"/>
                            <a:gd name="T25" fmla="*/ T24 w 53"/>
                            <a:gd name="T26" fmla="+- 0 937 852"/>
                            <a:gd name="T27" fmla="*/ 937 h 91"/>
                            <a:gd name="T28" fmla="+- 0 2134 2088"/>
                            <a:gd name="T29" fmla="*/ T28 w 53"/>
                            <a:gd name="T30" fmla="+- 0 933 852"/>
                            <a:gd name="T31" fmla="*/ 933 h 91"/>
                            <a:gd name="T32" fmla="+- 0 2137 2088"/>
                            <a:gd name="T33" fmla="*/ T32 w 53"/>
                            <a:gd name="T34" fmla="+- 0 927 852"/>
                            <a:gd name="T35" fmla="*/ 927 h 91"/>
                            <a:gd name="T36" fmla="+- 0 2139 2088"/>
                            <a:gd name="T37" fmla="*/ T36 w 53"/>
                            <a:gd name="T38" fmla="+- 0 921 852"/>
                            <a:gd name="T39" fmla="*/ 921 h 91"/>
                            <a:gd name="T40" fmla="+- 0 2141 2088"/>
                            <a:gd name="T41" fmla="*/ T40 w 53"/>
                            <a:gd name="T42" fmla="+- 0 912 852"/>
                            <a:gd name="T43" fmla="*/ 912 h 91"/>
                            <a:gd name="T44" fmla="+- 0 2141 2088"/>
                            <a:gd name="T45" fmla="*/ T44 w 53"/>
                            <a:gd name="T46" fmla="+- 0 898 852"/>
                            <a:gd name="T47" fmla="*/ 898 h 91"/>
                            <a:gd name="T48" fmla="+- 0 2141 2088"/>
                            <a:gd name="T49" fmla="*/ T48 w 53"/>
                            <a:gd name="T50" fmla="+- 0 881 852"/>
                            <a:gd name="T51" fmla="*/ 881 h 91"/>
                            <a:gd name="T52" fmla="+- 0 2138 2088"/>
                            <a:gd name="T53" fmla="*/ T52 w 53"/>
                            <a:gd name="T54" fmla="+- 0 868 852"/>
                            <a:gd name="T55" fmla="*/ 868 h 91"/>
                            <a:gd name="T56" fmla="+- 0 2132 2088"/>
                            <a:gd name="T57" fmla="*/ T56 w 53"/>
                            <a:gd name="T58" fmla="+- 0 862 852"/>
                            <a:gd name="T59" fmla="*/ 862 h 91"/>
                            <a:gd name="T60" fmla="+- 0 2126 2088"/>
                            <a:gd name="T61" fmla="*/ T60 w 53"/>
                            <a:gd name="T62" fmla="+- 0 855 852"/>
                            <a:gd name="T63" fmla="*/ 855 h 91"/>
                            <a:gd name="T64" fmla="+- 0 2116 2088"/>
                            <a:gd name="T65" fmla="*/ T64 w 53"/>
                            <a:gd name="T66" fmla="+- 0 852 852"/>
                            <a:gd name="T67" fmla="*/ 852 h 91"/>
                            <a:gd name="T68" fmla="+- 0 2101 2088"/>
                            <a:gd name="T69" fmla="*/ T68 w 53"/>
                            <a:gd name="T70" fmla="+- 0 852 852"/>
                            <a:gd name="T71" fmla="*/ 852 h 91"/>
                            <a:gd name="T72" fmla="+- 0 2088 2088"/>
                            <a:gd name="T73" fmla="*/ T72 w 53"/>
                            <a:gd name="T74" fmla="+- 0 852 852"/>
                            <a:gd name="T75" fmla="*/ 852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3" h="91">
                              <a:moveTo>
                                <a:pt x="0" y="0"/>
                              </a:moveTo>
                              <a:lnTo>
                                <a:pt x="0" y="91"/>
                              </a:lnTo>
                              <a:lnTo>
                                <a:pt x="13" y="91"/>
                              </a:lnTo>
                              <a:lnTo>
                                <a:pt x="25" y="91"/>
                              </a:lnTo>
                              <a:lnTo>
                                <a:pt x="33" y="90"/>
                              </a:lnTo>
                              <a:lnTo>
                                <a:pt x="37" y="88"/>
                              </a:lnTo>
                              <a:lnTo>
                                <a:pt x="42" y="85"/>
                              </a:lnTo>
                              <a:lnTo>
                                <a:pt x="46" y="81"/>
                              </a:lnTo>
                              <a:lnTo>
                                <a:pt x="49" y="75"/>
                              </a:lnTo>
                              <a:lnTo>
                                <a:pt x="51" y="69"/>
                              </a:lnTo>
                              <a:lnTo>
                                <a:pt x="53" y="60"/>
                              </a:lnTo>
                              <a:lnTo>
                                <a:pt x="53" y="46"/>
                              </a:lnTo>
                              <a:lnTo>
                                <a:pt x="53" y="29"/>
                              </a:lnTo>
                              <a:lnTo>
                                <a:pt x="50" y="16"/>
                              </a:lnTo>
                              <a:lnTo>
                                <a:pt x="44" y="10"/>
                              </a:lnTo>
                              <a:lnTo>
                                <a:pt x="38" y="3"/>
                              </a:lnTo>
                              <a:lnTo>
                                <a:pt x="28" y="0"/>
                              </a:lnTo>
                              <a:lnTo>
                                <a:pt x="13" y="0"/>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70"/>
                      <wps:cNvSpPr>
                        <a:spLocks/>
                      </wps:cNvSpPr>
                      <wps:spPr bwMode="auto">
                        <a:xfrm>
                          <a:off x="2222" y="811"/>
                          <a:ext cx="53" cy="173"/>
                        </a:xfrm>
                        <a:custGeom>
                          <a:avLst/>
                          <a:gdLst>
                            <a:gd name="T0" fmla="+- 0 2222 2222"/>
                            <a:gd name="T1" fmla="*/ T0 w 53"/>
                            <a:gd name="T2" fmla="+- 0 811 811"/>
                            <a:gd name="T3" fmla="*/ 811 h 173"/>
                            <a:gd name="T4" fmla="+- 0 2275 2222"/>
                            <a:gd name="T5" fmla="*/ T4 w 53"/>
                            <a:gd name="T6" fmla="+- 0 811 811"/>
                            <a:gd name="T7" fmla="*/ 811 h 173"/>
                            <a:gd name="T8" fmla="+- 0 2275 2222"/>
                            <a:gd name="T9" fmla="*/ T8 w 53"/>
                            <a:gd name="T10" fmla="+- 0 984 811"/>
                            <a:gd name="T11" fmla="*/ 984 h 173"/>
                            <a:gd name="T12" fmla="+- 0 2222 2222"/>
                            <a:gd name="T13" fmla="*/ T12 w 53"/>
                            <a:gd name="T14" fmla="+- 0 984 811"/>
                            <a:gd name="T15" fmla="*/ 984 h 173"/>
                            <a:gd name="T16" fmla="+- 0 2222 2222"/>
                            <a:gd name="T17" fmla="*/ T16 w 53"/>
                            <a:gd name="T18" fmla="+- 0 811 811"/>
                            <a:gd name="T19" fmla="*/ 811 h 173"/>
                          </a:gdLst>
                          <a:ahLst/>
                          <a:cxnLst>
                            <a:cxn ang="0">
                              <a:pos x="T1" y="T3"/>
                            </a:cxn>
                            <a:cxn ang="0">
                              <a:pos x="T5" y="T7"/>
                            </a:cxn>
                            <a:cxn ang="0">
                              <a:pos x="T9" y="T11"/>
                            </a:cxn>
                            <a:cxn ang="0">
                              <a:pos x="T13" y="T15"/>
                            </a:cxn>
                            <a:cxn ang="0">
                              <a:pos x="T17" y="T19"/>
                            </a:cxn>
                          </a:cxnLst>
                          <a:rect l="0" t="0" r="r" b="b"/>
                          <a:pathLst>
                            <a:path w="53" h="173">
                              <a:moveTo>
                                <a:pt x="0" y="0"/>
                              </a:moveTo>
                              <a:lnTo>
                                <a:pt x="53" y="0"/>
                              </a:lnTo>
                              <a:lnTo>
                                <a:pt x="53" y="173"/>
                              </a:lnTo>
                              <a:lnTo>
                                <a:pt x="0" y="173"/>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69"/>
                      <wps:cNvSpPr>
                        <a:spLocks/>
                      </wps:cNvSpPr>
                      <wps:spPr bwMode="auto">
                        <a:xfrm>
                          <a:off x="2314" y="811"/>
                          <a:ext cx="146" cy="173"/>
                        </a:xfrm>
                        <a:custGeom>
                          <a:avLst/>
                          <a:gdLst>
                            <a:gd name="T0" fmla="+- 0 2314 2314"/>
                            <a:gd name="T1" fmla="*/ T0 w 146"/>
                            <a:gd name="T2" fmla="+- 0 811 811"/>
                            <a:gd name="T3" fmla="*/ 811 h 173"/>
                            <a:gd name="T4" fmla="+- 0 2402 2314"/>
                            <a:gd name="T5" fmla="*/ T4 w 146"/>
                            <a:gd name="T6" fmla="+- 0 811 811"/>
                            <a:gd name="T7" fmla="*/ 811 h 173"/>
                            <a:gd name="T8" fmla="+- 0 2425 2314"/>
                            <a:gd name="T9" fmla="*/ T8 w 146"/>
                            <a:gd name="T10" fmla="+- 0 814 811"/>
                            <a:gd name="T11" fmla="*/ 814 h 173"/>
                            <a:gd name="T12" fmla="+- 0 2442 2314"/>
                            <a:gd name="T13" fmla="*/ T12 w 146"/>
                            <a:gd name="T14" fmla="+- 0 822 811"/>
                            <a:gd name="T15" fmla="*/ 822 h 173"/>
                            <a:gd name="T16" fmla="+- 0 2446 2314"/>
                            <a:gd name="T17" fmla="*/ T16 w 146"/>
                            <a:gd name="T18" fmla="+- 0 825 811"/>
                            <a:gd name="T19" fmla="*/ 825 h 173"/>
                            <a:gd name="T20" fmla="+- 0 2456 2314"/>
                            <a:gd name="T21" fmla="*/ T20 w 146"/>
                            <a:gd name="T22" fmla="+- 0 841 811"/>
                            <a:gd name="T23" fmla="*/ 841 h 173"/>
                            <a:gd name="T24" fmla="+- 0 2460 2314"/>
                            <a:gd name="T25" fmla="*/ T24 w 146"/>
                            <a:gd name="T26" fmla="+- 0 862 811"/>
                            <a:gd name="T27" fmla="*/ 862 h 173"/>
                            <a:gd name="T28" fmla="+- 0 2460 2314"/>
                            <a:gd name="T29" fmla="*/ T28 w 146"/>
                            <a:gd name="T30" fmla="+- 0 865 811"/>
                            <a:gd name="T31" fmla="*/ 865 h 173"/>
                            <a:gd name="T32" fmla="+- 0 2457 2314"/>
                            <a:gd name="T33" fmla="*/ T32 w 146"/>
                            <a:gd name="T34" fmla="+- 0 887 811"/>
                            <a:gd name="T35" fmla="*/ 887 h 173"/>
                            <a:gd name="T36" fmla="+- 0 2447 2314"/>
                            <a:gd name="T37" fmla="*/ T36 w 146"/>
                            <a:gd name="T38" fmla="+- 0 904 811"/>
                            <a:gd name="T39" fmla="*/ 904 h 173"/>
                            <a:gd name="T40" fmla="+- 0 2429 2314"/>
                            <a:gd name="T41" fmla="*/ T40 w 146"/>
                            <a:gd name="T42" fmla="+- 0 916 811"/>
                            <a:gd name="T43" fmla="*/ 916 h 173"/>
                            <a:gd name="T44" fmla="+- 0 2409 2314"/>
                            <a:gd name="T45" fmla="*/ T44 w 146"/>
                            <a:gd name="T46" fmla="+- 0 921 811"/>
                            <a:gd name="T47" fmla="*/ 921 h 173"/>
                            <a:gd name="T48" fmla="+- 0 2396 2314"/>
                            <a:gd name="T49" fmla="*/ T48 w 146"/>
                            <a:gd name="T50" fmla="+- 0 922 811"/>
                            <a:gd name="T51" fmla="*/ 922 h 173"/>
                            <a:gd name="T52" fmla="+- 0 2366 2314"/>
                            <a:gd name="T53" fmla="*/ T52 w 146"/>
                            <a:gd name="T54" fmla="+- 0 922 811"/>
                            <a:gd name="T55" fmla="*/ 922 h 173"/>
                            <a:gd name="T56" fmla="+- 0 2366 2314"/>
                            <a:gd name="T57" fmla="*/ T56 w 146"/>
                            <a:gd name="T58" fmla="+- 0 984 811"/>
                            <a:gd name="T59" fmla="*/ 984 h 173"/>
                            <a:gd name="T60" fmla="+- 0 2314 2314"/>
                            <a:gd name="T61" fmla="*/ T60 w 146"/>
                            <a:gd name="T62" fmla="+- 0 984 811"/>
                            <a:gd name="T63" fmla="*/ 984 h 173"/>
                            <a:gd name="T64" fmla="+- 0 2314 2314"/>
                            <a:gd name="T65" fmla="*/ T64 w 146"/>
                            <a:gd name="T66" fmla="+- 0 811 811"/>
                            <a:gd name="T67" fmla="*/ 8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6" h="173">
                              <a:moveTo>
                                <a:pt x="0" y="0"/>
                              </a:moveTo>
                              <a:lnTo>
                                <a:pt x="88" y="0"/>
                              </a:lnTo>
                              <a:lnTo>
                                <a:pt x="111" y="3"/>
                              </a:lnTo>
                              <a:lnTo>
                                <a:pt x="128" y="11"/>
                              </a:lnTo>
                              <a:lnTo>
                                <a:pt x="132" y="14"/>
                              </a:lnTo>
                              <a:lnTo>
                                <a:pt x="142" y="30"/>
                              </a:lnTo>
                              <a:lnTo>
                                <a:pt x="146" y="51"/>
                              </a:lnTo>
                              <a:lnTo>
                                <a:pt x="146" y="54"/>
                              </a:lnTo>
                              <a:lnTo>
                                <a:pt x="143" y="76"/>
                              </a:lnTo>
                              <a:lnTo>
                                <a:pt x="133" y="93"/>
                              </a:lnTo>
                              <a:lnTo>
                                <a:pt x="115" y="105"/>
                              </a:lnTo>
                              <a:lnTo>
                                <a:pt x="95" y="110"/>
                              </a:lnTo>
                              <a:lnTo>
                                <a:pt x="82" y="111"/>
                              </a:lnTo>
                              <a:lnTo>
                                <a:pt x="52" y="111"/>
                              </a:lnTo>
                              <a:lnTo>
                                <a:pt x="52" y="173"/>
                              </a:lnTo>
                              <a:lnTo>
                                <a:pt x="0" y="173"/>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68"/>
                      <wps:cNvSpPr>
                        <a:spLocks/>
                      </wps:cNvSpPr>
                      <wps:spPr bwMode="auto">
                        <a:xfrm>
                          <a:off x="2366" y="847"/>
                          <a:ext cx="41" cy="39"/>
                        </a:xfrm>
                        <a:custGeom>
                          <a:avLst/>
                          <a:gdLst>
                            <a:gd name="T0" fmla="+- 0 2366 2366"/>
                            <a:gd name="T1" fmla="*/ T0 w 41"/>
                            <a:gd name="T2" fmla="+- 0 886 847"/>
                            <a:gd name="T3" fmla="*/ 886 h 39"/>
                            <a:gd name="T4" fmla="+- 0 2379 2366"/>
                            <a:gd name="T5" fmla="*/ T4 w 41"/>
                            <a:gd name="T6" fmla="+- 0 886 847"/>
                            <a:gd name="T7" fmla="*/ 886 h 39"/>
                            <a:gd name="T8" fmla="+- 0 2390 2366"/>
                            <a:gd name="T9" fmla="*/ T8 w 41"/>
                            <a:gd name="T10" fmla="+- 0 886 847"/>
                            <a:gd name="T11" fmla="*/ 886 h 39"/>
                            <a:gd name="T12" fmla="+- 0 2397 2366"/>
                            <a:gd name="T13" fmla="*/ T12 w 41"/>
                            <a:gd name="T14" fmla="+- 0 884 847"/>
                            <a:gd name="T15" fmla="*/ 884 h 39"/>
                            <a:gd name="T16" fmla="+- 0 2401 2366"/>
                            <a:gd name="T17" fmla="*/ T16 w 41"/>
                            <a:gd name="T18" fmla="+- 0 880 847"/>
                            <a:gd name="T19" fmla="*/ 880 h 39"/>
                            <a:gd name="T20" fmla="+- 0 2405 2366"/>
                            <a:gd name="T21" fmla="*/ T20 w 41"/>
                            <a:gd name="T22" fmla="+- 0 877 847"/>
                            <a:gd name="T23" fmla="*/ 877 h 39"/>
                            <a:gd name="T24" fmla="+- 0 2407 2366"/>
                            <a:gd name="T25" fmla="*/ T24 w 41"/>
                            <a:gd name="T26" fmla="+- 0 872 847"/>
                            <a:gd name="T27" fmla="*/ 872 h 39"/>
                            <a:gd name="T28" fmla="+- 0 2407 2366"/>
                            <a:gd name="T29" fmla="*/ T28 w 41"/>
                            <a:gd name="T30" fmla="+- 0 867 847"/>
                            <a:gd name="T31" fmla="*/ 867 h 39"/>
                            <a:gd name="T32" fmla="+- 0 2407 2366"/>
                            <a:gd name="T33" fmla="*/ T32 w 41"/>
                            <a:gd name="T34" fmla="+- 0 861 847"/>
                            <a:gd name="T35" fmla="*/ 861 h 39"/>
                            <a:gd name="T36" fmla="+- 0 2405 2366"/>
                            <a:gd name="T37" fmla="*/ T36 w 41"/>
                            <a:gd name="T38" fmla="+- 0 857 847"/>
                            <a:gd name="T39" fmla="*/ 857 h 39"/>
                            <a:gd name="T40" fmla="+- 0 2402 2366"/>
                            <a:gd name="T41" fmla="*/ T40 w 41"/>
                            <a:gd name="T42" fmla="+- 0 853 847"/>
                            <a:gd name="T43" fmla="*/ 853 h 39"/>
                            <a:gd name="T44" fmla="+- 0 2398 2366"/>
                            <a:gd name="T45" fmla="*/ T44 w 41"/>
                            <a:gd name="T46" fmla="+- 0 849 847"/>
                            <a:gd name="T47" fmla="*/ 849 h 39"/>
                            <a:gd name="T48" fmla="+- 0 2391 2366"/>
                            <a:gd name="T49" fmla="*/ T48 w 41"/>
                            <a:gd name="T50" fmla="+- 0 847 847"/>
                            <a:gd name="T51" fmla="*/ 847 h 39"/>
                            <a:gd name="T52" fmla="+- 0 2381 2366"/>
                            <a:gd name="T53" fmla="*/ T52 w 41"/>
                            <a:gd name="T54" fmla="+- 0 847 847"/>
                            <a:gd name="T55" fmla="*/ 847 h 39"/>
                            <a:gd name="T56" fmla="+- 0 2366 2366"/>
                            <a:gd name="T57" fmla="*/ T56 w 41"/>
                            <a:gd name="T58" fmla="+- 0 847 847"/>
                            <a:gd name="T59" fmla="*/ 847 h 39"/>
                            <a:gd name="T60" fmla="+- 0 2366 2366"/>
                            <a:gd name="T61" fmla="*/ T60 w 41"/>
                            <a:gd name="T62" fmla="+- 0 886 847"/>
                            <a:gd name="T63" fmla="*/ 886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39">
                              <a:moveTo>
                                <a:pt x="0" y="39"/>
                              </a:moveTo>
                              <a:lnTo>
                                <a:pt x="13" y="39"/>
                              </a:lnTo>
                              <a:lnTo>
                                <a:pt x="24" y="39"/>
                              </a:lnTo>
                              <a:lnTo>
                                <a:pt x="31" y="37"/>
                              </a:lnTo>
                              <a:lnTo>
                                <a:pt x="35" y="33"/>
                              </a:lnTo>
                              <a:lnTo>
                                <a:pt x="39" y="30"/>
                              </a:lnTo>
                              <a:lnTo>
                                <a:pt x="41" y="25"/>
                              </a:lnTo>
                              <a:lnTo>
                                <a:pt x="41" y="20"/>
                              </a:lnTo>
                              <a:lnTo>
                                <a:pt x="41" y="14"/>
                              </a:lnTo>
                              <a:lnTo>
                                <a:pt x="39" y="10"/>
                              </a:lnTo>
                              <a:lnTo>
                                <a:pt x="36" y="6"/>
                              </a:lnTo>
                              <a:lnTo>
                                <a:pt x="32" y="2"/>
                              </a:lnTo>
                              <a:lnTo>
                                <a:pt x="25" y="0"/>
                              </a:lnTo>
                              <a:lnTo>
                                <a:pt x="15" y="0"/>
                              </a:lnTo>
                              <a:lnTo>
                                <a:pt x="0" y="0"/>
                              </a:lnTo>
                              <a:lnTo>
                                <a:pt x="0" y="39"/>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Freeform 67"/>
                      <wps:cNvSpPr>
                        <a:spLocks/>
                      </wps:cNvSpPr>
                      <wps:spPr bwMode="auto">
                        <a:xfrm>
                          <a:off x="2482" y="809"/>
                          <a:ext cx="175" cy="178"/>
                        </a:xfrm>
                        <a:custGeom>
                          <a:avLst/>
                          <a:gdLst>
                            <a:gd name="T0" fmla="+- 0 2482 2482"/>
                            <a:gd name="T1" fmla="*/ T0 w 175"/>
                            <a:gd name="T2" fmla="+- 0 898 809"/>
                            <a:gd name="T3" fmla="*/ 898 h 178"/>
                            <a:gd name="T4" fmla="+- 0 2484 2482"/>
                            <a:gd name="T5" fmla="*/ T4 w 175"/>
                            <a:gd name="T6" fmla="+- 0 875 809"/>
                            <a:gd name="T7" fmla="*/ 875 h 178"/>
                            <a:gd name="T8" fmla="+- 0 2489 2482"/>
                            <a:gd name="T9" fmla="*/ T8 w 175"/>
                            <a:gd name="T10" fmla="+- 0 856 809"/>
                            <a:gd name="T11" fmla="*/ 856 h 178"/>
                            <a:gd name="T12" fmla="+- 0 2499 2482"/>
                            <a:gd name="T13" fmla="*/ T12 w 175"/>
                            <a:gd name="T14" fmla="+- 0 839 809"/>
                            <a:gd name="T15" fmla="*/ 839 h 178"/>
                            <a:gd name="T16" fmla="+- 0 2505 2482"/>
                            <a:gd name="T17" fmla="*/ T16 w 175"/>
                            <a:gd name="T18" fmla="+- 0 832 809"/>
                            <a:gd name="T19" fmla="*/ 832 h 178"/>
                            <a:gd name="T20" fmla="+- 0 2520 2482"/>
                            <a:gd name="T21" fmla="*/ T20 w 175"/>
                            <a:gd name="T22" fmla="+- 0 821 809"/>
                            <a:gd name="T23" fmla="*/ 821 h 178"/>
                            <a:gd name="T24" fmla="+- 0 2538 2482"/>
                            <a:gd name="T25" fmla="*/ T24 w 175"/>
                            <a:gd name="T26" fmla="+- 0 813 809"/>
                            <a:gd name="T27" fmla="*/ 813 h 178"/>
                            <a:gd name="T28" fmla="+- 0 2559 2482"/>
                            <a:gd name="T29" fmla="*/ T28 w 175"/>
                            <a:gd name="T30" fmla="+- 0 809 809"/>
                            <a:gd name="T31" fmla="*/ 809 h 178"/>
                            <a:gd name="T32" fmla="+- 0 2569 2482"/>
                            <a:gd name="T33" fmla="*/ T32 w 175"/>
                            <a:gd name="T34" fmla="+- 0 809 809"/>
                            <a:gd name="T35" fmla="*/ 809 h 178"/>
                            <a:gd name="T36" fmla="+- 0 2592 2482"/>
                            <a:gd name="T37" fmla="*/ T36 w 175"/>
                            <a:gd name="T38" fmla="+- 0 811 809"/>
                            <a:gd name="T39" fmla="*/ 811 h 178"/>
                            <a:gd name="T40" fmla="+- 0 2611 2482"/>
                            <a:gd name="T41" fmla="*/ T40 w 175"/>
                            <a:gd name="T42" fmla="+- 0 817 809"/>
                            <a:gd name="T43" fmla="*/ 817 h 178"/>
                            <a:gd name="T44" fmla="+- 0 2628 2482"/>
                            <a:gd name="T45" fmla="*/ T44 w 175"/>
                            <a:gd name="T46" fmla="+- 0 826 809"/>
                            <a:gd name="T47" fmla="*/ 826 h 178"/>
                            <a:gd name="T48" fmla="+- 0 2634 2482"/>
                            <a:gd name="T49" fmla="*/ T48 w 175"/>
                            <a:gd name="T50" fmla="+- 0 832 809"/>
                            <a:gd name="T51" fmla="*/ 832 h 178"/>
                            <a:gd name="T52" fmla="+- 0 2645 2482"/>
                            <a:gd name="T53" fmla="*/ T52 w 175"/>
                            <a:gd name="T54" fmla="+- 0 847 809"/>
                            <a:gd name="T55" fmla="*/ 847 h 178"/>
                            <a:gd name="T56" fmla="+- 0 2653 2482"/>
                            <a:gd name="T57" fmla="*/ T56 w 175"/>
                            <a:gd name="T58" fmla="+- 0 865 809"/>
                            <a:gd name="T59" fmla="*/ 865 h 178"/>
                            <a:gd name="T60" fmla="+- 0 2656 2482"/>
                            <a:gd name="T61" fmla="*/ T60 w 175"/>
                            <a:gd name="T62" fmla="+- 0 886 809"/>
                            <a:gd name="T63" fmla="*/ 886 h 178"/>
                            <a:gd name="T64" fmla="+- 0 2657 2482"/>
                            <a:gd name="T65" fmla="*/ T64 w 175"/>
                            <a:gd name="T66" fmla="+- 0 896 809"/>
                            <a:gd name="T67" fmla="*/ 896 h 178"/>
                            <a:gd name="T68" fmla="+- 0 2655 2482"/>
                            <a:gd name="T69" fmla="*/ T68 w 175"/>
                            <a:gd name="T70" fmla="+- 0 919 809"/>
                            <a:gd name="T71" fmla="*/ 919 h 178"/>
                            <a:gd name="T72" fmla="+- 0 2651 2482"/>
                            <a:gd name="T73" fmla="*/ T72 w 175"/>
                            <a:gd name="T74" fmla="+- 0 937 809"/>
                            <a:gd name="T75" fmla="*/ 937 h 178"/>
                            <a:gd name="T76" fmla="+- 0 2647 2482"/>
                            <a:gd name="T77" fmla="*/ T76 w 175"/>
                            <a:gd name="T78" fmla="+- 0 946 809"/>
                            <a:gd name="T79" fmla="*/ 946 h 178"/>
                            <a:gd name="T80" fmla="+- 0 2635 2482"/>
                            <a:gd name="T81" fmla="*/ T80 w 175"/>
                            <a:gd name="T82" fmla="+- 0 962 809"/>
                            <a:gd name="T83" fmla="*/ 962 h 178"/>
                            <a:gd name="T84" fmla="+- 0 2619 2482"/>
                            <a:gd name="T85" fmla="*/ T84 w 175"/>
                            <a:gd name="T86" fmla="+- 0 975 809"/>
                            <a:gd name="T87" fmla="*/ 975 h 178"/>
                            <a:gd name="T88" fmla="+- 0 2601 2482"/>
                            <a:gd name="T89" fmla="*/ T88 w 175"/>
                            <a:gd name="T90" fmla="+- 0 983 809"/>
                            <a:gd name="T91" fmla="*/ 983 h 178"/>
                            <a:gd name="T92" fmla="+- 0 2580 2482"/>
                            <a:gd name="T93" fmla="*/ T92 w 175"/>
                            <a:gd name="T94" fmla="+- 0 986 809"/>
                            <a:gd name="T95" fmla="*/ 986 h 178"/>
                            <a:gd name="T96" fmla="+- 0 2571 2482"/>
                            <a:gd name="T97" fmla="*/ T96 w 175"/>
                            <a:gd name="T98" fmla="+- 0 986 809"/>
                            <a:gd name="T99" fmla="*/ 986 h 178"/>
                            <a:gd name="T100" fmla="+- 0 2549 2482"/>
                            <a:gd name="T101" fmla="*/ T100 w 175"/>
                            <a:gd name="T102" fmla="+- 0 985 809"/>
                            <a:gd name="T103" fmla="*/ 985 h 178"/>
                            <a:gd name="T104" fmla="+- 0 2530 2482"/>
                            <a:gd name="T105" fmla="*/ T104 w 175"/>
                            <a:gd name="T106" fmla="+- 0 980 809"/>
                            <a:gd name="T107" fmla="*/ 980 h 178"/>
                            <a:gd name="T108" fmla="+- 0 2524 2482"/>
                            <a:gd name="T109" fmla="*/ T108 w 175"/>
                            <a:gd name="T110" fmla="+- 0 977 809"/>
                            <a:gd name="T111" fmla="*/ 977 h 178"/>
                            <a:gd name="T112" fmla="+- 0 2507 2482"/>
                            <a:gd name="T113" fmla="*/ T112 w 175"/>
                            <a:gd name="T114" fmla="+- 0 966 809"/>
                            <a:gd name="T115" fmla="*/ 966 h 178"/>
                            <a:gd name="T116" fmla="+- 0 2494 2482"/>
                            <a:gd name="T117" fmla="*/ T116 w 175"/>
                            <a:gd name="T118" fmla="+- 0 950 809"/>
                            <a:gd name="T119" fmla="*/ 950 h 178"/>
                            <a:gd name="T120" fmla="+- 0 2486 2482"/>
                            <a:gd name="T121" fmla="*/ T120 w 175"/>
                            <a:gd name="T122" fmla="+- 0 931 809"/>
                            <a:gd name="T123" fmla="*/ 931 h 178"/>
                            <a:gd name="T124" fmla="+- 0 2482 2482"/>
                            <a:gd name="T125" fmla="*/ T124 w 175"/>
                            <a:gd name="T126" fmla="+- 0 911 809"/>
                            <a:gd name="T127" fmla="*/ 911 h 178"/>
                            <a:gd name="T128" fmla="+- 0 2482 2482"/>
                            <a:gd name="T129" fmla="*/ T128 w 175"/>
                            <a:gd name="T130" fmla="+- 0 898 809"/>
                            <a:gd name="T131" fmla="*/ 898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75" h="178">
                              <a:moveTo>
                                <a:pt x="0" y="89"/>
                              </a:moveTo>
                              <a:lnTo>
                                <a:pt x="2" y="66"/>
                              </a:lnTo>
                              <a:lnTo>
                                <a:pt x="7" y="47"/>
                              </a:lnTo>
                              <a:lnTo>
                                <a:pt x="17" y="30"/>
                              </a:lnTo>
                              <a:lnTo>
                                <a:pt x="23" y="23"/>
                              </a:lnTo>
                              <a:lnTo>
                                <a:pt x="38" y="12"/>
                              </a:lnTo>
                              <a:lnTo>
                                <a:pt x="56" y="4"/>
                              </a:lnTo>
                              <a:lnTo>
                                <a:pt x="77" y="0"/>
                              </a:lnTo>
                              <a:lnTo>
                                <a:pt x="87" y="0"/>
                              </a:lnTo>
                              <a:lnTo>
                                <a:pt x="110" y="2"/>
                              </a:lnTo>
                              <a:lnTo>
                                <a:pt x="129" y="8"/>
                              </a:lnTo>
                              <a:lnTo>
                                <a:pt x="146" y="17"/>
                              </a:lnTo>
                              <a:lnTo>
                                <a:pt x="152" y="23"/>
                              </a:lnTo>
                              <a:lnTo>
                                <a:pt x="163" y="38"/>
                              </a:lnTo>
                              <a:lnTo>
                                <a:pt x="171" y="56"/>
                              </a:lnTo>
                              <a:lnTo>
                                <a:pt x="174" y="77"/>
                              </a:lnTo>
                              <a:lnTo>
                                <a:pt x="175" y="87"/>
                              </a:lnTo>
                              <a:lnTo>
                                <a:pt x="173" y="110"/>
                              </a:lnTo>
                              <a:lnTo>
                                <a:pt x="169" y="128"/>
                              </a:lnTo>
                              <a:lnTo>
                                <a:pt x="165" y="137"/>
                              </a:lnTo>
                              <a:lnTo>
                                <a:pt x="153" y="153"/>
                              </a:lnTo>
                              <a:lnTo>
                                <a:pt x="137" y="166"/>
                              </a:lnTo>
                              <a:lnTo>
                                <a:pt x="119" y="174"/>
                              </a:lnTo>
                              <a:lnTo>
                                <a:pt x="98" y="177"/>
                              </a:lnTo>
                              <a:lnTo>
                                <a:pt x="89" y="177"/>
                              </a:lnTo>
                              <a:lnTo>
                                <a:pt x="67" y="176"/>
                              </a:lnTo>
                              <a:lnTo>
                                <a:pt x="48" y="171"/>
                              </a:lnTo>
                              <a:lnTo>
                                <a:pt x="42" y="168"/>
                              </a:lnTo>
                              <a:lnTo>
                                <a:pt x="25" y="157"/>
                              </a:lnTo>
                              <a:lnTo>
                                <a:pt x="12" y="141"/>
                              </a:lnTo>
                              <a:lnTo>
                                <a:pt x="4" y="122"/>
                              </a:lnTo>
                              <a:lnTo>
                                <a:pt x="0" y="102"/>
                              </a:lnTo>
                              <a:lnTo>
                                <a:pt x="0" y="89"/>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Freeform 66"/>
                      <wps:cNvSpPr>
                        <a:spLocks/>
                      </wps:cNvSpPr>
                      <wps:spPr bwMode="auto">
                        <a:xfrm>
                          <a:off x="2534" y="850"/>
                          <a:ext cx="70" cy="96"/>
                        </a:xfrm>
                        <a:custGeom>
                          <a:avLst/>
                          <a:gdLst>
                            <a:gd name="T0" fmla="+- 0 2534 2534"/>
                            <a:gd name="T1" fmla="*/ T0 w 70"/>
                            <a:gd name="T2" fmla="+- 0 898 850"/>
                            <a:gd name="T3" fmla="*/ 898 h 96"/>
                            <a:gd name="T4" fmla="+- 0 2534 2534"/>
                            <a:gd name="T5" fmla="*/ T4 w 70"/>
                            <a:gd name="T6" fmla="+- 0 915 850"/>
                            <a:gd name="T7" fmla="*/ 915 h 96"/>
                            <a:gd name="T8" fmla="+- 0 2538 2534"/>
                            <a:gd name="T9" fmla="*/ T8 w 70"/>
                            <a:gd name="T10" fmla="+- 0 927 850"/>
                            <a:gd name="T11" fmla="*/ 927 h 96"/>
                            <a:gd name="T12" fmla="+- 0 2544 2534"/>
                            <a:gd name="T13" fmla="*/ T12 w 70"/>
                            <a:gd name="T14" fmla="+- 0 935 850"/>
                            <a:gd name="T15" fmla="*/ 935 h 96"/>
                            <a:gd name="T16" fmla="+- 0 2550 2534"/>
                            <a:gd name="T17" fmla="*/ T16 w 70"/>
                            <a:gd name="T18" fmla="+- 0 942 850"/>
                            <a:gd name="T19" fmla="*/ 942 h 96"/>
                            <a:gd name="T20" fmla="+- 0 2559 2534"/>
                            <a:gd name="T21" fmla="*/ T20 w 70"/>
                            <a:gd name="T22" fmla="+- 0 946 850"/>
                            <a:gd name="T23" fmla="*/ 946 h 96"/>
                            <a:gd name="T24" fmla="+- 0 2569 2534"/>
                            <a:gd name="T25" fmla="*/ T24 w 70"/>
                            <a:gd name="T26" fmla="+- 0 946 850"/>
                            <a:gd name="T27" fmla="*/ 946 h 96"/>
                            <a:gd name="T28" fmla="+- 0 2580 2534"/>
                            <a:gd name="T29" fmla="*/ T28 w 70"/>
                            <a:gd name="T30" fmla="+- 0 946 850"/>
                            <a:gd name="T31" fmla="*/ 946 h 96"/>
                            <a:gd name="T32" fmla="+- 0 2589 2534"/>
                            <a:gd name="T33" fmla="*/ T32 w 70"/>
                            <a:gd name="T34" fmla="+- 0 942 850"/>
                            <a:gd name="T35" fmla="*/ 942 h 96"/>
                            <a:gd name="T36" fmla="+- 0 2595 2534"/>
                            <a:gd name="T37" fmla="*/ T36 w 70"/>
                            <a:gd name="T38" fmla="+- 0 935 850"/>
                            <a:gd name="T39" fmla="*/ 935 h 96"/>
                            <a:gd name="T40" fmla="+- 0 2602 2534"/>
                            <a:gd name="T41" fmla="*/ T40 w 70"/>
                            <a:gd name="T42" fmla="+- 0 920 850"/>
                            <a:gd name="T43" fmla="*/ 920 h 96"/>
                            <a:gd name="T44" fmla="+- 0 2604 2534"/>
                            <a:gd name="T45" fmla="*/ T44 w 70"/>
                            <a:gd name="T46" fmla="+- 0 896 850"/>
                            <a:gd name="T47" fmla="*/ 896 h 96"/>
                            <a:gd name="T48" fmla="+- 0 2604 2534"/>
                            <a:gd name="T49" fmla="*/ T48 w 70"/>
                            <a:gd name="T50" fmla="+- 0 895 850"/>
                            <a:gd name="T51" fmla="*/ 895 h 96"/>
                            <a:gd name="T52" fmla="+- 0 2604 2534"/>
                            <a:gd name="T53" fmla="*/ T52 w 70"/>
                            <a:gd name="T54" fmla="+- 0 880 850"/>
                            <a:gd name="T55" fmla="*/ 880 h 96"/>
                            <a:gd name="T56" fmla="+- 0 2601 2534"/>
                            <a:gd name="T57" fmla="*/ T56 w 70"/>
                            <a:gd name="T58" fmla="+- 0 868 850"/>
                            <a:gd name="T59" fmla="*/ 868 h 96"/>
                            <a:gd name="T60" fmla="+- 0 2595 2534"/>
                            <a:gd name="T61" fmla="*/ T60 w 70"/>
                            <a:gd name="T62" fmla="+- 0 861 850"/>
                            <a:gd name="T63" fmla="*/ 861 h 96"/>
                            <a:gd name="T64" fmla="+- 0 2588 2534"/>
                            <a:gd name="T65" fmla="*/ T64 w 70"/>
                            <a:gd name="T66" fmla="+- 0 853 850"/>
                            <a:gd name="T67" fmla="*/ 853 h 96"/>
                            <a:gd name="T68" fmla="+- 0 2580 2534"/>
                            <a:gd name="T69" fmla="*/ T68 w 70"/>
                            <a:gd name="T70" fmla="+- 0 850 850"/>
                            <a:gd name="T71" fmla="*/ 850 h 96"/>
                            <a:gd name="T72" fmla="+- 0 2569 2534"/>
                            <a:gd name="T73" fmla="*/ T72 w 70"/>
                            <a:gd name="T74" fmla="+- 0 850 850"/>
                            <a:gd name="T75" fmla="*/ 850 h 96"/>
                            <a:gd name="T76" fmla="+- 0 2558 2534"/>
                            <a:gd name="T77" fmla="*/ T76 w 70"/>
                            <a:gd name="T78" fmla="+- 0 850 850"/>
                            <a:gd name="T79" fmla="*/ 850 h 96"/>
                            <a:gd name="T80" fmla="+- 0 2550 2534"/>
                            <a:gd name="T81" fmla="*/ T80 w 70"/>
                            <a:gd name="T82" fmla="+- 0 853 850"/>
                            <a:gd name="T83" fmla="*/ 853 h 96"/>
                            <a:gd name="T84" fmla="+- 0 2544 2534"/>
                            <a:gd name="T85" fmla="*/ T84 w 70"/>
                            <a:gd name="T86" fmla="+- 0 861 850"/>
                            <a:gd name="T87" fmla="*/ 861 h 96"/>
                            <a:gd name="T88" fmla="+- 0 2538 2534"/>
                            <a:gd name="T89" fmla="*/ T88 w 70"/>
                            <a:gd name="T90" fmla="+- 0 868 850"/>
                            <a:gd name="T91" fmla="*/ 868 h 96"/>
                            <a:gd name="T92" fmla="+- 0 2534 2534"/>
                            <a:gd name="T93" fmla="*/ T92 w 70"/>
                            <a:gd name="T94" fmla="+- 0 881 850"/>
                            <a:gd name="T95" fmla="*/ 881 h 96"/>
                            <a:gd name="T96" fmla="+- 0 2534 2534"/>
                            <a:gd name="T97" fmla="*/ T96 w 70"/>
                            <a:gd name="T98" fmla="+- 0 898 850"/>
                            <a:gd name="T99" fmla="*/ 898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0" h="96">
                              <a:moveTo>
                                <a:pt x="0" y="48"/>
                              </a:moveTo>
                              <a:lnTo>
                                <a:pt x="0" y="65"/>
                              </a:lnTo>
                              <a:lnTo>
                                <a:pt x="4" y="77"/>
                              </a:lnTo>
                              <a:lnTo>
                                <a:pt x="10" y="85"/>
                              </a:lnTo>
                              <a:lnTo>
                                <a:pt x="16" y="92"/>
                              </a:lnTo>
                              <a:lnTo>
                                <a:pt x="25" y="96"/>
                              </a:lnTo>
                              <a:lnTo>
                                <a:pt x="35" y="96"/>
                              </a:lnTo>
                              <a:lnTo>
                                <a:pt x="46" y="96"/>
                              </a:lnTo>
                              <a:lnTo>
                                <a:pt x="55" y="92"/>
                              </a:lnTo>
                              <a:lnTo>
                                <a:pt x="61" y="85"/>
                              </a:lnTo>
                              <a:lnTo>
                                <a:pt x="68" y="70"/>
                              </a:lnTo>
                              <a:lnTo>
                                <a:pt x="70" y="46"/>
                              </a:lnTo>
                              <a:lnTo>
                                <a:pt x="70" y="45"/>
                              </a:lnTo>
                              <a:lnTo>
                                <a:pt x="70" y="30"/>
                              </a:lnTo>
                              <a:lnTo>
                                <a:pt x="67" y="18"/>
                              </a:lnTo>
                              <a:lnTo>
                                <a:pt x="61" y="11"/>
                              </a:lnTo>
                              <a:lnTo>
                                <a:pt x="54" y="3"/>
                              </a:lnTo>
                              <a:lnTo>
                                <a:pt x="46" y="0"/>
                              </a:lnTo>
                              <a:lnTo>
                                <a:pt x="35" y="0"/>
                              </a:lnTo>
                              <a:lnTo>
                                <a:pt x="24" y="0"/>
                              </a:lnTo>
                              <a:lnTo>
                                <a:pt x="16" y="3"/>
                              </a:lnTo>
                              <a:lnTo>
                                <a:pt x="10" y="11"/>
                              </a:lnTo>
                              <a:lnTo>
                                <a:pt x="4" y="18"/>
                              </a:lnTo>
                              <a:lnTo>
                                <a:pt x="0" y="31"/>
                              </a:lnTo>
                              <a:lnTo>
                                <a:pt x="0" y="48"/>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Freeform 65"/>
                      <wps:cNvSpPr>
                        <a:spLocks/>
                      </wps:cNvSpPr>
                      <wps:spPr bwMode="auto">
                        <a:xfrm>
                          <a:off x="2686" y="811"/>
                          <a:ext cx="137" cy="173"/>
                        </a:xfrm>
                        <a:custGeom>
                          <a:avLst/>
                          <a:gdLst>
                            <a:gd name="T0" fmla="+- 0 2686 2686"/>
                            <a:gd name="T1" fmla="*/ T0 w 137"/>
                            <a:gd name="T2" fmla="+- 0 811 811"/>
                            <a:gd name="T3" fmla="*/ 811 h 173"/>
                            <a:gd name="T4" fmla="+- 0 2738 2686"/>
                            <a:gd name="T5" fmla="*/ T4 w 137"/>
                            <a:gd name="T6" fmla="+- 0 811 811"/>
                            <a:gd name="T7" fmla="*/ 811 h 173"/>
                            <a:gd name="T8" fmla="+- 0 2738 2686"/>
                            <a:gd name="T9" fmla="*/ T8 w 137"/>
                            <a:gd name="T10" fmla="+- 0 941 811"/>
                            <a:gd name="T11" fmla="*/ 941 h 173"/>
                            <a:gd name="T12" fmla="+- 0 2822 2686"/>
                            <a:gd name="T13" fmla="*/ T12 w 137"/>
                            <a:gd name="T14" fmla="+- 0 941 811"/>
                            <a:gd name="T15" fmla="*/ 941 h 173"/>
                            <a:gd name="T16" fmla="+- 0 2822 2686"/>
                            <a:gd name="T17" fmla="*/ T16 w 137"/>
                            <a:gd name="T18" fmla="+- 0 984 811"/>
                            <a:gd name="T19" fmla="*/ 984 h 173"/>
                            <a:gd name="T20" fmla="+- 0 2686 2686"/>
                            <a:gd name="T21" fmla="*/ T20 w 137"/>
                            <a:gd name="T22" fmla="+- 0 984 811"/>
                            <a:gd name="T23" fmla="*/ 984 h 173"/>
                            <a:gd name="T24" fmla="+- 0 2686 2686"/>
                            <a:gd name="T25" fmla="*/ T24 w 137"/>
                            <a:gd name="T26" fmla="+- 0 811 811"/>
                            <a:gd name="T27" fmla="*/ 811 h 173"/>
                          </a:gdLst>
                          <a:ahLst/>
                          <a:cxnLst>
                            <a:cxn ang="0">
                              <a:pos x="T1" y="T3"/>
                            </a:cxn>
                            <a:cxn ang="0">
                              <a:pos x="T5" y="T7"/>
                            </a:cxn>
                            <a:cxn ang="0">
                              <a:pos x="T9" y="T11"/>
                            </a:cxn>
                            <a:cxn ang="0">
                              <a:pos x="T13" y="T15"/>
                            </a:cxn>
                            <a:cxn ang="0">
                              <a:pos x="T17" y="T19"/>
                            </a:cxn>
                            <a:cxn ang="0">
                              <a:pos x="T21" y="T23"/>
                            </a:cxn>
                            <a:cxn ang="0">
                              <a:pos x="T25" y="T27"/>
                            </a:cxn>
                          </a:cxnLst>
                          <a:rect l="0" t="0" r="r" b="b"/>
                          <a:pathLst>
                            <a:path w="137" h="173">
                              <a:moveTo>
                                <a:pt x="0" y="0"/>
                              </a:moveTo>
                              <a:lnTo>
                                <a:pt x="52" y="0"/>
                              </a:lnTo>
                              <a:lnTo>
                                <a:pt x="52" y="130"/>
                              </a:lnTo>
                              <a:lnTo>
                                <a:pt x="136" y="130"/>
                              </a:lnTo>
                              <a:lnTo>
                                <a:pt x="136" y="173"/>
                              </a:lnTo>
                              <a:lnTo>
                                <a:pt x="0" y="173"/>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64"/>
                      <wps:cNvSpPr>
                        <a:spLocks/>
                      </wps:cNvSpPr>
                      <wps:spPr bwMode="auto">
                        <a:xfrm>
                          <a:off x="2842" y="809"/>
                          <a:ext cx="175" cy="178"/>
                        </a:xfrm>
                        <a:custGeom>
                          <a:avLst/>
                          <a:gdLst>
                            <a:gd name="T0" fmla="+- 0 2842 2842"/>
                            <a:gd name="T1" fmla="*/ T0 w 175"/>
                            <a:gd name="T2" fmla="+- 0 898 809"/>
                            <a:gd name="T3" fmla="*/ 898 h 178"/>
                            <a:gd name="T4" fmla="+- 0 2844 2842"/>
                            <a:gd name="T5" fmla="*/ T4 w 175"/>
                            <a:gd name="T6" fmla="+- 0 875 809"/>
                            <a:gd name="T7" fmla="*/ 875 h 178"/>
                            <a:gd name="T8" fmla="+- 0 2849 2842"/>
                            <a:gd name="T9" fmla="*/ T8 w 175"/>
                            <a:gd name="T10" fmla="+- 0 856 809"/>
                            <a:gd name="T11" fmla="*/ 856 h 178"/>
                            <a:gd name="T12" fmla="+- 0 2859 2842"/>
                            <a:gd name="T13" fmla="*/ T12 w 175"/>
                            <a:gd name="T14" fmla="+- 0 839 809"/>
                            <a:gd name="T15" fmla="*/ 839 h 178"/>
                            <a:gd name="T16" fmla="+- 0 2865 2842"/>
                            <a:gd name="T17" fmla="*/ T16 w 175"/>
                            <a:gd name="T18" fmla="+- 0 832 809"/>
                            <a:gd name="T19" fmla="*/ 832 h 178"/>
                            <a:gd name="T20" fmla="+- 0 2880 2842"/>
                            <a:gd name="T21" fmla="*/ T20 w 175"/>
                            <a:gd name="T22" fmla="+- 0 821 809"/>
                            <a:gd name="T23" fmla="*/ 821 h 178"/>
                            <a:gd name="T24" fmla="+- 0 2898 2842"/>
                            <a:gd name="T25" fmla="*/ T24 w 175"/>
                            <a:gd name="T26" fmla="+- 0 813 809"/>
                            <a:gd name="T27" fmla="*/ 813 h 178"/>
                            <a:gd name="T28" fmla="+- 0 2919 2842"/>
                            <a:gd name="T29" fmla="*/ T28 w 175"/>
                            <a:gd name="T30" fmla="+- 0 809 809"/>
                            <a:gd name="T31" fmla="*/ 809 h 178"/>
                            <a:gd name="T32" fmla="+- 0 2929 2842"/>
                            <a:gd name="T33" fmla="*/ T32 w 175"/>
                            <a:gd name="T34" fmla="+- 0 809 809"/>
                            <a:gd name="T35" fmla="*/ 809 h 178"/>
                            <a:gd name="T36" fmla="+- 0 2952 2842"/>
                            <a:gd name="T37" fmla="*/ T36 w 175"/>
                            <a:gd name="T38" fmla="+- 0 811 809"/>
                            <a:gd name="T39" fmla="*/ 811 h 178"/>
                            <a:gd name="T40" fmla="+- 0 2971 2842"/>
                            <a:gd name="T41" fmla="*/ T40 w 175"/>
                            <a:gd name="T42" fmla="+- 0 817 809"/>
                            <a:gd name="T43" fmla="*/ 817 h 178"/>
                            <a:gd name="T44" fmla="+- 0 2988 2842"/>
                            <a:gd name="T45" fmla="*/ T44 w 175"/>
                            <a:gd name="T46" fmla="+- 0 826 809"/>
                            <a:gd name="T47" fmla="*/ 826 h 178"/>
                            <a:gd name="T48" fmla="+- 0 2994 2842"/>
                            <a:gd name="T49" fmla="*/ T48 w 175"/>
                            <a:gd name="T50" fmla="+- 0 832 809"/>
                            <a:gd name="T51" fmla="*/ 832 h 178"/>
                            <a:gd name="T52" fmla="+- 0 3005 2842"/>
                            <a:gd name="T53" fmla="*/ T52 w 175"/>
                            <a:gd name="T54" fmla="+- 0 847 809"/>
                            <a:gd name="T55" fmla="*/ 847 h 178"/>
                            <a:gd name="T56" fmla="+- 0 3013 2842"/>
                            <a:gd name="T57" fmla="*/ T56 w 175"/>
                            <a:gd name="T58" fmla="+- 0 865 809"/>
                            <a:gd name="T59" fmla="*/ 865 h 178"/>
                            <a:gd name="T60" fmla="+- 0 3016 2842"/>
                            <a:gd name="T61" fmla="*/ T60 w 175"/>
                            <a:gd name="T62" fmla="+- 0 886 809"/>
                            <a:gd name="T63" fmla="*/ 886 h 178"/>
                            <a:gd name="T64" fmla="+- 0 3017 2842"/>
                            <a:gd name="T65" fmla="*/ T64 w 175"/>
                            <a:gd name="T66" fmla="+- 0 896 809"/>
                            <a:gd name="T67" fmla="*/ 896 h 178"/>
                            <a:gd name="T68" fmla="+- 0 3015 2842"/>
                            <a:gd name="T69" fmla="*/ T68 w 175"/>
                            <a:gd name="T70" fmla="+- 0 919 809"/>
                            <a:gd name="T71" fmla="*/ 919 h 178"/>
                            <a:gd name="T72" fmla="+- 0 3011 2842"/>
                            <a:gd name="T73" fmla="*/ T72 w 175"/>
                            <a:gd name="T74" fmla="+- 0 937 809"/>
                            <a:gd name="T75" fmla="*/ 937 h 178"/>
                            <a:gd name="T76" fmla="+- 0 3007 2842"/>
                            <a:gd name="T77" fmla="*/ T76 w 175"/>
                            <a:gd name="T78" fmla="+- 0 946 809"/>
                            <a:gd name="T79" fmla="*/ 946 h 178"/>
                            <a:gd name="T80" fmla="+- 0 2995 2842"/>
                            <a:gd name="T81" fmla="*/ T80 w 175"/>
                            <a:gd name="T82" fmla="+- 0 962 809"/>
                            <a:gd name="T83" fmla="*/ 962 h 178"/>
                            <a:gd name="T84" fmla="+- 0 2979 2842"/>
                            <a:gd name="T85" fmla="*/ T84 w 175"/>
                            <a:gd name="T86" fmla="+- 0 975 809"/>
                            <a:gd name="T87" fmla="*/ 975 h 178"/>
                            <a:gd name="T88" fmla="+- 0 2961 2842"/>
                            <a:gd name="T89" fmla="*/ T88 w 175"/>
                            <a:gd name="T90" fmla="+- 0 983 809"/>
                            <a:gd name="T91" fmla="*/ 983 h 178"/>
                            <a:gd name="T92" fmla="+- 0 2940 2842"/>
                            <a:gd name="T93" fmla="*/ T92 w 175"/>
                            <a:gd name="T94" fmla="+- 0 986 809"/>
                            <a:gd name="T95" fmla="*/ 986 h 178"/>
                            <a:gd name="T96" fmla="+- 0 2931 2842"/>
                            <a:gd name="T97" fmla="*/ T96 w 175"/>
                            <a:gd name="T98" fmla="+- 0 986 809"/>
                            <a:gd name="T99" fmla="*/ 986 h 178"/>
                            <a:gd name="T100" fmla="+- 0 2909 2842"/>
                            <a:gd name="T101" fmla="*/ T100 w 175"/>
                            <a:gd name="T102" fmla="+- 0 985 809"/>
                            <a:gd name="T103" fmla="*/ 985 h 178"/>
                            <a:gd name="T104" fmla="+- 0 2890 2842"/>
                            <a:gd name="T105" fmla="*/ T104 w 175"/>
                            <a:gd name="T106" fmla="+- 0 980 809"/>
                            <a:gd name="T107" fmla="*/ 980 h 178"/>
                            <a:gd name="T108" fmla="+- 0 2884 2842"/>
                            <a:gd name="T109" fmla="*/ T108 w 175"/>
                            <a:gd name="T110" fmla="+- 0 977 809"/>
                            <a:gd name="T111" fmla="*/ 977 h 178"/>
                            <a:gd name="T112" fmla="+- 0 2867 2842"/>
                            <a:gd name="T113" fmla="*/ T112 w 175"/>
                            <a:gd name="T114" fmla="+- 0 966 809"/>
                            <a:gd name="T115" fmla="*/ 966 h 178"/>
                            <a:gd name="T116" fmla="+- 0 2854 2842"/>
                            <a:gd name="T117" fmla="*/ T116 w 175"/>
                            <a:gd name="T118" fmla="+- 0 950 809"/>
                            <a:gd name="T119" fmla="*/ 950 h 178"/>
                            <a:gd name="T120" fmla="+- 0 2846 2842"/>
                            <a:gd name="T121" fmla="*/ T120 w 175"/>
                            <a:gd name="T122" fmla="+- 0 931 809"/>
                            <a:gd name="T123" fmla="*/ 931 h 178"/>
                            <a:gd name="T124" fmla="+- 0 2842 2842"/>
                            <a:gd name="T125" fmla="*/ T124 w 175"/>
                            <a:gd name="T126" fmla="+- 0 911 809"/>
                            <a:gd name="T127" fmla="*/ 911 h 178"/>
                            <a:gd name="T128" fmla="+- 0 2842 2842"/>
                            <a:gd name="T129" fmla="*/ T128 w 175"/>
                            <a:gd name="T130" fmla="+- 0 898 809"/>
                            <a:gd name="T131" fmla="*/ 898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75" h="178">
                              <a:moveTo>
                                <a:pt x="0" y="89"/>
                              </a:moveTo>
                              <a:lnTo>
                                <a:pt x="2" y="66"/>
                              </a:lnTo>
                              <a:lnTo>
                                <a:pt x="7" y="47"/>
                              </a:lnTo>
                              <a:lnTo>
                                <a:pt x="17" y="30"/>
                              </a:lnTo>
                              <a:lnTo>
                                <a:pt x="23" y="23"/>
                              </a:lnTo>
                              <a:lnTo>
                                <a:pt x="38" y="12"/>
                              </a:lnTo>
                              <a:lnTo>
                                <a:pt x="56" y="4"/>
                              </a:lnTo>
                              <a:lnTo>
                                <a:pt x="77" y="0"/>
                              </a:lnTo>
                              <a:lnTo>
                                <a:pt x="87" y="0"/>
                              </a:lnTo>
                              <a:lnTo>
                                <a:pt x="110" y="2"/>
                              </a:lnTo>
                              <a:lnTo>
                                <a:pt x="129" y="8"/>
                              </a:lnTo>
                              <a:lnTo>
                                <a:pt x="146" y="17"/>
                              </a:lnTo>
                              <a:lnTo>
                                <a:pt x="152" y="23"/>
                              </a:lnTo>
                              <a:lnTo>
                                <a:pt x="163" y="38"/>
                              </a:lnTo>
                              <a:lnTo>
                                <a:pt x="171" y="56"/>
                              </a:lnTo>
                              <a:lnTo>
                                <a:pt x="174" y="77"/>
                              </a:lnTo>
                              <a:lnTo>
                                <a:pt x="175" y="87"/>
                              </a:lnTo>
                              <a:lnTo>
                                <a:pt x="173" y="110"/>
                              </a:lnTo>
                              <a:lnTo>
                                <a:pt x="169" y="128"/>
                              </a:lnTo>
                              <a:lnTo>
                                <a:pt x="165" y="137"/>
                              </a:lnTo>
                              <a:lnTo>
                                <a:pt x="153" y="153"/>
                              </a:lnTo>
                              <a:lnTo>
                                <a:pt x="137" y="166"/>
                              </a:lnTo>
                              <a:lnTo>
                                <a:pt x="119" y="174"/>
                              </a:lnTo>
                              <a:lnTo>
                                <a:pt x="98" y="177"/>
                              </a:lnTo>
                              <a:lnTo>
                                <a:pt x="89" y="177"/>
                              </a:lnTo>
                              <a:lnTo>
                                <a:pt x="67" y="176"/>
                              </a:lnTo>
                              <a:lnTo>
                                <a:pt x="48" y="171"/>
                              </a:lnTo>
                              <a:lnTo>
                                <a:pt x="42" y="168"/>
                              </a:lnTo>
                              <a:lnTo>
                                <a:pt x="25" y="157"/>
                              </a:lnTo>
                              <a:lnTo>
                                <a:pt x="12" y="141"/>
                              </a:lnTo>
                              <a:lnTo>
                                <a:pt x="4" y="122"/>
                              </a:lnTo>
                              <a:lnTo>
                                <a:pt x="0" y="102"/>
                              </a:lnTo>
                              <a:lnTo>
                                <a:pt x="0" y="89"/>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 name="Freeform 63"/>
                      <wps:cNvSpPr>
                        <a:spLocks/>
                      </wps:cNvSpPr>
                      <wps:spPr bwMode="auto">
                        <a:xfrm>
                          <a:off x="2894" y="850"/>
                          <a:ext cx="70" cy="96"/>
                        </a:xfrm>
                        <a:custGeom>
                          <a:avLst/>
                          <a:gdLst>
                            <a:gd name="T0" fmla="+- 0 2894 2894"/>
                            <a:gd name="T1" fmla="*/ T0 w 70"/>
                            <a:gd name="T2" fmla="+- 0 898 850"/>
                            <a:gd name="T3" fmla="*/ 898 h 96"/>
                            <a:gd name="T4" fmla="+- 0 2894 2894"/>
                            <a:gd name="T5" fmla="*/ T4 w 70"/>
                            <a:gd name="T6" fmla="+- 0 915 850"/>
                            <a:gd name="T7" fmla="*/ 915 h 96"/>
                            <a:gd name="T8" fmla="+- 0 2898 2894"/>
                            <a:gd name="T9" fmla="*/ T8 w 70"/>
                            <a:gd name="T10" fmla="+- 0 927 850"/>
                            <a:gd name="T11" fmla="*/ 927 h 96"/>
                            <a:gd name="T12" fmla="+- 0 2904 2894"/>
                            <a:gd name="T13" fmla="*/ T12 w 70"/>
                            <a:gd name="T14" fmla="+- 0 935 850"/>
                            <a:gd name="T15" fmla="*/ 935 h 96"/>
                            <a:gd name="T16" fmla="+- 0 2910 2894"/>
                            <a:gd name="T17" fmla="*/ T16 w 70"/>
                            <a:gd name="T18" fmla="+- 0 942 850"/>
                            <a:gd name="T19" fmla="*/ 942 h 96"/>
                            <a:gd name="T20" fmla="+- 0 2919 2894"/>
                            <a:gd name="T21" fmla="*/ T20 w 70"/>
                            <a:gd name="T22" fmla="+- 0 946 850"/>
                            <a:gd name="T23" fmla="*/ 946 h 96"/>
                            <a:gd name="T24" fmla="+- 0 2929 2894"/>
                            <a:gd name="T25" fmla="*/ T24 w 70"/>
                            <a:gd name="T26" fmla="+- 0 946 850"/>
                            <a:gd name="T27" fmla="*/ 946 h 96"/>
                            <a:gd name="T28" fmla="+- 0 2940 2894"/>
                            <a:gd name="T29" fmla="*/ T28 w 70"/>
                            <a:gd name="T30" fmla="+- 0 946 850"/>
                            <a:gd name="T31" fmla="*/ 946 h 96"/>
                            <a:gd name="T32" fmla="+- 0 2949 2894"/>
                            <a:gd name="T33" fmla="*/ T32 w 70"/>
                            <a:gd name="T34" fmla="+- 0 942 850"/>
                            <a:gd name="T35" fmla="*/ 942 h 96"/>
                            <a:gd name="T36" fmla="+- 0 2955 2894"/>
                            <a:gd name="T37" fmla="*/ T36 w 70"/>
                            <a:gd name="T38" fmla="+- 0 935 850"/>
                            <a:gd name="T39" fmla="*/ 935 h 96"/>
                            <a:gd name="T40" fmla="+- 0 2962 2894"/>
                            <a:gd name="T41" fmla="*/ T40 w 70"/>
                            <a:gd name="T42" fmla="+- 0 920 850"/>
                            <a:gd name="T43" fmla="*/ 920 h 96"/>
                            <a:gd name="T44" fmla="+- 0 2964 2894"/>
                            <a:gd name="T45" fmla="*/ T44 w 70"/>
                            <a:gd name="T46" fmla="+- 0 896 850"/>
                            <a:gd name="T47" fmla="*/ 896 h 96"/>
                            <a:gd name="T48" fmla="+- 0 2964 2894"/>
                            <a:gd name="T49" fmla="*/ T48 w 70"/>
                            <a:gd name="T50" fmla="+- 0 895 850"/>
                            <a:gd name="T51" fmla="*/ 895 h 96"/>
                            <a:gd name="T52" fmla="+- 0 2964 2894"/>
                            <a:gd name="T53" fmla="*/ T52 w 70"/>
                            <a:gd name="T54" fmla="+- 0 880 850"/>
                            <a:gd name="T55" fmla="*/ 880 h 96"/>
                            <a:gd name="T56" fmla="+- 0 2961 2894"/>
                            <a:gd name="T57" fmla="*/ T56 w 70"/>
                            <a:gd name="T58" fmla="+- 0 868 850"/>
                            <a:gd name="T59" fmla="*/ 868 h 96"/>
                            <a:gd name="T60" fmla="+- 0 2955 2894"/>
                            <a:gd name="T61" fmla="*/ T60 w 70"/>
                            <a:gd name="T62" fmla="+- 0 861 850"/>
                            <a:gd name="T63" fmla="*/ 861 h 96"/>
                            <a:gd name="T64" fmla="+- 0 2948 2894"/>
                            <a:gd name="T65" fmla="*/ T64 w 70"/>
                            <a:gd name="T66" fmla="+- 0 853 850"/>
                            <a:gd name="T67" fmla="*/ 853 h 96"/>
                            <a:gd name="T68" fmla="+- 0 2940 2894"/>
                            <a:gd name="T69" fmla="*/ T68 w 70"/>
                            <a:gd name="T70" fmla="+- 0 850 850"/>
                            <a:gd name="T71" fmla="*/ 850 h 96"/>
                            <a:gd name="T72" fmla="+- 0 2929 2894"/>
                            <a:gd name="T73" fmla="*/ T72 w 70"/>
                            <a:gd name="T74" fmla="+- 0 850 850"/>
                            <a:gd name="T75" fmla="*/ 850 h 96"/>
                            <a:gd name="T76" fmla="+- 0 2918 2894"/>
                            <a:gd name="T77" fmla="*/ T76 w 70"/>
                            <a:gd name="T78" fmla="+- 0 850 850"/>
                            <a:gd name="T79" fmla="*/ 850 h 96"/>
                            <a:gd name="T80" fmla="+- 0 2910 2894"/>
                            <a:gd name="T81" fmla="*/ T80 w 70"/>
                            <a:gd name="T82" fmla="+- 0 853 850"/>
                            <a:gd name="T83" fmla="*/ 853 h 96"/>
                            <a:gd name="T84" fmla="+- 0 2904 2894"/>
                            <a:gd name="T85" fmla="*/ T84 w 70"/>
                            <a:gd name="T86" fmla="+- 0 861 850"/>
                            <a:gd name="T87" fmla="*/ 861 h 96"/>
                            <a:gd name="T88" fmla="+- 0 2898 2894"/>
                            <a:gd name="T89" fmla="*/ T88 w 70"/>
                            <a:gd name="T90" fmla="+- 0 868 850"/>
                            <a:gd name="T91" fmla="*/ 868 h 96"/>
                            <a:gd name="T92" fmla="+- 0 2894 2894"/>
                            <a:gd name="T93" fmla="*/ T92 w 70"/>
                            <a:gd name="T94" fmla="+- 0 881 850"/>
                            <a:gd name="T95" fmla="*/ 881 h 96"/>
                            <a:gd name="T96" fmla="+- 0 2894 2894"/>
                            <a:gd name="T97" fmla="*/ T96 w 70"/>
                            <a:gd name="T98" fmla="+- 0 898 850"/>
                            <a:gd name="T99" fmla="*/ 898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0" h="96">
                              <a:moveTo>
                                <a:pt x="0" y="48"/>
                              </a:moveTo>
                              <a:lnTo>
                                <a:pt x="0" y="65"/>
                              </a:lnTo>
                              <a:lnTo>
                                <a:pt x="4" y="77"/>
                              </a:lnTo>
                              <a:lnTo>
                                <a:pt x="10" y="85"/>
                              </a:lnTo>
                              <a:lnTo>
                                <a:pt x="16" y="92"/>
                              </a:lnTo>
                              <a:lnTo>
                                <a:pt x="25" y="96"/>
                              </a:lnTo>
                              <a:lnTo>
                                <a:pt x="35" y="96"/>
                              </a:lnTo>
                              <a:lnTo>
                                <a:pt x="46" y="96"/>
                              </a:lnTo>
                              <a:lnTo>
                                <a:pt x="55" y="92"/>
                              </a:lnTo>
                              <a:lnTo>
                                <a:pt x="61" y="85"/>
                              </a:lnTo>
                              <a:lnTo>
                                <a:pt x="68" y="70"/>
                              </a:lnTo>
                              <a:lnTo>
                                <a:pt x="70" y="46"/>
                              </a:lnTo>
                              <a:lnTo>
                                <a:pt x="70" y="45"/>
                              </a:lnTo>
                              <a:lnTo>
                                <a:pt x="70" y="30"/>
                              </a:lnTo>
                              <a:lnTo>
                                <a:pt x="67" y="18"/>
                              </a:lnTo>
                              <a:lnTo>
                                <a:pt x="61" y="11"/>
                              </a:lnTo>
                              <a:lnTo>
                                <a:pt x="54" y="3"/>
                              </a:lnTo>
                              <a:lnTo>
                                <a:pt x="46" y="0"/>
                              </a:lnTo>
                              <a:lnTo>
                                <a:pt x="35" y="0"/>
                              </a:lnTo>
                              <a:lnTo>
                                <a:pt x="24" y="0"/>
                              </a:lnTo>
                              <a:lnTo>
                                <a:pt x="16" y="3"/>
                              </a:lnTo>
                              <a:lnTo>
                                <a:pt x="10" y="11"/>
                              </a:lnTo>
                              <a:lnTo>
                                <a:pt x="4" y="18"/>
                              </a:lnTo>
                              <a:lnTo>
                                <a:pt x="0" y="31"/>
                              </a:lnTo>
                              <a:lnTo>
                                <a:pt x="0" y="48"/>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Freeform 62"/>
                      <wps:cNvSpPr>
                        <a:spLocks/>
                      </wps:cNvSpPr>
                      <wps:spPr bwMode="auto">
                        <a:xfrm>
                          <a:off x="3041" y="809"/>
                          <a:ext cx="173" cy="178"/>
                        </a:xfrm>
                        <a:custGeom>
                          <a:avLst/>
                          <a:gdLst>
                            <a:gd name="T0" fmla="+- 0 3132 3041"/>
                            <a:gd name="T1" fmla="*/ T0 w 173"/>
                            <a:gd name="T2" fmla="+- 0 926 809"/>
                            <a:gd name="T3" fmla="*/ 926 h 178"/>
                            <a:gd name="T4" fmla="+- 0 3132 3041"/>
                            <a:gd name="T5" fmla="*/ T4 w 173"/>
                            <a:gd name="T6" fmla="+- 0 886 809"/>
                            <a:gd name="T7" fmla="*/ 886 h 178"/>
                            <a:gd name="T8" fmla="+- 0 3214 3041"/>
                            <a:gd name="T9" fmla="*/ T8 w 173"/>
                            <a:gd name="T10" fmla="+- 0 886 809"/>
                            <a:gd name="T11" fmla="*/ 886 h 178"/>
                            <a:gd name="T12" fmla="+- 0 3214 3041"/>
                            <a:gd name="T13" fmla="*/ T12 w 173"/>
                            <a:gd name="T14" fmla="+- 0 956 809"/>
                            <a:gd name="T15" fmla="*/ 956 h 178"/>
                            <a:gd name="T16" fmla="+- 0 3195 3041"/>
                            <a:gd name="T17" fmla="*/ T16 w 173"/>
                            <a:gd name="T18" fmla="+- 0 969 809"/>
                            <a:gd name="T19" fmla="*/ 969 h 178"/>
                            <a:gd name="T20" fmla="+- 0 3178 3041"/>
                            <a:gd name="T21" fmla="*/ T20 w 173"/>
                            <a:gd name="T22" fmla="+- 0 978 809"/>
                            <a:gd name="T23" fmla="*/ 978 h 178"/>
                            <a:gd name="T24" fmla="+- 0 3173 3041"/>
                            <a:gd name="T25" fmla="*/ T24 w 173"/>
                            <a:gd name="T26" fmla="+- 0 980 809"/>
                            <a:gd name="T27" fmla="*/ 980 h 178"/>
                            <a:gd name="T28" fmla="+- 0 3154 3041"/>
                            <a:gd name="T29" fmla="*/ T28 w 173"/>
                            <a:gd name="T30" fmla="+- 0 985 809"/>
                            <a:gd name="T31" fmla="*/ 985 h 178"/>
                            <a:gd name="T32" fmla="+- 0 3133 3041"/>
                            <a:gd name="T33" fmla="*/ T32 w 173"/>
                            <a:gd name="T34" fmla="+- 0 986 809"/>
                            <a:gd name="T35" fmla="*/ 986 h 178"/>
                            <a:gd name="T36" fmla="+- 0 3130 3041"/>
                            <a:gd name="T37" fmla="*/ T36 w 173"/>
                            <a:gd name="T38" fmla="+- 0 986 809"/>
                            <a:gd name="T39" fmla="*/ 986 h 178"/>
                            <a:gd name="T40" fmla="+- 0 3108 3041"/>
                            <a:gd name="T41" fmla="*/ T40 w 173"/>
                            <a:gd name="T42" fmla="+- 0 985 809"/>
                            <a:gd name="T43" fmla="*/ 985 h 178"/>
                            <a:gd name="T44" fmla="+- 0 3089 3041"/>
                            <a:gd name="T45" fmla="*/ T44 w 173"/>
                            <a:gd name="T46" fmla="+- 0 980 809"/>
                            <a:gd name="T47" fmla="*/ 980 h 178"/>
                            <a:gd name="T48" fmla="+- 0 3081 3041"/>
                            <a:gd name="T49" fmla="*/ T48 w 173"/>
                            <a:gd name="T50" fmla="+- 0 976 809"/>
                            <a:gd name="T51" fmla="*/ 976 h 178"/>
                            <a:gd name="T52" fmla="+- 0 3065 3041"/>
                            <a:gd name="T53" fmla="*/ T52 w 173"/>
                            <a:gd name="T54" fmla="+- 0 964 809"/>
                            <a:gd name="T55" fmla="*/ 964 h 178"/>
                            <a:gd name="T56" fmla="+- 0 3053 3041"/>
                            <a:gd name="T57" fmla="*/ T56 w 173"/>
                            <a:gd name="T58" fmla="+- 0 948 809"/>
                            <a:gd name="T59" fmla="*/ 948 h 178"/>
                            <a:gd name="T60" fmla="+- 0 3044 3041"/>
                            <a:gd name="T61" fmla="*/ T60 w 173"/>
                            <a:gd name="T62" fmla="+- 0 927 809"/>
                            <a:gd name="T63" fmla="*/ 927 h 178"/>
                            <a:gd name="T64" fmla="+- 0 3041 3041"/>
                            <a:gd name="T65" fmla="*/ T64 w 173"/>
                            <a:gd name="T66" fmla="+- 0 907 809"/>
                            <a:gd name="T67" fmla="*/ 907 h 178"/>
                            <a:gd name="T68" fmla="+- 0 3041 3041"/>
                            <a:gd name="T69" fmla="*/ T68 w 173"/>
                            <a:gd name="T70" fmla="+- 0 898 809"/>
                            <a:gd name="T71" fmla="*/ 898 h 178"/>
                            <a:gd name="T72" fmla="+- 0 3043 3041"/>
                            <a:gd name="T73" fmla="*/ T72 w 173"/>
                            <a:gd name="T74" fmla="+- 0 876 809"/>
                            <a:gd name="T75" fmla="*/ 876 h 178"/>
                            <a:gd name="T76" fmla="+- 0 3048 3041"/>
                            <a:gd name="T77" fmla="*/ T76 w 173"/>
                            <a:gd name="T78" fmla="+- 0 858 809"/>
                            <a:gd name="T79" fmla="*/ 858 h 178"/>
                            <a:gd name="T80" fmla="+- 0 3052 3041"/>
                            <a:gd name="T81" fmla="*/ T80 w 173"/>
                            <a:gd name="T82" fmla="+- 0 849 809"/>
                            <a:gd name="T83" fmla="*/ 849 h 178"/>
                            <a:gd name="T84" fmla="+- 0 3064 3041"/>
                            <a:gd name="T85" fmla="*/ T84 w 173"/>
                            <a:gd name="T86" fmla="+- 0 833 809"/>
                            <a:gd name="T87" fmla="*/ 833 h 178"/>
                            <a:gd name="T88" fmla="+- 0 3080 3041"/>
                            <a:gd name="T89" fmla="*/ T88 w 173"/>
                            <a:gd name="T90" fmla="+- 0 820 809"/>
                            <a:gd name="T91" fmla="*/ 820 h 178"/>
                            <a:gd name="T92" fmla="+- 0 3086 3041"/>
                            <a:gd name="T93" fmla="*/ T92 w 173"/>
                            <a:gd name="T94" fmla="+- 0 817 809"/>
                            <a:gd name="T95" fmla="*/ 817 h 178"/>
                            <a:gd name="T96" fmla="+- 0 3103 3041"/>
                            <a:gd name="T97" fmla="*/ T96 w 173"/>
                            <a:gd name="T98" fmla="+- 0 812 809"/>
                            <a:gd name="T99" fmla="*/ 812 h 178"/>
                            <a:gd name="T100" fmla="+- 0 3124 3041"/>
                            <a:gd name="T101" fmla="*/ T100 w 173"/>
                            <a:gd name="T102" fmla="+- 0 809 809"/>
                            <a:gd name="T103" fmla="*/ 809 h 178"/>
                            <a:gd name="T104" fmla="+- 0 3132 3041"/>
                            <a:gd name="T105" fmla="*/ T104 w 173"/>
                            <a:gd name="T106" fmla="+- 0 809 809"/>
                            <a:gd name="T107" fmla="*/ 809 h 178"/>
                            <a:gd name="T108" fmla="+- 0 3156 3041"/>
                            <a:gd name="T109" fmla="*/ T108 w 173"/>
                            <a:gd name="T110" fmla="+- 0 810 809"/>
                            <a:gd name="T111" fmla="*/ 810 h 178"/>
                            <a:gd name="T112" fmla="+- 0 3173 3041"/>
                            <a:gd name="T113" fmla="*/ T112 w 173"/>
                            <a:gd name="T114" fmla="+- 0 814 809"/>
                            <a:gd name="T115" fmla="*/ 814 h 178"/>
                            <a:gd name="T116" fmla="+- 0 3183 3041"/>
                            <a:gd name="T117" fmla="*/ T116 w 173"/>
                            <a:gd name="T118" fmla="+- 0 818 809"/>
                            <a:gd name="T119" fmla="*/ 818 h 178"/>
                            <a:gd name="T120" fmla="+- 0 3191 3041"/>
                            <a:gd name="T121" fmla="*/ T120 w 173"/>
                            <a:gd name="T122" fmla="+- 0 823 809"/>
                            <a:gd name="T123" fmla="*/ 823 h 178"/>
                            <a:gd name="T124" fmla="+- 0 3197 3041"/>
                            <a:gd name="T125" fmla="*/ T124 w 173"/>
                            <a:gd name="T126" fmla="+- 0 831 809"/>
                            <a:gd name="T127" fmla="*/ 831 h 178"/>
                            <a:gd name="T128" fmla="+- 0 3204 3041"/>
                            <a:gd name="T129" fmla="*/ T128 w 173"/>
                            <a:gd name="T130" fmla="+- 0 838 809"/>
                            <a:gd name="T131" fmla="*/ 838 h 178"/>
                            <a:gd name="T132" fmla="+- 0 3208 3041"/>
                            <a:gd name="T133" fmla="*/ T132 w 173"/>
                            <a:gd name="T134" fmla="+- 0 847 809"/>
                            <a:gd name="T135" fmla="*/ 847 h 178"/>
                            <a:gd name="T136" fmla="+- 0 3211 3041"/>
                            <a:gd name="T137" fmla="*/ T136 w 173"/>
                            <a:gd name="T138" fmla="+- 0 859 809"/>
                            <a:gd name="T139" fmla="*/ 859 h 178"/>
                            <a:gd name="T140" fmla="+- 0 3158 3041"/>
                            <a:gd name="T141" fmla="*/ T140 w 173"/>
                            <a:gd name="T142" fmla="+- 0 866 809"/>
                            <a:gd name="T143" fmla="*/ 866 h 178"/>
                            <a:gd name="T144" fmla="+- 0 3156 3041"/>
                            <a:gd name="T145" fmla="*/ T144 w 173"/>
                            <a:gd name="T146" fmla="+- 0 861 809"/>
                            <a:gd name="T147" fmla="*/ 861 h 178"/>
                            <a:gd name="T148" fmla="+- 0 3153 3041"/>
                            <a:gd name="T149" fmla="*/ T148 w 173"/>
                            <a:gd name="T150" fmla="+- 0 857 809"/>
                            <a:gd name="T151" fmla="*/ 857 h 178"/>
                            <a:gd name="T152" fmla="+- 0 3148 3041"/>
                            <a:gd name="T153" fmla="*/ T152 w 173"/>
                            <a:gd name="T154" fmla="+- 0 854 809"/>
                            <a:gd name="T155" fmla="*/ 854 h 178"/>
                            <a:gd name="T156" fmla="+- 0 3143 3041"/>
                            <a:gd name="T157" fmla="*/ T156 w 173"/>
                            <a:gd name="T158" fmla="+- 0 851 809"/>
                            <a:gd name="T159" fmla="*/ 851 h 178"/>
                            <a:gd name="T160" fmla="+- 0 3137 3041"/>
                            <a:gd name="T161" fmla="*/ T160 w 173"/>
                            <a:gd name="T162" fmla="+- 0 850 809"/>
                            <a:gd name="T163" fmla="*/ 850 h 178"/>
                            <a:gd name="T164" fmla="+- 0 3130 3041"/>
                            <a:gd name="T165" fmla="*/ T164 w 173"/>
                            <a:gd name="T166" fmla="+- 0 850 809"/>
                            <a:gd name="T167" fmla="*/ 850 h 178"/>
                            <a:gd name="T168" fmla="+- 0 3119 3041"/>
                            <a:gd name="T169" fmla="*/ T168 w 173"/>
                            <a:gd name="T170" fmla="+- 0 850 809"/>
                            <a:gd name="T171" fmla="*/ 850 h 178"/>
                            <a:gd name="T172" fmla="+- 0 3110 3041"/>
                            <a:gd name="T173" fmla="*/ T172 w 173"/>
                            <a:gd name="T174" fmla="+- 0 854 809"/>
                            <a:gd name="T175" fmla="*/ 854 h 178"/>
                            <a:gd name="T176" fmla="+- 0 3104 3041"/>
                            <a:gd name="T177" fmla="*/ T176 w 173"/>
                            <a:gd name="T178" fmla="+- 0 861 809"/>
                            <a:gd name="T179" fmla="*/ 861 h 178"/>
                            <a:gd name="T180" fmla="+- 0 3097 3041"/>
                            <a:gd name="T181" fmla="*/ T180 w 173"/>
                            <a:gd name="T182" fmla="+- 0 869 809"/>
                            <a:gd name="T183" fmla="*/ 869 h 178"/>
                            <a:gd name="T184" fmla="+- 0 3094 3041"/>
                            <a:gd name="T185" fmla="*/ T184 w 173"/>
                            <a:gd name="T186" fmla="+- 0 881 809"/>
                            <a:gd name="T187" fmla="*/ 881 h 178"/>
                            <a:gd name="T188" fmla="+- 0 3094 3041"/>
                            <a:gd name="T189" fmla="*/ T188 w 173"/>
                            <a:gd name="T190" fmla="+- 0 897 809"/>
                            <a:gd name="T191" fmla="*/ 897 h 178"/>
                            <a:gd name="T192" fmla="+- 0 3094 3041"/>
                            <a:gd name="T193" fmla="*/ T192 w 173"/>
                            <a:gd name="T194" fmla="+- 0 915 809"/>
                            <a:gd name="T195" fmla="*/ 915 h 178"/>
                            <a:gd name="T196" fmla="+- 0 3097 3041"/>
                            <a:gd name="T197" fmla="*/ T196 w 173"/>
                            <a:gd name="T198" fmla="+- 0 927 809"/>
                            <a:gd name="T199" fmla="*/ 927 h 178"/>
                            <a:gd name="T200" fmla="+- 0 3104 3041"/>
                            <a:gd name="T201" fmla="*/ T200 w 173"/>
                            <a:gd name="T202" fmla="+- 0 934 809"/>
                            <a:gd name="T203" fmla="*/ 934 h 178"/>
                            <a:gd name="T204" fmla="+- 0 3111 3041"/>
                            <a:gd name="T205" fmla="*/ T204 w 173"/>
                            <a:gd name="T206" fmla="+- 0 942 809"/>
                            <a:gd name="T207" fmla="*/ 942 h 178"/>
                            <a:gd name="T208" fmla="+- 0 3121 3041"/>
                            <a:gd name="T209" fmla="*/ T208 w 173"/>
                            <a:gd name="T210" fmla="+- 0 946 809"/>
                            <a:gd name="T211" fmla="*/ 946 h 178"/>
                            <a:gd name="T212" fmla="+- 0 3133 3041"/>
                            <a:gd name="T213" fmla="*/ T212 w 173"/>
                            <a:gd name="T214" fmla="+- 0 946 809"/>
                            <a:gd name="T215" fmla="*/ 946 h 178"/>
                            <a:gd name="T216" fmla="+- 0 3139 3041"/>
                            <a:gd name="T217" fmla="*/ T216 w 173"/>
                            <a:gd name="T218" fmla="+- 0 946 809"/>
                            <a:gd name="T219" fmla="*/ 946 h 178"/>
                            <a:gd name="T220" fmla="+- 0 3144 3041"/>
                            <a:gd name="T221" fmla="*/ T220 w 173"/>
                            <a:gd name="T222" fmla="+- 0 945 809"/>
                            <a:gd name="T223" fmla="*/ 945 h 178"/>
                            <a:gd name="T224" fmla="+- 0 3150 3041"/>
                            <a:gd name="T225" fmla="*/ T224 w 173"/>
                            <a:gd name="T226" fmla="+- 0 944 809"/>
                            <a:gd name="T227" fmla="*/ 944 h 178"/>
                            <a:gd name="T228" fmla="+- 0 3155 3041"/>
                            <a:gd name="T229" fmla="*/ T228 w 173"/>
                            <a:gd name="T230" fmla="+- 0 943 809"/>
                            <a:gd name="T231" fmla="*/ 943 h 178"/>
                            <a:gd name="T232" fmla="+- 0 3161 3041"/>
                            <a:gd name="T233" fmla="*/ T232 w 173"/>
                            <a:gd name="T234" fmla="+- 0 941 809"/>
                            <a:gd name="T235" fmla="*/ 941 h 178"/>
                            <a:gd name="T236" fmla="+- 0 3168 3041"/>
                            <a:gd name="T237" fmla="*/ T236 w 173"/>
                            <a:gd name="T238" fmla="+- 0 938 809"/>
                            <a:gd name="T239" fmla="*/ 938 h 178"/>
                            <a:gd name="T240" fmla="+- 0 3168 3041"/>
                            <a:gd name="T241" fmla="*/ T240 w 173"/>
                            <a:gd name="T242" fmla="+- 0 926 809"/>
                            <a:gd name="T243" fmla="*/ 926 h 178"/>
                            <a:gd name="T244" fmla="+- 0 3132 3041"/>
                            <a:gd name="T245" fmla="*/ T244 w 173"/>
                            <a:gd name="T246" fmla="+- 0 926 809"/>
                            <a:gd name="T247" fmla="*/ 926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3" h="178">
                              <a:moveTo>
                                <a:pt x="91" y="117"/>
                              </a:moveTo>
                              <a:lnTo>
                                <a:pt x="91" y="77"/>
                              </a:lnTo>
                              <a:lnTo>
                                <a:pt x="173" y="77"/>
                              </a:lnTo>
                              <a:lnTo>
                                <a:pt x="173" y="147"/>
                              </a:lnTo>
                              <a:lnTo>
                                <a:pt x="154" y="160"/>
                              </a:lnTo>
                              <a:lnTo>
                                <a:pt x="137" y="169"/>
                              </a:lnTo>
                              <a:lnTo>
                                <a:pt x="132" y="171"/>
                              </a:lnTo>
                              <a:lnTo>
                                <a:pt x="113" y="176"/>
                              </a:lnTo>
                              <a:lnTo>
                                <a:pt x="92" y="177"/>
                              </a:lnTo>
                              <a:lnTo>
                                <a:pt x="89" y="177"/>
                              </a:lnTo>
                              <a:lnTo>
                                <a:pt x="67" y="176"/>
                              </a:lnTo>
                              <a:lnTo>
                                <a:pt x="48" y="171"/>
                              </a:lnTo>
                              <a:lnTo>
                                <a:pt x="40" y="167"/>
                              </a:lnTo>
                              <a:lnTo>
                                <a:pt x="24" y="155"/>
                              </a:lnTo>
                              <a:lnTo>
                                <a:pt x="12" y="139"/>
                              </a:lnTo>
                              <a:lnTo>
                                <a:pt x="3" y="118"/>
                              </a:lnTo>
                              <a:lnTo>
                                <a:pt x="0" y="98"/>
                              </a:lnTo>
                              <a:lnTo>
                                <a:pt x="0" y="89"/>
                              </a:lnTo>
                              <a:lnTo>
                                <a:pt x="2" y="67"/>
                              </a:lnTo>
                              <a:lnTo>
                                <a:pt x="7" y="49"/>
                              </a:lnTo>
                              <a:lnTo>
                                <a:pt x="11" y="40"/>
                              </a:lnTo>
                              <a:lnTo>
                                <a:pt x="23" y="24"/>
                              </a:lnTo>
                              <a:lnTo>
                                <a:pt x="39" y="11"/>
                              </a:lnTo>
                              <a:lnTo>
                                <a:pt x="45" y="8"/>
                              </a:lnTo>
                              <a:lnTo>
                                <a:pt x="62" y="3"/>
                              </a:lnTo>
                              <a:lnTo>
                                <a:pt x="83" y="0"/>
                              </a:lnTo>
                              <a:lnTo>
                                <a:pt x="91" y="0"/>
                              </a:lnTo>
                              <a:lnTo>
                                <a:pt x="115" y="1"/>
                              </a:lnTo>
                              <a:lnTo>
                                <a:pt x="132" y="5"/>
                              </a:lnTo>
                              <a:lnTo>
                                <a:pt x="142" y="9"/>
                              </a:lnTo>
                              <a:lnTo>
                                <a:pt x="150" y="14"/>
                              </a:lnTo>
                              <a:lnTo>
                                <a:pt x="156" y="22"/>
                              </a:lnTo>
                              <a:lnTo>
                                <a:pt x="163" y="29"/>
                              </a:lnTo>
                              <a:lnTo>
                                <a:pt x="167" y="38"/>
                              </a:lnTo>
                              <a:lnTo>
                                <a:pt x="170" y="50"/>
                              </a:lnTo>
                              <a:lnTo>
                                <a:pt x="117" y="57"/>
                              </a:lnTo>
                              <a:lnTo>
                                <a:pt x="115" y="52"/>
                              </a:lnTo>
                              <a:lnTo>
                                <a:pt x="112" y="48"/>
                              </a:lnTo>
                              <a:lnTo>
                                <a:pt x="107" y="45"/>
                              </a:lnTo>
                              <a:lnTo>
                                <a:pt x="102" y="42"/>
                              </a:lnTo>
                              <a:lnTo>
                                <a:pt x="96" y="41"/>
                              </a:lnTo>
                              <a:lnTo>
                                <a:pt x="89" y="41"/>
                              </a:lnTo>
                              <a:lnTo>
                                <a:pt x="78" y="41"/>
                              </a:lnTo>
                              <a:lnTo>
                                <a:pt x="69" y="45"/>
                              </a:lnTo>
                              <a:lnTo>
                                <a:pt x="63" y="52"/>
                              </a:lnTo>
                              <a:lnTo>
                                <a:pt x="56" y="60"/>
                              </a:lnTo>
                              <a:lnTo>
                                <a:pt x="53" y="72"/>
                              </a:lnTo>
                              <a:lnTo>
                                <a:pt x="53" y="88"/>
                              </a:lnTo>
                              <a:lnTo>
                                <a:pt x="53" y="106"/>
                              </a:lnTo>
                              <a:lnTo>
                                <a:pt x="56" y="118"/>
                              </a:lnTo>
                              <a:lnTo>
                                <a:pt x="63" y="125"/>
                              </a:lnTo>
                              <a:lnTo>
                                <a:pt x="70" y="133"/>
                              </a:lnTo>
                              <a:lnTo>
                                <a:pt x="80" y="137"/>
                              </a:lnTo>
                              <a:lnTo>
                                <a:pt x="92" y="137"/>
                              </a:lnTo>
                              <a:lnTo>
                                <a:pt x="98" y="137"/>
                              </a:lnTo>
                              <a:lnTo>
                                <a:pt x="103" y="136"/>
                              </a:lnTo>
                              <a:lnTo>
                                <a:pt x="109" y="135"/>
                              </a:lnTo>
                              <a:lnTo>
                                <a:pt x="114" y="134"/>
                              </a:lnTo>
                              <a:lnTo>
                                <a:pt x="120" y="132"/>
                              </a:lnTo>
                              <a:lnTo>
                                <a:pt x="127" y="129"/>
                              </a:lnTo>
                              <a:lnTo>
                                <a:pt x="127" y="117"/>
                              </a:lnTo>
                              <a:lnTo>
                                <a:pt x="91" y="117"/>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0ECA4A1C" id="Group 9" o:spid="_x0000_s1026" style="position:absolute;margin-left:101.55pt;margin-top:40.25pt;width:59.3pt;height:9.25pt;z-index:-411;mso-position-horizontal-relative:page;mso-position-vertical-relative:page" coordorigin="2031,805" coordsize="118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">
              <v:shape id="Freeform 72" o:spid="_x0000_s1027" style="position:absolute;left:2035;top:811;width:158;height:173;visibility:visible;mso-wrap-style:square;v-text-anchor:top" coordsize="15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TupsEA&#10;AADbAAAADwAAAGRycy9kb3ducmV2LnhtbERPTWsCMRC9F/wPYQRvNWuRUlajqCDoTW178DZuxmRx&#10;M1mSVHf765tCobd5vM+ZLzvXiDuFWHtWMBkXIIgrr2s2Cj7et89vIGJC1th4JgU9RVguBk9zLLV/&#10;8JHup2REDuFYogKbUltKGStLDuPYt8SZu/rgMGUYjNQBHzncNfKlKF6lw5pzg8WWNpaq2+nLKbgc&#10;p+az7S+9t/tzWO++jT/URqnRsFvNQCTq0r/4z73Tef4Efn/JB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E7qbBAAAA2wAAAA8AAAAAAAAAAAAAAAAAmAIAAGRycy9kb3du&#10;cmV2LnhtbFBLBQYAAAAABAAEAPUAAACGAwAAAAA=&#10;" path="m,l79,,95,r12,2l117,7r9,4l134,17r7,8l147,33r5,9l154,53r3,10l159,74r,12l157,109r-4,18l148,139r-6,9l135,155r-8,7l119,166r-8,2l99,172r-10,1l79,173,,173,,xe" filled="f" strokecolor="#4472c3" strokeweight=".1323mm">
                <v:path arrowok="t" o:connecttype="custom" o:connectlocs="0,811;79,811;95,811;107,813;117,818;126,822;134,828;141,836;147,844;152,853;154,864;157,874;159,885;159,897;157,920;153,938;148,950;142,959;135,966;127,973;119,977;111,979;99,983;89,984;79,984;0,984;0,811" o:connectangles="0,0,0,0,0,0,0,0,0,0,0,0,0,0,0,0,0,0,0,0,0,0,0,0,0,0,0"/>
              </v:shape>
              <v:shape id="Freeform 71" o:spid="_x0000_s1028" style="position:absolute;left:2088;top:852;width:53;height:91;visibility:visible;mso-wrap-style:square;v-text-anchor:top" coordsize="5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rBcEA&#10;AADbAAAADwAAAGRycy9kb3ducmV2LnhtbERPTYvCMBC9L/gfwgje1lSRrlSjiFgVPK168TY0Y1ts&#10;JqWJGvfXb4SFvc3jfc58GUwjHtS52rKC0TABQVxYXXOp4HzKP6cgnEfW2FgmBS9ysFz0PuaYafvk&#10;b3ocfSliCLsMFVTet5mUrqjIoBvaljhyV9sZ9BF2pdQdPmO4aeQ4SVJpsObYUGFL64qK2/FuFKzu&#10;Ptymyc9htw2Xr32RpzrfpEoN+mE1A+Ep+H/xn3uv4/wJvH+JB8j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IqwXBAAAA2wAAAA8AAAAAAAAAAAAAAAAAmAIAAGRycy9kb3du&#10;cmV2LnhtbFBLBQYAAAAABAAEAPUAAACGAwAAAAA=&#10;" path="m,l,91r13,l25,91r8,-1l37,88r5,-3l46,81r3,-6l51,69r2,-9l53,46r,-17l50,16,44,10,38,3,28,,13,,,xe" filled="f" strokecolor="#4472c3" strokeweight=".1323mm">
                <v:path arrowok="t" o:connecttype="custom" o:connectlocs="0,852;0,943;13,943;25,943;33,942;37,940;42,937;46,933;49,927;51,921;53,912;53,898;53,881;50,868;44,862;38,855;28,852;13,852;0,852" o:connectangles="0,0,0,0,0,0,0,0,0,0,0,0,0,0,0,0,0,0,0"/>
              </v:shape>
              <v:shape id="Freeform 70" o:spid="_x0000_s1029" style="position:absolute;left:2222;top:811;width:53;height:173;visibility:visible;mso-wrap-style:square;v-text-anchor:top" coordsize="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AWsMA&#10;AADbAAAADwAAAGRycy9kb3ducmV2LnhtbERPTWvCQBC9F/wPyxS8FN1UsMTUVaygaKGHRiHXITtN&#10;UrOzYXeN6b/vCoXe5vE+Z7keTCt6cr6xrOB5moAgLq1uuFJwPu0mKQgfkDW2lknBD3lYr0YPS8y0&#10;vfEn9XmoRAxhn6GCOoQuk9KXNRn0U9sRR+7LOoMhQldJ7fAWw00rZ0nyIg02HBtq7GhbU3nJr0ZB&#10;us+L2cf+cnx7X8j06dsVRS9ZqfHjsHkFEWgI/+I/90HH+XO4/x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RAWsMAAADbAAAADwAAAAAAAAAAAAAAAACYAgAAZHJzL2Rv&#10;d25yZXYueG1sUEsFBgAAAAAEAAQA9QAAAIgDAAAAAA==&#10;" path="m,l53,r,173l,173,,xe" filled="f" strokecolor="#4472c3" strokeweight=".1323mm">
                <v:path arrowok="t" o:connecttype="custom" o:connectlocs="0,811;53,811;53,984;0,984;0,811" o:connectangles="0,0,0,0,0"/>
              </v:shape>
              <v:shape id="Freeform 69" o:spid="_x0000_s1030" style="position:absolute;left:2314;top:811;width:146;height:173;visibility:visible;mso-wrap-style:square;v-text-anchor:top" coordsize="14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1KcYA&#10;AADbAAAADwAAAGRycy9kb3ducmV2LnhtbESPzWrDMBCE74W8g9hCb41cQ5PajRKCSyEHH/LTQnrb&#10;Wlvb1FoZS7Gdt48CgRyHmfmGWaxG04ieOldbVvAyjUAQF1bXXCr4Onw+v4FwHlljY5kUnMnBajl5&#10;WGCq7cA76ve+FAHCLkUFlfdtKqUrKjLoprYlDt6f7Qz6ILtS6g6HADeNjKNoJg3WHBYqbCmrqPjf&#10;n4yCJI6yw0+iba63bt7Gv8fvj/yo1NPjuH4H4Wn09/CtvdEKXhO4fgk/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u1KcYAAADbAAAADwAAAAAAAAAAAAAAAACYAgAAZHJz&#10;L2Rvd25yZXYueG1sUEsFBgAAAAAEAAQA9QAAAIsDAAAAAA==&#10;" path="m,l88,r23,3l128,11r4,3l142,30r4,21l146,54r-3,22l133,93r-18,12l95,110r-13,1l52,111r,62l,173,,xe" filled="f" strokecolor="#4472c3" strokeweight=".1323mm">
                <v:path arrowok="t" o:connecttype="custom" o:connectlocs="0,811;88,811;111,814;128,822;132,825;142,841;146,862;146,865;143,887;133,904;115,916;95,921;82,922;52,922;52,984;0,984;0,811" o:connectangles="0,0,0,0,0,0,0,0,0,0,0,0,0,0,0,0,0"/>
              </v:shape>
              <v:shape id="Freeform 68" o:spid="_x0000_s1031" style="position:absolute;left:2366;top:847;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Q8sQA&#10;AADbAAAADwAAAGRycy9kb3ducmV2LnhtbESPT0vDQBTE74LfYXmCt3ajSCtpt0WKQqmn1njw9si+&#10;ZqPZt3H/pPHbdwsFj8PM/IZZrkfbiYF8aB0reJgWIIhrp1tuFFQfb5NnECEia+wck4I/CrBe3d4s&#10;sdTuxHsaDrERGcKhRAUmxr6UMtSGLIap64mzd3TeYszSN1J7PGW47eRjUcykxZbzgsGeNobqn0Oy&#10;Cn7fzSZ9fabd65Cq77RNc+p2Xqn7u/FlASLSGP/D1/ZWK5g9weVL/gFyd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c0PLEAAAA2wAAAA8AAAAAAAAAAAAAAAAAmAIAAGRycy9k&#10;b3ducmV2LnhtbFBLBQYAAAAABAAEAPUAAACJAwAAAAA=&#10;" path="m,39r13,l24,39r7,-2l35,33r4,-3l41,25r,-5l41,14,39,10,36,6,32,2,25,,15,,,,,39xe" filled="f" strokecolor="#4472c3" strokeweight=".1323mm">
                <v:path arrowok="t" o:connecttype="custom" o:connectlocs="0,886;13,886;24,886;31,884;35,880;39,877;41,872;41,867;41,861;39,857;36,853;32,849;25,847;15,847;0,847;0,886" o:connectangles="0,0,0,0,0,0,0,0,0,0,0,0,0,0,0,0"/>
              </v:shape>
              <v:shape id="Freeform 67" o:spid="_x0000_s1032" style="position:absolute;left:2482;top:809;width:175;height:178;visibility:visible;mso-wrap-style:square;v-text-anchor:top" coordsize="17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l0cUA&#10;AADbAAAADwAAAGRycy9kb3ducmV2LnhtbESPQWvCQBSE7wX/w/IEb3Wj2CCpq4goVjxIYi+9PbKv&#10;STD7NmZXTfvrXUHwOMzMN8xs0ZlaXKl1lWUFo2EEgji3uuJCwfdx8z4F4TyyxtoyKfgjB4t5722G&#10;ibY3Tuma+UIECLsEFZTeN4mULi/JoBvahjh4v7Y16INsC6lbvAW4qeU4imJpsOKwUGJDq5LyU3Yx&#10;Cvapzpfrzcf4P43Ou8Nq+jPZZjulBv1u+QnCU+df4Wf7SyuIY3h8C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WXRxQAAANsAAAAPAAAAAAAAAAAAAAAAAJgCAABkcnMv&#10;ZG93bnJldi54bWxQSwUGAAAAAAQABAD1AAAAigMAAAAA&#10;" path="m,89l2,66,7,47,17,30r6,-7l38,12,56,4,77,,87,r23,2l129,8r17,9l152,23r11,15l171,56r3,21l175,87r-2,23l169,128r-4,9l153,153r-16,13l119,174r-21,3l89,177,67,176,48,171r-6,-3l25,157,12,141,4,122,,102,,89xe" filled="f" strokecolor="#4472c3" strokeweight=".1323mm">
                <v:path arrowok="t" o:connecttype="custom" o:connectlocs="0,898;2,875;7,856;17,839;23,832;38,821;56,813;77,809;87,809;110,811;129,817;146,826;152,832;163,847;171,865;174,886;175,896;173,919;169,937;165,946;153,962;137,975;119,983;98,986;89,986;67,985;48,980;42,977;25,966;12,950;4,931;0,911;0,898" o:connectangles="0,0,0,0,0,0,0,0,0,0,0,0,0,0,0,0,0,0,0,0,0,0,0,0,0,0,0,0,0,0,0,0,0"/>
              </v:shape>
              <v:shape id="Freeform 66" o:spid="_x0000_s1033" style="position:absolute;left:2534;top:850;width:70;height:96;visibility:visible;mso-wrap-style:square;v-text-anchor:top" coordsize="7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ROX8YA&#10;AADbAAAADwAAAGRycy9kb3ducmV2LnhtbESPT2vCQBTE70K/w/IKvelGC6ZEN0G0QnsowT+I3l6z&#10;r0kw+zZkt5r207sFocdhZn7DzLPeNOJCnastKxiPIhDEhdU1lwr2u/XwBYTzyBoby6Tghxxk6cNg&#10;jom2V97QZetLESDsElRQed8mUrqiIoNuZFvi4H3ZzqAPsiul7vAa4KaRkyiaSoM1h4UKW1pWVJy3&#10;30bBOn51H7leLd8/D/h7Pp7y+NnnSj099osZCE+9/w/f229awTSGvy/hB8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ROX8YAAADbAAAADwAAAAAAAAAAAAAAAACYAgAAZHJz&#10;L2Rvd25yZXYueG1sUEsFBgAAAAAEAAQA9QAAAIsDAAAAAA==&#10;" path="m,48l,65,4,77r6,8l16,92r9,4l35,96r11,l55,92r6,-7l68,70,70,46r,-1l70,30,67,18,61,11,54,3,46,,35,,24,,16,3r-6,8l4,18,,31,,48xe" filled="f" strokecolor="#4472c3" strokeweight=".1323mm">
                <v:path arrowok="t" o:connecttype="custom" o:connectlocs="0,898;0,915;4,927;10,935;16,942;25,946;35,946;46,946;55,942;61,935;68,920;70,896;70,895;70,880;67,868;61,861;54,853;46,850;35,850;24,850;16,853;10,861;4,868;0,881;0,898" o:connectangles="0,0,0,0,0,0,0,0,0,0,0,0,0,0,0,0,0,0,0,0,0,0,0,0,0"/>
              </v:shape>
              <v:shape id="Freeform 65" o:spid="_x0000_s1034" style="position:absolute;left:2686;top:811;width:137;height:173;visibility:visible;mso-wrap-style:square;v-text-anchor:top" coordsize="13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4oL8A&#10;AADbAAAADwAAAGRycy9kb3ducmV2LnhtbERPTYvCMBC9L/gfwgjetql7kFJNRQRlUYS1Kl6HZmyL&#10;zaQ00dZ/bw4LHh/ve7EcTCOe1LnasoJpFIMgLqyuuVRwPm2+ExDOI2tsLJOCFzlYZqOvBaba9nyk&#10;Z+5LEULYpaig8r5NpXRFRQZdZFviwN1sZ9AH2JVSd9iHcNPInzieSYM1h4YKW1pXVNzzh1GQrJI+&#10;lvvD9Sr/bLu7TH2+PR+UmoyH1RyEp8F/xP/uX61gFsaGL+EHyO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XDigvwAAANsAAAAPAAAAAAAAAAAAAAAAAJgCAABkcnMvZG93bnJl&#10;di54bWxQSwUGAAAAAAQABAD1AAAAhAMAAAAA&#10;" path="m,l52,r,130l136,130r,43l,173,,xe" filled="f" strokecolor="#4472c3" strokeweight=".1323mm">
                <v:path arrowok="t" o:connecttype="custom" o:connectlocs="0,811;52,811;52,941;136,941;136,984;0,984;0,811" o:connectangles="0,0,0,0,0,0,0"/>
              </v:shape>
              <v:shape id="Freeform 64" o:spid="_x0000_s1035" style="position:absolute;left:2842;top:809;width:175;height:178;visibility:visible;mso-wrap-style:square;v-text-anchor:top" coordsize="17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7xo8YA&#10;AADbAAAADwAAAGRycy9kb3ducmV2LnhtbESPQWvCQBSE74L/YXlCb7pRqtjUTRBRqvRQknrx9si+&#10;JsHs25jdavTXdwuFHoeZ+YZZpb1pxJU6V1tWMJ1EIIgLq2suFRw/d+MlCOeRNTaWScGdHKTJcLDC&#10;WNsbZ3TNfSkChF2MCirv21hKV1Rk0E1sSxy8L9sZ9EF2pdQd3gLcNHIWRQtpsOawUGFLm4qKc/5t&#10;FLxnulhvd/PZI4suh4/N8vT8lh+Uehr161cQnnr/H/5r77WCxQv8fgk/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7xo8YAAADbAAAADwAAAAAAAAAAAAAAAACYAgAAZHJz&#10;L2Rvd25yZXYueG1sUEsFBgAAAAAEAAQA9QAAAIsDAAAAAA==&#10;" path="m,89l2,66,7,47,17,30r6,-7l38,12,56,4,77,,87,r23,2l129,8r17,9l152,23r11,15l171,56r3,21l175,87r-2,23l169,128r-4,9l153,153r-16,13l119,174r-21,3l89,177,67,176,48,171r-6,-3l25,157,12,141,4,122,,102,,89xe" filled="f" strokecolor="#4472c3" strokeweight=".1323mm">
                <v:path arrowok="t" o:connecttype="custom" o:connectlocs="0,898;2,875;7,856;17,839;23,832;38,821;56,813;77,809;87,809;110,811;129,817;146,826;152,832;163,847;171,865;174,886;175,896;173,919;169,937;165,946;153,962;137,975;119,983;98,986;89,986;67,985;48,980;42,977;25,966;12,950;4,931;0,911;0,898" o:connectangles="0,0,0,0,0,0,0,0,0,0,0,0,0,0,0,0,0,0,0,0,0,0,0,0,0,0,0,0,0,0,0,0,0"/>
              </v:shape>
              <v:shape id="Freeform 63" o:spid="_x0000_s1036" style="position:absolute;left:2894;top:850;width:70;height:96;visibility:visible;mso-wrap-style:square;v-text-anchor:top" coordsize="7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A9sIA&#10;AADbAAAADwAAAGRycy9kb3ducmV2LnhtbERPy2rCQBTdC/7DcIXudKKCkdRRxAe0Cwk+KO3umrkm&#10;wcydkJlq9Os7i4LLw3nPFq2pxI0aV1pWMBxEIIgzq0vOFZyO2/4UhPPIGivLpOBBDhbzbmeGibZ3&#10;3tPt4HMRQtglqKDwvk6kdFlBBt3A1sSBu9jGoA+wyaVu8B7CTSVHUTSRBksODQXWtCooux5+jYJt&#10;vHG7VK9Xn+cvfF6/f9J47FOl3nrt8h2Ep9a/xP/uD60gDuvDl/AD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1ED2wgAAANsAAAAPAAAAAAAAAAAAAAAAAJgCAABkcnMvZG93&#10;bnJldi54bWxQSwUGAAAAAAQABAD1AAAAhwMAAAAA&#10;" path="m,48l,65,4,77r6,8l16,92r9,4l35,96r11,l55,92r6,-7l68,70,70,46r,-1l70,30,67,18,61,11,54,3,46,,35,,24,,16,3r-6,8l4,18,,31,,48xe" filled="f" strokecolor="#4472c3" strokeweight=".1323mm">
                <v:path arrowok="t" o:connecttype="custom" o:connectlocs="0,898;0,915;4,927;10,935;16,942;25,946;35,946;46,946;55,942;61,935;68,920;70,896;70,895;70,880;67,868;61,861;54,853;46,850;35,850;24,850;16,853;10,861;4,868;0,881;0,898" o:connectangles="0,0,0,0,0,0,0,0,0,0,0,0,0,0,0,0,0,0,0,0,0,0,0,0,0"/>
              </v:shape>
              <v:shape id="Freeform 62" o:spid="_x0000_s1037" style="position:absolute;left:3041;top:809;width:173;height:178;visibility:visible;mso-wrap-style:square;v-text-anchor:top" coordsize="17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1GcMA&#10;AADbAAAADwAAAGRycy9kb3ducmV2LnhtbESPT2sCMRTE7wW/Q3iCt5q1By2rUYpSEUT8C70+N6+7&#10;azcvcRN1/fZGKHgcZuY3zGjSmEpcqfalZQW9bgKCOLO65FzBYf/9/gnCB2SNlWVScCcPk3HrbYSp&#10;tjfe0nUXchEh7FNUUITgUil9VpBB37WOOHq/tjYYoqxzqWu8Rbip5EeS9KXBkuNCgY6mBWV/u4tR&#10;8HNcW94sz27OLtsks/x0XC1PSnXazdcQRKAmvML/7YVWMOjB80v8AX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1GcMAAADbAAAADwAAAAAAAAAAAAAAAACYAgAAZHJzL2Rv&#10;d25yZXYueG1sUEsFBgAAAAAEAAQA9QAAAIgDAAAAAA==&#10;" path="m91,117r,-40l173,77r,70l154,160r-17,9l132,171r-19,5l92,177r-3,l67,176,48,171r-8,-4l24,155,12,139,3,118,,98,,89,2,67,7,49r4,-9l23,24,39,11,45,8,62,3,83,r8,l115,1r17,4l142,9r8,5l156,22r7,7l167,38r3,12l117,57r-2,-5l112,48r-5,-3l102,42,96,41r-7,l78,41r-9,4l63,52r-7,8l53,72r,16l53,106r3,12l63,125r7,8l80,137r12,l98,137r5,-1l109,135r5,-1l120,132r7,-3l127,117r-36,xe" filled="f" strokecolor="#4472c3" strokeweight=".1323mm">
                <v:path arrowok="t" o:connecttype="custom" o:connectlocs="91,926;91,886;173,886;173,956;154,969;137,978;132,980;113,985;92,986;89,986;67,985;48,980;40,976;24,964;12,948;3,927;0,907;0,898;2,876;7,858;11,849;23,833;39,820;45,817;62,812;83,809;91,809;115,810;132,814;142,818;150,823;156,831;163,838;167,847;170,859;117,866;115,861;112,857;107,854;102,851;96,850;89,850;78,850;69,854;63,861;56,869;53,881;53,897;53,915;56,927;63,934;70,942;80,946;92,946;98,946;103,945;109,944;114,943;120,941;127,938;127,926;91,926" o:connectangles="0,0,0,0,0,0,0,0,0,0,0,0,0,0,0,0,0,0,0,0,0,0,0,0,0,0,0,0,0,0,0,0,0,0,0,0,0,0,0,0,0,0,0,0,0,0,0,0,0,0,0,0,0,0,0,0,0,0,0,0,0,0"/>
              </v:shape>
              <w10:wrap anchorx="page" anchory="page"/>
            </v:group>
          </w:pict>
        </mc:Fallback>
      </mc:AlternateContent>
    </w:r>
    <w:r w:rsidRPr="00E72E3F">
      <w:rPr>
        <w:b/>
        <w:noProof/>
        <w:lang w:val="en-PH" w:eastAsia="en-PH"/>
      </w:rPr>
      <mc:AlternateContent>
        <mc:Choice Requires="wpg">
          <w:drawing>
            <wp:anchor distT="0" distB="0" distL="114300" distR="114300" simplePos="0" relativeHeight="503316127" behindDoc="1" locked="0" layoutInCell="1" allowOverlap="1" wp14:anchorId="3E36BAFC" wp14:editId="54B038FA">
              <wp:simplePos x="0" y="0"/>
              <wp:positionH relativeFrom="page">
                <wp:posOffset>2105025</wp:posOffset>
              </wp:positionH>
              <wp:positionV relativeFrom="page">
                <wp:posOffset>511175</wp:posOffset>
              </wp:positionV>
              <wp:extent cx="403860" cy="117475"/>
              <wp:effectExtent l="9525" t="6350" r="15240" b="9525"/>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 cy="117475"/>
                        <a:chOff x="3315" y="805"/>
                        <a:chExt cx="636" cy="185"/>
                      </a:xfrm>
                    </wpg:grpSpPr>
                    <wps:wsp>
                      <wps:cNvPr id="73" name="Freeform 60"/>
                      <wps:cNvSpPr>
                        <a:spLocks/>
                      </wps:cNvSpPr>
                      <wps:spPr bwMode="auto">
                        <a:xfrm>
                          <a:off x="3319" y="809"/>
                          <a:ext cx="168" cy="178"/>
                        </a:xfrm>
                        <a:custGeom>
                          <a:avLst/>
                          <a:gdLst>
                            <a:gd name="T0" fmla="+- 0 3442 3319"/>
                            <a:gd name="T1" fmla="*/ T0 w 168"/>
                            <a:gd name="T2" fmla="+- 0 912 809"/>
                            <a:gd name="T3" fmla="*/ 912 h 178"/>
                            <a:gd name="T4" fmla="+- 0 3487 3319"/>
                            <a:gd name="T5" fmla="*/ T4 w 168"/>
                            <a:gd name="T6" fmla="+- 0 926 809"/>
                            <a:gd name="T7" fmla="*/ 926 h 178"/>
                            <a:gd name="T8" fmla="+- 0 3484 3319"/>
                            <a:gd name="T9" fmla="*/ T8 w 168"/>
                            <a:gd name="T10" fmla="+- 0 940 809"/>
                            <a:gd name="T11" fmla="*/ 940 h 178"/>
                            <a:gd name="T12" fmla="+- 0 3479 3319"/>
                            <a:gd name="T13" fmla="*/ T12 w 168"/>
                            <a:gd name="T14" fmla="+- 0 951 809"/>
                            <a:gd name="T15" fmla="*/ 951 h 178"/>
                            <a:gd name="T16" fmla="+- 0 3472 3319"/>
                            <a:gd name="T17" fmla="*/ T16 w 168"/>
                            <a:gd name="T18" fmla="+- 0 960 809"/>
                            <a:gd name="T19" fmla="*/ 960 h 178"/>
                            <a:gd name="T20" fmla="+- 0 3466 3319"/>
                            <a:gd name="T21" fmla="*/ T20 w 168"/>
                            <a:gd name="T22" fmla="+- 0 969 809"/>
                            <a:gd name="T23" fmla="*/ 969 h 178"/>
                            <a:gd name="T24" fmla="+- 0 3457 3319"/>
                            <a:gd name="T25" fmla="*/ T24 w 168"/>
                            <a:gd name="T26" fmla="+- 0 975 809"/>
                            <a:gd name="T27" fmla="*/ 975 h 178"/>
                            <a:gd name="T28" fmla="+- 0 3447 3319"/>
                            <a:gd name="T29" fmla="*/ T28 w 168"/>
                            <a:gd name="T30" fmla="+- 0 980 809"/>
                            <a:gd name="T31" fmla="*/ 980 h 178"/>
                            <a:gd name="T32" fmla="+- 0 3437 3319"/>
                            <a:gd name="T33" fmla="*/ T32 w 168"/>
                            <a:gd name="T34" fmla="+- 0 984 809"/>
                            <a:gd name="T35" fmla="*/ 984 h 178"/>
                            <a:gd name="T36" fmla="+- 0 3425 3319"/>
                            <a:gd name="T37" fmla="*/ T36 w 168"/>
                            <a:gd name="T38" fmla="+- 0 986 809"/>
                            <a:gd name="T39" fmla="*/ 986 h 178"/>
                            <a:gd name="T40" fmla="+- 0 3409 3319"/>
                            <a:gd name="T41" fmla="*/ T40 w 168"/>
                            <a:gd name="T42" fmla="+- 0 986 809"/>
                            <a:gd name="T43" fmla="*/ 986 h 178"/>
                            <a:gd name="T44" fmla="+- 0 3387 3319"/>
                            <a:gd name="T45" fmla="*/ T44 w 168"/>
                            <a:gd name="T46" fmla="+- 0 985 809"/>
                            <a:gd name="T47" fmla="*/ 985 h 178"/>
                            <a:gd name="T48" fmla="+- 0 3368 3319"/>
                            <a:gd name="T49" fmla="*/ T48 w 168"/>
                            <a:gd name="T50" fmla="+- 0 981 809"/>
                            <a:gd name="T51" fmla="*/ 981 h 178"/>
                            <a:gd name="T52" fmla="+- 0 3347 3319"/>
                            <a:gd name="T53" fmla="*/ T52 w 168"/>
                            <a:gd name="T54" fmla="+- 0 968 809"/>
                            <a:gd name="T55" fmla="*/ 968 h 178"/>
                            <a:gd name="T56" fmla="+- 0 3333 3319"/>
                            <a:gd name="T57" fmla="*/ T56 w 168"/>
                            <a:gd name="T58" fmla="+- 0 952 809"/>
                            <a:gd name="T59" fmla="*/ 952 h 178"/>
                            <a:gd name="T60" fmla="+- 0 3324 3319"/>
                            <a:gd name="T61" fmla="*/ T60 w 168"/>
                            <a:gd name="T62" fmla="+- 0 933 809"/>
                            <a:gd name="T63" fmla="*/ 933 h 178"/>
                            <a:gd name="T64" fmla="+- 0 3320 3319"/>
                            <a:gd name="T65" fmla="*/ T64 w 168"/>
                            <a:gd name="T66" fmla="+- 0 913 809"/>
                            <a:gd name="T67" fmla="*/ 913 h 178"/>
                            <a:gd name="T68" fmla="+- 0 3319 3319"/>
                            <a:gd name="T69" fmla="*/ T68 w 168"/>
                            <a:gd name="T70" fmla="+- 0 897 809"/>
                            <a:gd name="T71" fmla="*/ 897 h 178"/>
                            <a:gd name="T72" fmla="+- 0 3321 3319"/>
                            <a:gd name="T73" fmla="*/ T72 w 168"/>
                            <a:gd name="T74" fmla="+- 0 874 809"/>
                            <a:gd name="T75" fmla="*/ 874 h 178"/>
                            <a:gd name="T76" fmla="+- 0 3327 3319"/>
                            <a:gd name="T77" fmla="*/ T76 w 168"/>
                            <a:gd name="T78" fmla="+- 0 855 809"/>
                            <a:gd name="T79" fmla="*/ 855 h 178"/>
                            <a:gd name="T80" fmla="+- 0 3336 3319"/>
                            <a:gd name="T81" fmla="*/ T80 w 168"/>
                            <a:gd name="T82" fmla="+- 0 838 809"/>
                            <a:gd name="T83" fmla="*/ 838 h 178"/>
                            <a:gd name="T84" fmla="+- 0 3342 3319"/>
                            <a:gd name="T85" fmla="*/ T84 w 168"/>
                            <a:gd name="T86" fmla="+- 0 832 809"/>
                            <a:gd name="T87" fmla="*/ 832 h 178"/>
                            <a:gd name="T88" fmla="+- 0 3357 3319"/>
                            <a:gd name="T89" fmla="*/ T88 w 168"/>
                            <a:gd name="T90" fmla="+- 0 820 809"/>
                            <a:gd name="T91" fmla="*/ 820 h 178"/>
                            <a:gd name="T92" fmla="+- 0 3375 3319"/>
                            <a:gd name="T93" fmla="*/ T92 w 168"/>
                            <a:gd name="T94" fmla="+- 0 813 809"/>
                            <a:gd name="T95" fmla="*/ 813 h 178"/>
                            <a:gd name="T96" fmla="+- 0 3396 3319"/>
                            <a:gd name="T97" fmla="*/ T96 w 168"/>
                            <a:gd name="T98" fmla="+- 0 809 809"/>
                            <a:gd name="T99" fmla="*/ 809 h 178"/>
                            <a:gd name="T100" fmla="+- 0 3406 3319"/>
                            <a:gd name="T101" fmla="*/ T100 w 168"/>
                            <a:gd name="T102" fmla="+- 0 809 809"/>
                            <a:gd name="T103" fmla="*/ 809 h 178"/>
                            <a:gd name="T104" fmla="+- 0 3429 3319"/>
                            <a:gd name="T105" fmla="*/ T104 w 168"/>
                            <a:gd name="T106" fmla="+- 0 811 809"/>
                            <a:gd name="T107" fmla="*/ 811 h 178"/>
                            <a:gd name="T108" fmla="+- 0 3447 3319"/>
                            <a:gd name="T109" fmla="*/ T108 w 168"/>
                            <a:gd name="T110" fmla="+- 0 817 809"/>
                            <a:gd name="T111" fmla="*/ 817 h 178"/>
                            <a:gd name="T112" fmla="+- 0 3457 3319"/>
                            <a:gd name="T113" fmla="*/ T112 w 168"/>
                            <a:gd name="T114" fmla="+- 0 822 809"/>
                            <a:gd name="T115" fmla="*/ 822 h 178"/>
                            <a:gd name="T116" fmla="+- 0 3471 3319"/>
                            <a:gd name="T117" fmla="*/ T116 w 168"/>
                            <a:gd name="T118" fmla="+- 0 836 809"/>
                            <a:gd name="T119" fmla="*/ 836 h 178"/>
                            <a:gd name="T120" fmla="+- 0 3481 3319"/>
                            <a:gd name="T121" fmla="*/ T120 w 168"/>
                            <a:gd name="T122" fmla="+- 0 853 809"/>
                            <a:gd name="T123" fmla="*/ 853 h 178"/>
                            <a:gd name="T124" fmla="+- 0 3485 3319"/>
                            <a:gd name="T125" fmla="*/ T124 w 168"/>
                            <a:gd name="T126" fmla="+- 0 863 809"/>
                            <a:gd name="T127" fmla="*/ 863 h 178"/>
                            <a:gd name="T128" fmla="+- 0 3437 3319"/>
                            <a:gd name="T129" fmla="*/ T128 w 168"/>
                            <a:gd name="T130" fmla="+- 0 874 809"/>
                            <a:gd name="T131" fmla="*/ 874 h 178"/>
                            <a:gd name="T132" fmla="+- 0 3435 3319"/>
                            <a:gd name="T133" fmla="*/ T132 w 168"/>
                            <a:gd name="T134" fmla="+- 0 868 809"/>
                            <a:gd name="T135" fmla="*/ 868 h 178"/>
                            <a:gd name="T136" fmla="+- 0 3434 3319"/>
                            <a:gd name="T137" fmla="*/ T136 w 168"/>
                            <a:gd name="T138" fmla="+- 0 865 809"/>
                            <a:gd name="T139" fmla="*/ 865 h 178"/>
                            <a:gd name="T140" fmla="+- 0 3432 3319"/>
                            <a:gd name="T141" fmla="*/ T140 w 168"/>
                            <a:gd name="T142" fmla="+- 0 862 809"/>
                            <a:gd name="T143" fmla="*/ 862 h 178"/>
                            <a:gd name="T144" fmla="+- 0 3429 3319"/>
                            <a:gd name="T145" fmla="*/ T144 w 168"/>
                            <a:gd name="T146" fmla="+- 0 858 809"/>
                            <a:gd name="T147" fmla="*/ 858 h 178"/>
                            <a:gd name="T148" fmla="+- 0 3425 3319"/>
                            <a:gd name="T149" fmla="*/ T148 w 168"/>
                            <a:gd name="T150" fmla="+- 0 855 809"/>
                            <a:gd name="T151" fmla="*/ 855 h 178"/>
                            <a:gd name="T152" fmla="+- 0 3421 3319"/>
                            <a:gd name="T153" fmla="*/ T152 w 168"/>
                            <a:gd name="T154" fmla="+- 0 853 809"/>
                            <a:gd name="T155" fmla="*/ 853 h 178"/>
                            <a:gd name="T156" fmla="+- 0 3417 3319"/>
                            <a:gd name="T157" fmla="*/ T156 w 168"/>
                            <a:gd name="T158" fmla="+- 0 851 809"/>
                            <a:gd name="T159" fmla="*/ 851 h 178"/>
                            <a:gd name="T160" fmla="+- 0 3412 3319"/>
                            <a:gd name="T161" fmla="*/ T160 w 168"/>
                            <a:gd name="T162" fmla="+- 0 850 809"/>
                            <a:gd name="T163" fmla="*/ 850 h 178"/>
                            <a:gd name="T164" fmla="+- 0 3407 3319"/>
                            <a:gd name="T165" fmla="*/ T164 w 168"/>
                            <a:gd name="T166" fmla="+- 0 850 809"/>
                            <a:gd name="T167" fmla="*/ 850 h 178"/>
                            <a:gd name="T168" fmla="+- 0 3395 3319"/>
                            <a:gd name="T169" fmla="*/ T168 w 168"/>
                            <a:gd name="T170" fmla="+- 0 850 809"/>
                            <a:gd name="T171" fmla="*/ 850 h 178"/>
                            <a:gd name="T172" fmla="+- 0 3386 3319"/>
                            <a:gd name="T173" fmla="*/ T172 w 168"/>
                            <a:gd name="T174" fmla="+- 0 855 809"/>
                            <a:gd name="T175" fmla="*/ 855 h 178"/>
                            <a:gd name="T176" fmla="+- 0 3379 3319"/>
                            <a:gd name="T177" fmla="*/ T176 w 168"/>
                            <a:gd name="T178" fmla="+- 0 864 809"/>
                            <a:gd name="T179" fmla="*/ 864 h 178"/>
                            <a:gd name="T180" fmla="+- 0 3374 3319"/>
                            <a:gd name="T181" fmla="*/ T180 w 168"/>
                            <a:gd name="T182" fmla="+- 0 871 809"/>
                            <a:gd name="T183" fmla="*/ 871 h 178"/>
                            <a:gd name="T184" fmla="+- 0 3372 3319"/>
                            <a:gd name="T185" fmla="*/ T184 w 168"/>
                            <a:gd name="T186" fmla="+- 0 882 809"/>
                            <a:gd name="T187" fmla="*/ 882 h 178"/>
                            <a:gd name="T188" fmla="+- 0 3372 3319"/>
                            <a:gd name="T189" fmla="*/ T188 w 168"/>
                            <a:gd name="T190" fmla="+- 0 897 809"/>
                            <a:gd name="T191" fmla="*/ 897 h 178"/>
                            <a:gd name="T192" fmla="+- 0 3372 3319"/>
                            <a:gd name="T193" fmla="*/ T192 w 168"/>
                            <a:gd name="T194" fmla="+- 0 916 809"/>
                            <a:gd name="T195" fmla="*/ 916 h 178"/>
                            <a:gd name="T196" fmla="+- 0 3375 3319"/>
                            <a:gd name="T197" fmla="*/ T196 w 168"/>
                            <a:gd name="T198" fmla="+- 0 928 809"/>
                            <a:gd name="T199" fmla="*/ 928 h 178"/>
                            <a:gd name="T200" fmla="+- 0 3381 3319"/>
                            <a:gd name="T201" fmla="*/ T200 w 168"/>
                            <a:gd name="T202" fmla="+- 0 935 809"/>
                            <a:gd name="T203" fmla="*/ 935 h 178"/>
                            <a:gd name="T204" fmla="+- 0 3387 3319"/>
                            <a:gd name="T205" fmla="*/ T204 w 168"/>
                            <a:gd name="T206" fmla="+- 0 942 809"/>
                            <a:gd name="T207" fmla="*/ 942 h 178"/>
                            <a:gd name="T208" fmla="+- 0 3395 3319"/>
                            <a:gd name="T209" fmla="*/ T208 w 168"/>
                            <a:gd name="T210" fmla="+- 0 946 809"/>
                            <a:gd name="T211" fmla="*/ 946 h 178"/>
                            <a:gd name="T212" fmla="+- 0 3406 3319"/>
                            <a:gd name="T213" fmla="*/ T212 w 168"/>
                            <a:gd name="T214" fmla="+- 0 946 809"/>
                            <a:gd name="T215" fmla="*/ 946 h 178"/>
                            <a:gd name="T216" fmla="+- 0 3417 3319"/>
                            <a:gd name="T217" fmla="*/ T216 w 168"/>
                            <a:gd name="T218" fmla="+- 0 946 809"/>
                            <a:gd name="T219" fmla="*/ 946 h 178"/>
                            <a:gd name="T220" fmla="+- 0 3425 3319"/>
                            <a:gd name="T221" fmla="*/ T220 w 168"/>
                            <a:gd name="T222" fmla="+- 0 943 809"/>
                            <a:gd name="T223" fmla="*/ 943 h 178"/>
                            <a:gd name="T224" fmla="+- 0 3430 3319"/>
                            <a:gd name="T225" fmla="*/ T224 w 168"/>
                            <a:gd name="T226" fmla="+- 0 937 809"/>
                            <a:gd name="T227" fmla="*/ 937 h 178"/>
                            <a:gd name="T228" fmla="+- 0 3435 3319"/>
                            <a:gd name="T229" fmla="*/ T228 w 168"/>
                            <a:gd name="T230" fmla="+- 0 931 809"/>
                            <a:gd name="T231" fmla="*/ 931 h 178"/>
                            <a:gd name="T232" fmla="+- 0 3439 3319"/>
                            <a:gd name="T233" fmla="*/ T232 w 168"/>
                            <a:gd name="T234" fmla="+- 0 923 809"/>
                            <a:gd name="T235" fmla="*/ 923 h 178"/>
                            <a:gd name="T236" fmla="+- 0 3442 3319"/>
                            <a:gd name="T237" fmla="*/ T236 w 168"/>
                            <a:gd name="T238" fmla="+- 0 912 809"/>
                            <a:gd name="T239" fmla="*/ 912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68" h="178">
                              <a:moveTo>
                                <a:pt x="123" y="103"/>
                              </a:moveTo>
                              <a:lnTo>
                                <a:pt x="168" y="117"/>
                              </a:lnTo>
                              <a:lnTo>
                                <a:pt x="165" y="131"/>
                              </a:lnTo>
                              <a:lnTo>
                                <a:pt x="160" y="142"/>
                              </a:lnTo>
                              <a:lnTo>
                                <a:pt x="153" y="151"/>
                              </a:lnTo>
                              <a:lnTo>
                                <a:pt x="147" y="160"/>
                              </a:lnTo>
                              <a:lnTo>
                                <a:pt x="138" y="166"/>
                              </a:lnTo>
                              <a:lnTo>
                                <a:pt x="128" y="171"/>
                              </a:lnTo>
                              <a:lnTo>
                                <a:pt x="118" y="175"/>
                              </a:lnTo>
                              <a:lnTo>
                                <a:pt x="106" y="177"/>
                              </a:lnTo>
                              <a:lnTo>
                                <a:pt x="90" y="177"/>
                              </a:lnTo>
                              <a:lnTo>
                                <a:pt x="68" y="176"/>
                              </a:lnTo>
                              <a:lnTo>
                                <a:pt x="49" y="172"/>
                              </a:lnTo>
                              <a:lnTo>
                                <a:pt x="28" y="159"/>
                              </a:lnTo>
                              <a:lnTo>
                                <a:pt x="14" y="143"/>
                              </a:lnTo>
                              <a:lnTo>
                                <a:pt x="5" y="124"/>
                              </a:lnTo>
                              <a:lnTo>
                                <a:pt x="1" y="104"/>
                              </a:lnTo>
                              <a:lnTo>
                                <a:pt x="0" y="88"/>
                              </a:lnTo>
                              <a:lnTo>
                                <a:pt x="2" y="65"/>
                              </a:lnTo>
                              <a:lnTo>
                                <a:pt x="8" y="46"/>
                              </a:lnTo>
                              <a:lnTo>
                                <a:pt x="17" y="29"/>
                              </a:lnTo>
                              <a:lnTo>
                                <a:pt x="23" y="23"/>
                              </a:lnTo>
                              <a:lnTo>
                                <a:pt x="38" y="11"/>
                              </a:lnTo>
                              <a:lnTo>
                                <a:pt x="56" y="4"/>
                              </a:lnTo>
                              <a:lnTo>
                                <a:pt x="77" y="0"/>
                              </a:lnTo>
                              <a:lnTo>
                                <a:pt x="87" y="0"/>
                              </a:lnTo>
                              <a:lnTo>
                                <a:pt x="110" y="2"/>
                              </a:lnTo>
                              <a:lnTo>
                                <a:pt x="128" y="8"/>
                              </a:lnTo>
                              <a:lnTo>
                                <a:pt x="138" y="13"/>
                              </a:lnTo>
                              <a:lnTo>
                                <a:pt x="152" y="27"/>
                              </a:lnTo>
                              <a:lnTo>
                                <a:pt x="162" y="44"/>
                              </a:lnTo>
                              <a:lnTo>
                                <a:pt x="166" y="54"/>
                              </a:lnTo>
                              <a:lnTo>
                                <a:pt x="118" y="65"/>
                              </a:lnTo>
                              <a:lnTo>
                                <a:pt x="116" y="59"/>
                              </a:lnTo>
                              <a:lnTo>
                                <a:pt x="115" y="56"/>
                              </a:lnTo>
                              <a:lnTo>
                                <a:pt x="113" y="53"/>
                              </a:lnTo>
                              <a:lnTo>
                                <a:pt x="110" y="49"/>
                              </a:lnTo>
                              <a:lnTo>
                                <a:pt x="106" y="46"/>
                              </a:lnTo>
                              <a:lnTo>
                                <a:pt x="102" y="44"/>
                              </a:lnTo>
                              <a:lnTo>
                                <a:pt x="98" y="42"/>
                              </a:lnTo>
                              <a:lnTo>
                                <a:pt x="93" y="41"/>
                              </a:lnTo>
                              <a:lnTo>
                                <a:pt x="88" y="41"/>
                              </a:lnTo>
                              <a:lnTo>
                                <a:pt x="76" y="41"/>
                              </a:lnTo>
                              <a:lnTo>
                                <a:pt x="67" y="46"/>
                              </a:lnTo>
                              <a:lnTo>
                                <a:pt x="60" y="55"/>
                              </a:lnTo>
                              <a:lnTo>
                                <a:pt x="55" y="62"/>
                              </a:lnTo>
                              <a:lnTo>
                                <a:pt x="53" y="73"/>
                              </a:lnTo>
                              <a:lnTo>
                                <a:pt x="53" y="88"/>
                              </a:lnTo>
                              <a:lnTo>
                                <a:pt x="53" y="107"/>
                              </a:lnTo>
                              <a:lnTo>
                                <a:pt x="56" y="119"/>
                              </a:lnTo>
                              <a:lnTo>
                                <a:pt x="62" y="126"/>
                              </a:lnTo>
                              <a:lnTo>
                                <a:pt x="68" y="133"/>
                              </a:lnTo>
                              <a:lnTo>
                                <a:pt x="76" y="137"/>
                              </a:lnTo>
                              <a:lnTo>
                                <a:pt x="87" y="137"/>
                              </a:lnTo>
                              <a:lnTo>
                                <a:pt x="98" y="137"/>
                              </a:lnTo>
                              <a:lnTo>
                                <a:pt x="106" y="134"/>
                              </a:lnTo>
                              <a:lnTo>
                                <a:pt x="111" y="128"/>
                              </a:lnTo>
                              <a:lnTo>
                                <a:pt x="116" y="122"/>
                              </a:lnTo>
                              <a:lnTo>
                                <a:pt x="120" y="114"/>
                              </a:lnTo>
                              <a:lnTo>
                                <a:pt x="123" y="103"/>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 name="Freeform 59"/>
                      <wps:cNvSpPr>
                        <a:spLocks/>
                      </wps:cNvSpPr>
                      <wps:spPr bwMode="auto">
                        <a:xfrm>
                          <a:off x="3514" y="811"/>
                          <a:ext cx="53" cy="173"/>
                        </a:xfrm>
                        <a:custGeom>
                          <a:avLst/>
                          <a:gdLst>
                            <a:gd name="T0" fmla="+- 0 3514 3514"/>
                            <a:gd name="T1" fmla="*/ T0 w 53"/>
                            <a:gd name="T2" fmla="+- 0 811 811"/>
                            <a:gd name="T3" fmla="*/ 811 h 173"/>
                            <a:gd name="T4" fmla="+- 0 3566 3514"/>
                            <a:gd name="T5" fmla="*/ T4 w 53"/>
                            <a:gd name="T6" fmla="+- 0 811 811"/>
                            <a:gd name="T7" fmla="*/ 811 h 173"/>
                            <a:gd name="T8" fmla="+- 0 3566 3514"/>
                            <a:gd name="T9" fmla="*/ T8 w 53"/>
                            <a:gd name="T10" fmla="+- 0 984 811"/>
                            <a:gd name="T11" fmla="*/ 984 h 173"/>
                            <a:gd name="T12" fmla="+- 0 3514 3514"/>
                            <a:gd name="T13" fmla="*/ T12 w 53"/>
                            <a:gd name="T14" fmla="+- 0 984 811"/>
                            <a:gd name="T15" fmla="*/ 984 h 173"/>
                            <a:gd name="T16" fmla="+- 0 3514 3514"/>
                            <a:gd name="T17" fmla="*/ T16 w 53"/>
                            <a:gd name="T18" fmla="+- 0 811 811"/>
                            <a:gd name="T19" fmla="*/ 811 h 173"/>
                          </a:gdLst>
                          <a:ahLst/>
                          <a:cxnLst>
                            <a:cxn ang="0">
                              <a:pos x="T1" y="T3"/>
                            </a:cxn>
                            <a:cxn ang="0">
                              <a:pos x="T5" y="T7"/>
                            </a:cxn>
                            <a:cxn ang="0">
                              <a:pos x="T9" y="T11"/>
                            </a:cxn>
                            <a:cxn ang="0">
                              <a:pos x="T13" y="T15"/>
                            </a:cxn>
                            <a:cxn ang="0">
                              <a:pos x="T17" y="T19"/>
                            </a:cxn>
                          </a:cxnLst>
                          <a:rect l="0" t="0" r="r" b="b"/>
                          <a:pathLst>
                            <a:path w="53" h="173">
                              <a:moveTo>
                                <a:pt x="0" y="0"/>
                              </a:moveTo>
                              <a:lnTo>
                                <a:pt x="52" y="0"/>
                              </a:lnTo>
                              <a:lnTo>
                                <a:pt x="52" y="173"/>
                              </a:lnTo>
                              <a:lnTo>
                                <a:pt x="0" y="173"/>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58"/>
                      <wps:cNvSpPr>
                        <a:spLocks/>
                      </wps:cNvSpPr>
                      <wps:spPr bwMode="auto">
                        <a:xfrm>
                          <a:off x="3593" y="811"/>
                          <a:ext cx="163" cy="173"/>
                        </a:xfrm>
                        <a:custGeom>
                          <a:avLst/>
                          <a:gdLst>
                            <a:gd name="T0" fmla="+- 0 3593 3593"/>
                            <a:gd name="T1" fmla="*/ T0 w 163"/>
                            <a:gd name="T2" fmla="+- 0 811 811"/>
                            <a:gd name="T3" fmla="*/ 811 h 173"/>
                            <a:gd name="T4" fmla="+- 0 3756 3593"/>
                            <a:gd name="T5" fmla="*/ T4 w 163"/>
                            <a:gd name="T6" fmla="+- 0 811 811"/>
                            <a:gd name="T7" fmla="*/ 811 h 173"/>
                            <a:gd name="T8" fmla="+- 0 3756 3593"/>
                            <a:gd name="T9" fmla="*/ T8 w 163"/>
                            <a:gd name="T10" fmla="+- 0 852 811"/>
                            <a:gd name="T11" fmla="*/ 852 h 173"/>
                            <a:gd name="T12" fmla="+- 0 3701 3593"/>
                            <a:gd name="T13" fmla="*/ T12 w 163"/>
                            <a:gd name="T14" fmla="+- 0 852 811"/>
                            <a:gd name="T15" fmla="*/ 852 h 173"/>
                            <a:gd name="T16" fmla="+- 0 3701 3593"/>
                            <a:gd name="T17" fmla="*/ T16 w 163"/>
                            <a:gd name="T18" fmla="+- 0 984 811"/>
                            <a:gd name="T19" fmla="*/ 984 h 173"/>
                            <a:gd name="T20" fmla="+- 0 3648 3593"/>
                            <a:gd name="T21" fmla="*/ T20 w 163"/>
                            <a:gd name="T22" fmla="+- 0 984 811"/>
                            <a:gd name="T23" fmla="*/ 984 h 173"/>
                            <a:gd name="T24" fmla="+- 0 3648 3593"/>
                            <a:gd name="T25" fmla="*/ T24 w 163"/>
                            <a:gd name="T26" fmla="+- 0 852 811"/>
                            <a:gd name="T27" fmla="*/ 852 h 173"/>
                            <a:gd name="T28" fmla="+- 0 3593 3593"/>
                            <a:gd name="T29" fmla="*/ T28 w 163"/>
                            <a:gd name="T30" fmla="+- 0 852 811"/>
                            <a:gd name="T31" fmla="*/ 852 h 173"/>
                            <a:gd name="T32" fmla="+- 0 3593 3593"/>
                            <a:gd name="T33" fmla="*/ T32 w 163"/>
                            <a:gd name="T34" fmla="+- 0 811 811"/>
                            <a:gd name="T35" fmla="*/ 8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73">
                              <a:moveTo>
                                <a:pt x="0" y="0"/>
                              </a:moveTo>
                              <a:lnTo>
                                <a:pt x="163" y="0"/>
                              </a:lnTo>
                              <a:lnTo>
                                <a:pt x="163" y="41"/>
                              </a:lnTo>
                              <a:lnTo>
                                <a:pt x="108" y="41"/>
                              </a:lnTo>
                              <a:lnTo>
                                <a:pt x="108" y="173"/>
                              </a:lnTo>
                              <a:lnTo>
                                <a:pt x="55" y="173"/>
                              </a:lnTo>
                              <a:lnTo>
                                <a:pt x="55" y="41"/>
                              </a:lnTo>
                              <a:lnTo>
                                <a:pt x="0" y="41"/>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Freeform 57"/>
                      <wps:cNvSpPr>
                        <a:spLocks/>
                      </wps:cNvSpPr>
                      <wps:spPr bwMode="auto">
                        <a:xfrm>
                          <a:off x="3761" y="811"/>
                          <a:ext cx="187" cy="173"/>
                        </a:xfrm>
                        <a:custGeom>
                          <a:avLst/>
                          <a:gdLst>
                            <a:gd name="T0" fmla="+- 0 3761 3761"/>
                            <a:gd name="T1" fmla="*/ T0 w 187"/>
                            <a:gd name="T2" fmla="+- 0 811 811"/>
                            <a:gd name="T3" fmla="*/ 811 h 173"/>
                            <a:gd name="T4" fmla="+- 0 3821 3761"/>
                            <a:gd name="T5" fmla="*/ T4 w 187"/>
                            <a:gd name="T6" fmla="+- 0 811 811"/>
                            <a:gd name="T7" fmla="*/ 811 h 173"/>
                            <a:gd name="T8" fmla="+- 0 3854 3761"/>
                            <a:gd name="T9" fmla="*/ T8 w 187"/>
                            <a:gd name="T10" fmla="+- 0 865 811"/>
                            <a:gd name="T11" fmla="*/ 865 h 173"/>
                            <a:gd name="T12" fmla="+- 0 3888 3761"/>
                            <a:gd name="T13" fmla="*/ T12 w 187"/>
                            <a:gd name="T14" fmla="+- 0 811 811"/>
                            <a:gd name="T15" fmla="*/ 811 h 173"/>
                            <a:gd name="T16" fmla="+- 0 3948 3761"/>
                            <a:gd name="T17" fmla="*/ T16 w 187"/>
                            <a:gd name="T18" fmla="+- 0 811 811"/>
                            <a:gd name="T19" fmla="*/ 811 h 173"/>
                            <a:gd name="T20" fmla="+- 0 3881 3761"/>
                            <a:gd name="T21" fmla="*/ T20 w 187"/>
                            <a:gd name="T22" fmla="+- 0 912 811"/>
                            <a:gd name="T23" fmla="*/ 912 h 173"/>
                            <a:gd name="T24" fmla="+- 0 3881 3761"/>
                            <a:gd name="T25" fmla="*/ T24 w 187"/>
                            <a:gd name="T26" fmla="+- 0 984 811"/>
                            <a:gd name="T27" fmla="*/ 984 h 173"/>
                            <a:gd name="T28" fmla="+- 0 3828 3761"/>
                            <a:gd name="T29" fmla="*/ T28 w 187"/>
                            <a:gd name="T30" fmla="+- 0 984 811"/>
                            <a:gd name="T31" fmla="*/ 984 h 173"/>
                            <a:gd name="T32" fmla="+- 0 3828 3761"/>
                            <a:gd name="T33" fmla="*/ T32 w 187"/>
                            <a:gd name="T34" fmla="+- 0 912 811"/>
                            <a:gd name="T35" fmla="*/ 912 h 173"/>
                            <a:gd name="T36" fmla="+- 0 3761 3761"/>
                            <a:gd name="T37" fmla="*/ T36 w 187"/>
                            <a:gd name="T38" fmla="+- 0 811 811"/>
                            <a:gd name="T39" fmla="*/ 8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7" h="173">
                              <a:moveTo>
                                <a:pt x="0" y="0"/>
                              </a:moveTo>
                              <a:lnTo>
                                <a:pt x="60" y="0"/>
                              </a:lnTo>
                              <a:lnTo>
                                <a:pt x="93" y="54"/>
                              </a:lnTo>
                              <a:lnTo>
                                <a:pt x="127" y="0"/>
                              </a:lnTo>
                              <a:lnTo>
                                <a:pt x="187" y="0"/>
                              </a:lnTo>
                              <a:lnTo>
                                <a:pt x="120" y="101"/>
                              </a:lnTo>
                              <a:lnTo>
                                <a:pt x="120" y="173"/>
                              </a:lnTo>
                              <a:lnTo>
                                <a:pt x="67" y="173"/>
                              </a:lnTo>
                              <a:lnTo>
                                <a:pt x="67" y="101"/>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4165A440" id="Group 72" o:spid="_x0000_s1026" style="position:absolute;margin-left:165.75pt;margin-top:40.25pt;width:31.8pt;height:9.25pt;z-index:-353;mso-position-horizontal-relative:page;mso-position-vertical-relative:page" coordorigin="3315,805" coordsize="636,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">
              <v:shape id="Freeform 60" o:spid="_x0000_s1027" style="position:absolute;left:3319;top:809;width:168;height:178;visibility:visible;mso-wrap-style:square;v-text-anchor:top" coordsize="168,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5Rv8UA&#10;AADbAAAADwAAAGRycy9kb3ducmV2LnhtbESPQWvCQBSE74L/YXlCb7pJRVtTN5IWCgVF0PbS2yP7&#10;moRm36a7W43+elcQPA4z8w2zXPWmFQdyvrGsIJ0kIIhLqxuuFHx9vo+fQfiArLG1TApO5GGVDwdL&#10;zLQ98o4O+1CJCGGfoYI6hC6T0pc1GfQT2xFH78c6gyFKV0nt8BjhppWPSTKXBhuOCzV29FZT+bv/&#10;NwoWdrPldfHaL3Txl55n6KbfjVPqYdQXLyAC9eEevrU/tIKnKVy/xB8g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lG/xQAAANsAAAAPAAAAAAAAAAAAAAAAAJgCAABkcnMv&#10;ZG93bnJldi54bWxQSwUGAAAAAAQABAD1AAAAigMAAAAA&#10;" path="m123,103r45,14l165,131r-5,11l153,151r-6,9l138,166r-10,5l118,175r-12,2l90,177,68,176,49,172,28,159,14,143,5,124,1,104,,88,2,65,8,46,17,29r6,-6l38,11,56,4,77,,87,r23,2l128,8r10,5l152,27r10,17l166,54,118,65r-2,-6l115,56r-2,-3l110,49r-4,-3l102,44,98,42,93,41r-5,l76,41r-9,5l60,55r-5,7l53,73r,15l53,107r3,12l62,126r6,7l76,137r11,l98,137r8,-3l111,128r5,-6l120,114r3,-11xe" filled="f" strokecolor="#4472c3" strokeweight=".1323mm">
                <v:path arrowok="t" o:connecttype="custom" o:connectlocs="123,912;168,926;165,940;160,951;153,960;147,969;138,975;128,980;118,984;106,986;90,986;68,985;49,981;28,968;14,952;5,933;1,913;0,897;2,874;8,855;17,838;23,832;38,820;56,813;77,809;87,809;110,811;128,817;138,822;152,836;162,853;166,863;118,874;116,868;115,865;113,862;110,858;106,855;102,853;98,851;93,850;88,850;76,850;67,855;60,864;55,871;53,882;53,897;53,916;56,928;62,935;68,942;76,946;87,946;98,946;106,943;111,937;116,931;120,923;123,912" o:connectangles="0,0,0,0,0,0,0,0,0,0,0,0,0,0,0,0,0,0,0,0,0,0,0,0,0,0,0,0,0,0,0,0,0,0,0,0,0,0,0,0,0,0,0,0,0,0,0,0,0,0,0,0,0,0,0,0,0,0,0,0"/>
              </v:shape>
              <v:shape id="Freeform 59" o:spid="_x0000_s1028" style="position:absolute;left:3514;top:811;width:53;height:173;visibility:visible;mso-wrap-style:square;v-text-anchor:top" coordsize="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cAYcUA&#10;AADbAAAADwAAAGRycy9kb3ducmV2LnhtbESPQWvCQBSE7wX/w/KEXopulFLT1FVsoWIFD6aFXB/Z&#10;ZxLNvg272xj/fbdQ6HGYmW+Y5XowrejJ+caygtk0AUFcWt1wpeDr832SgvABWWNrmRTcyMN6Nbpb&#10;YqbtlY/U56ESEcI+QwV1CF0mpS9rMuintiOO3sk6gyFKV0nt8BrhppXzJHmSBhuOCzV29FZTecm/&#10;jYJ0mxfzw/by8bp/lunD2RVFL1mp+/GweQERaAj/4b/2TitYPMLvl/g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hwBhxQAAANsAAAAPAAAAAAAAAAAAAAAAAJgCAABkcnMv&#10;ZG93bnJldi54bWxQSwUGAAAAAAQABAD1AAAAigMAAAAA&#10;" path="m,l52,r,173l,173,,xe" filled="f" strokecolor="#4472c3" strokeweight=".1323mm">
                <v:path arrowok="t" o:connecttype="custom" o:connectlocs="0,811;52,811;52,984;0,984;0,811" o:connectangles="0,0,0,0,0"/>
              </v:shape>
              <v:shape id="Freeform 58" o:spid="_x0000_s1029" style="position:absolute;left:3593;top:811;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LDsMA&#10;AADbAAAADwAAAGRycy9kb3ducmV2LnhtbESPQWvCQBSE74X+h+UVvNWNAVuJrlKEQHuSqvH8yD6T&#10;0OzbsLsm6793C4Ueh5n5htnsounFSM53lhUs5hkI4trqjhsF51P5ugLhA7LG3jIpuJOH3fb5aYOF&#10;thN/03gMjUgQ9gUqaEMYCil93ZJBP7cDcfKu1hkMSbpGaodTgpte5ln2Jg12nBZaHGjfUv1zvBkF&#10;1aI6fUXdlbHyh/yS5+P56g9KzV7ixxpEoBj+w3/tT63gfQm/X9I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VLDsMAAADbAAAADwAAAAAAAAAAAAAAAACYAgAAZHJzL2Rv&#10;d25yZXYueG1sUEsFBgAAAAAEAAQA9QAAAIgDAAAAAA==&#10;" path="m,l163,r,41l108,41r,132l55,173,55,41,,41,,xe" filled="f" strokecolor="#4472c3" strokeweight=".1323mm">
                <v:path arrowok="t" o:connecttype="custom" o:connectlocs="0,811;163,811;163,852;108,852;108,984;55,984;55,852;0,852;0,811" o:connectangles="0,0,0,0,0,0,0,0,0"/>
              </v:shape>
              <v:shape id="Freeform 57" o:spid="_x0000_s1030" style="position:absolute;left:3761;top:811;width:187;height:173;visibility:visible;mso-wrap-style:square;v-text-anchor:top" coordsize="1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MVcUA&#10;AADbAAAADwAAAGRycy9kb3ducmV2LnhtbESPS2vDMBCE74X8B7GB3ho5hbqNEyWkhdIecomb13Gx&#10;NraJtTKW4kd/fRUI9DjMzDfMYtWbSrTUuNKygukkAkGcWV1yrmD38/n0BsJ5ZI2VZVIwkIPVcvSw&#10;wETbjrfUpj4XAcIuQQWF93UipcsKMugmtiYO3tk2Bn2QTS51g12Am0o+R1EsDZYcFgqs6aOg7JJe&#10;jYKXg35Po5n5HZzZfM3oejztN6zU47hfz0F46v1/+N7+1gpeY7h9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mExVxQAAANsAAAAPAAAAAAAAAAAAAAAAAJgCAABkcnMv&#10;ZG93bnJldi54bWxQSwUGAAAAAAQABAD1AAAAigMAAAAA&#10;" path="m,l60,,93,54,127,r60,l120,101r,72l67,173r,-72l,xe" filled="f" strokecolor="#4472c3" strokeweight=".1323mm">
                <v:path arrowok="t" o:connecttype="custom" o:connectlocs="0,811;60,811;93,865;127,811;187,811;120,912;120,984;67,984;67,912;0,811" o:connectangles="0,0,0,0,0,0,0,0,0,0"/>
              </v:shape>
              <w10:wrap anchorx="page" anchory="page"/>
            </v:group>
          </w:pict>
        </mc:Fallback>
      </mc:AlternateContent>
    </w:r>
    <w:r w:rsidRPr="00E72E3F">
      <w:rPr>
        <w:b/>
        <w:noProof/>
        <w:lang w:val="en-PH" w:eastAsia="en-PH"/>
      </w:rPr>
      <mc:AlternateContent>
        <mc:Choice Requires="wpg">
          <w:drawing>
            <wp:anchor distT="0" distB="0" distL="114300" distR="114300" simplePos="0" relativeHeight="503316185" behindDoc="1" locked="0" layoutInCell="1" allowOverlap="1" wp14:anchorId="0786AA16" wp14:editId="5437CA9C">
              <wp:simplePos x="0" y="0"/>
              <wp:positionH relativeFrom="page">
                <wp:posOffset>1950085</wp:posOffset>
              </wp:positionH>
              <wp:positionV relativeFrom="page">
                <wp:posOffset>725805</wp:posOffset>
              </wp:positionV>
              <wp:extent cx="795655" cy="117475"/>
              <wp:effectExtent l="6985" t="11430" r="6985" b="4445"/>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5655" cy="117475"/>
                        <a:chOff x="3071" y="1143"/>
                        <a:chExt cx="1253" cy="185"/>
                      </a:xfrm>
                    </wpg:grpSpPr>
                    <wps:wsp>
                      <wps:cNvPr id="78" name="Freeform 55"/>
                      <wps:cNvSpPr>
                        <a:spLocks/>
                      </wps:cNvSpPr>
                      <wps:spPr bwMode="auto">
                        <a:xfrm>
                          <a:off x="3074" y="1150"/>
                          <a:ext cx="158" cy="173"/>
                        </a:xfrm>
                        <a:custGeom>
                          <a:avLst/>
                          <a:gdLst>
                            <a:gd name="T0" fmla="+- 0 3074 3074"/>
                            <a:gd name="T1" fmla="*/ T0 w 158"/>
                            <a:gd name="T2" fmla="+- 0 1150 1150"/>
                            <a:gd name="T3" fmla="*/ 1150 h 173"/>
                            <a:gd name="T4" fmla="+- 0 3153 3074"/>
                            <a:gd name="T5" fmla="*/ T4 w 158"/>
                            <a:gd name="T6" fmla="+- 0 1150 1150"/>
                            <a:gd name="T7" fmla="*/ 1150 h 173"/>
                            <a:gd name="T8" fmla="+- 0 3169 3074"/>
                            <a:gd name="T9" fmla="*/ T8 w 158"/>
                            <a:gd name="T10" fmla="+- 0 1150 1150"/>
                            <a:gd name="T11" fmla="*/ 1150 h 173"/>
                            <a:gd name="T12" fmla="+- 0 3182 3074"/>
                            <a:gd name="T13" fmla="*/ T12 w 158"/>
                            <a:gd name="T14" fmla="+- 0 1152 1150"/>
                            <a:gd name="T15" fmla="*/ 1152 h 173"/>
                            <a:gd name="T16" fmla="+- 0 3191 3074"/>
                            <a:gd name="T17" fmla="*/ T16 w 158"/>
                            <a:gd name="T18" fmla="+- 0 1156 1150"/>
                            <a:gd name="T19" fmla="*/ 1156 h 173"/>
                            <a:gd name="T20" fmla="+- 0 3201 3074"/>
                            <a:gd name="T21" fmla="*/ T20 w 158"/>
                            <a:gd name="T22" fmla="+- 0 1160 1150"/>
                            <a:gd name="T23" fmla="*/ 1160 h 173"/>
                            <a:gd name="T24" fmla="+- 0 3209 3074"/>
                            <a:gd name="T25" fmla="*/ T24 w 158"/>
                            <a:gd name="T26" fmla="+- 0 1167 1150"/>
                            <a:gd name="T27" fmla="*/ 1167 h 173"/>
                            <a:gd name="T28" fmla="+- 0 3215 3074"/>
                            <a:gd name="T29" fmla="*/ T28 w 158"/>
                            <a:gd name="T30" fmla="+- 0 1174 1150"/>
                            <a:gd name="T31" fmla="*/ 1174 h 173"/>
                            <a:gd name="T32" fmla="+- 0 3221 3074"/>
                            <a:gd name="T33" fmla="*/ T32 w 158"/>
                            <a:gd name="T34" fmla="+- 0 1182 1150"/>
                            <a:gd name="T35" fmla="*/ 1182 h 173"/>
                            <a:gd name="T36" fmla="+- 0 3226 3074"/>
                            <a:gd name="T37" fmla="*/ T36 w 158"/>
                            <a:gd name="T38" fmla="+- 0 1192 1150"/>
                            <a:gd name="T39" fmla="*/ 1192 h 173"/>
                            <a:gd name="T40" fmla="+- 0 3229 3074"/>
                            <a:gd name="T41" fmla="*/ T40 w 158"/>
                            <a:gd name="T42" fmla="+- 0 1202 1150"/>
                            <a:gd name="T43" fmla="*/ 1202 h 173"/>
                            <a:gd name="T44" fmla="+- 0 3231 3074"/>
                            <a:gd name="T45" fmla="*/ T44 w 158"/>
                            <a:gd name="T46" fmla="+- 0 1213 1150"/>
                            <a:gd name="T47" fmla="*/ 1213 h 173"/>
                            <a:gd name="T48" fmla="+- 0 3233 3074"/>
                            <a:gd name="T49" fmla="*/ T48 w 158"/>
                            <a:gd name="T50" fmla="+- 0 1224 1150"/>
                            <a:gd name="T51" fmla="*/ 1224 h 173"/>
                            <a:gd name="T52" fmla="+- 0 3233 3074"/>
                            <a:gd name="T53" fmla="*/ T52 w 158"/>
                            <a:gd name="T54" fmla="+- 0 1235 1150"/>
                            <a:gd name="T55" fmla="*/ 1235 h 173"/>
                            <a:gd name="T56" fmla="+- 0 3231 3074"/>
                            <a:gd name="T57" fmla="*/ T56 w 158"/>
                            <a:gd name="T58" fmla="+- 0 1258 1150"/>
                            <a:gd name="T59" fmla="*/ 1258 h 173"/>
                            <a:gd name="T60" fmla="+- 0 3228 3074"/>
                            <a:gd name="T61" fmla="*/ T60 w 158"/>
                            <a:gd name="T62" fmla="+- 0 1276 1150"/>
                            <a:gd name="T63" fmla="*/ 1276 h 173"/>
                            <a:gd name="T64" fmla="+- 0 3222 3074"/>
                            <a:gd name="T65" fmla="*/ T64 w 158"/>
                            <a:gd name="T66" fmla="+- 0 1289 1150"/>
                            <a:gd name="T67" fmla="*/ 1289 h 173"/>
                            <a:gd name="T68" fmla="+- 0 3217 3074"/>
                            <a:gd name="T69" fmla="*/ T68 w 158"/>
                            <a:gd name="T70" fmla="+- 0 1297 1150"/>
                            <a:gd name="T71" fmla="*/ 1297 h 173"/>
                            <a:gd name="T72" fmla="+- 0 3209 3074"/>
                            <a:gd name="T73" fmla="*/ T72 w 158"/>
                            <a:gd name="T74" fmla="+- 0 1304 1150"/>
                            <a:gd name="T75" fmla="*/ 1304 h 173"/>
                            <a:gd name="T76" fmla="+- 0 3202 3074"/>
                            <a:gd name="T77" fmla="*/ T76 w 158"/>
                            <a:gd name="T78" fmla="+- 0 1311 1150"/>
                            <a:gd name="T79" fmla="*/ 1311 h 173"/>
                            <a:gd name="T80" fmla="+- 0 3194 3074"/>
                            <a:gd name="T81" fmla="*/ T80 w 158"/>
                            <a:gd name="T82" fmla="+- 0 1316 1150"/>
                            <a:gd name="T83" fmla="*/ 1316 h 173"/>
                            <a:gd name="T84" fmla="+- 0 3185 3074"/>
                            <a:gd name="T85" fmla="*/ T84 w 158"/>
                            <a:gd name="T86" fmla="+- 0 1318 1150"/>
                            <a:gd name="T87" fmla="*/ 1318 h 173"/>
                            <a:gd name="T88" fmla="+- 0 3173 3074"/>
                            <a:gd name="T89" fmla="*/ T88 w 158"/>
                            <a:gd name="T90" fmla="+- 0 1321 1150"/>
                            <a:gd name="T91" fmla="*/ 1321 h 173"/>
                            <a:gd name="T92" fmla="+- 0 3163 3074"/>
                            <a:gd name="T93" fmla="*/ T92 w 158"/>
                            <a:gd name="T94" fmla="+- 0 1322 1150"/>
                            <a:gd name="T95" fmla="*/ 1322 h 173"/>
                            <a:gd name="T96" fmla="+- 0 3153 3074"/>
                            <a:gd name="T97" fmla="*/ T96 w 158"/>
                            <a:gd name="T98" fmla="+- 0 1322 1150"/>
                            <a:gd name="T99" fmla="*/ 1322 h 173"/>
                            <a:gd name="T100" fmla="+- 0 3074 3074"/>
                            <a:gd name="T101" fmla="*/ T100 w 158"/>
                            <a:gd name="T102" fmla="+- 0 1322 1150"/>
                            <a:gd name="T103" fmla="*/ 1322 h 173"/>
                            <a:gd name="T104" fmla="+- 0 3074 3074"/>
                            <a:gd name="T105" fmla="*/ T104 w 158"/>
                            <a:gd name="T106" fmla="+- 0 1150 1150"/>
                            <a:gd name="T107" fmla="*/ 1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58" h="173">
                              <a:moveTo>
                                <a:pt x="0" y="0"/>
                              </a:moveTo>
                              <a:lnTo>
                                <a:pt x="79" y="0"/>
                              </a:lnTo>
                              <a:lnTo>
                                <a:pt x="95" y="0"/>
                              </a:lnTo>
                              <a:lnTo>
                                <a:pt x="108" y="2"/>
                              </a:lnTo>
                              <a:lnTo>
                                <a:pt x="117" y="6"/>
                              </a:lnTo>
                              <a:lnTo>
                                <a:pt x="127" y="10"/>
                              </a:lnTo>
                              <a:lnTo>
                                <a:pt x="135" y="17"/>
                              </a:lnTo>
                              <a:lnTo>
                                <a:pt x="141" y="24"/>
                              </a:lnTo>
                              <a:lnTo>
                                <a:pt x="147" y="32"/>
                              </a:lnTo>
                              <a:lnTo>
                                <a:pt x="152" y="42"/>
                              </a:lnTo>
                              <a:lnTo>
                                <a:pt x="155" y="52"/>
                              </a:lnTo>
                              <a:lnTo>
                                <a:pt x="157" y="63"/>
                              </a:lnTo>
                              <a:lnTo>
                                <a:pt x="159" y="74"/>
                              </a:lnTo>
                              <a:lnTo>
                                <a:pt x="159" y="85"/>
                              </a:lnTo>
                              <a:lnTo>
                                <a:pt x="157" y="108"/>
                              </a:lnTo>
                              <a:lnTo>
                                <a:pt x="154" y="126"/>
                              </a:lnTo>
                              <a:lnTo>
                                <a:pt x="148" y="139"/>
                              </a:lnTo>
                              <a:lnTo>
                                <a:pt x="143" y="147"/>
                              </a:lnTo>
                              <a:lnTo>
                                <a:pt x="135" y="154"/>
                              </a:lnTo>
                              <a:lnTo>
                                <a:pt x="128" y="161"/>
                              </a:lnTo>
                              <a:lnTo>
                                <a:pt x="120" y="166"/>
                              </a:lnTo>
                              <a:lnTo>
                                <a:pt x="111" y="168"/>
                              </a:lnTo>
                              <a:lnTo>
                                <a:pt x="99" y="171"/>
                              </a:lnTo>
                              <a:lnTo>
                                <a:pt x="89" y="172"/>
                              </a:lnTo>
                              <a:lnTo>
                                <a:pt x="79" y="172"/>
                              </a:lnTo>
                              <a:lnTo>
                                <a:pt x="0" y="172"/>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54"/>
                      <wps:cNvSpPr>
                        <a:spLocks/>
                      </wps:cNvSpPr>
                      <wps:spPr bwMode="auto">
                        <a:xfrm>
                          <a:off x="3127" y="1190"/>
                          <a:ext cx="53" cy="91"/>
                        </a:xfrm>
                        <a:custGeom>
                          <a:avLst/>
                          <a:gdLst>
                            <a:gd name="T0" fmla="+- 0 3127 3127"/>
                            <a:gd name="T1" fmla="*/ T0 w 53"/>
                            <a:gd name="T2" fmla="+- 0 1190 1190"/>
                            <a:gd name="T3" fmla="*/ 1190 h 91"/>
                            <a:gd name="T4" fmla="+- 0 3127 3127"/>
                            <a:gd name="T5" fmla="*/ T4 w 53"/>
                            <a:gd name="T6" fmla="+- 0 1282 1190"/>
                            <a:gd name="T7" fmla="*/ 1282 h 91"/>
                            <a:gd name="T8" fmla="+- 0 3140 3127"/>
                            <a:gd name="T9" fmla="*/ T8 w 53"/>
                            <a:gd name="T10" fmla="+- 0 1282 1190"/>
                            <a:gd name="T11" fmla="*/ 1282 h 91"/>
                            <a:gd name="T12" fmla="+- 0 3152 3127"/>
                            <a:gd name="T13" fmla="*/ T12 w 53"/>
                            <a:gd name="T14" fmla="+- 0 1282 1190"/>
                            <a:gd name="T15" fmla="*/ 1282 h 91"/>
                            <a:gd name="T16" fmla="+- 0 3160 3127"/>
                            <a:gd name="T17" fmla="*/ T16 w 53"/>
                            <a:gd name="T18" fmla="+- 0 1281 1190"/>
                            <a:gd name="T19" fmla="*/ 1281 h 91"/>
                            <a:gd name="T20" fmla="+- 0 3165 3127"/>
                            <a:gd name="T21" fmla="*/ T20 w 53"/>
                            <a:gd name="T22" fmla="+- 0 1278 1190"/>
                            <a:gd name="T23" fmla="*/ 1278 h 91"/>
                            <a:gd name="T24" fmla="+- 0 3170 3127"/>
                            <a:gd name="T25" fmla="*/ T24 w 53"/>
                            <a:gd name="T26" fmla="+- 0 1276 1190"/>
                            <a:gd name="T27" fmla="*/ 1276 h 91"/>
                            <a:gd name="T28" fmla="+- 0 3173 3127"/>
                            <a:gd name="T29" fmla="*/ T28 w 53"/>
                            <a:gd name="T30" fmla="+- 0 1272 1190"/>
                            <a:gd name="T31" fmla="*/ 1272 h 91"/>
                            <a:gd name="T32" fmla="+- 0 3176 3127"/>
                            <a:gd name="T33" fmla="*/ T32 w 53"/>
                            <a:gd name="T34" fmla="+- 0 1266 1190"/>
                            <a:gd name="T35" fmla="*/ 1266 h 91"/>
                            <a:gd name="T36" fmla="+- 0 3179 3127"/>
                            <a:gd name="T37" fmla="*/ T36 w 53"/>
                            <a:gd name="T38" fmla="+- 0 1260 1190"/>
                            <a:gd name="T39" fmla="*/ 1260 h 91"/>
                            <a:gd name="T40" fmla="+- 0 3180 3127"/>
                            <a:gd name="T41" fmla="*/ T40 w 53"/>
                            <a:gd name="T42" fmla="+- 0 1250 1190"/>
                            <a:gd name="T43" fmla="*/ 1250 h 91"/>
                            <a:gd name="T44" fmla="+- 0 3180 3127"/>
                            <a:gd name="T45" fmla="*/ T44 w 53"/>
                            <a:gd name="T46" fmla="+- 0 1237 1190"/>
                            <a:gd name="T47" fmla="*/ 1237 h 91"/>
                            <a:gd name="T48" fmla="+- 0 3180 3127"/>
                            <a:gd name="T49" fmla="*/ T48 w 53"/>
                            <a:gd name="T50" fmla="+- 0 1219 1190"/>
                            <a:gd name="T51" fmla="*/ 1219 h 91"/>
                            <a:gd name="T52" fmla="+- 0 3177 3127"/>
                            <a:gd name="T53" fmla="*/ T52 w 53"/>
                            <a:gd name="T54" fmla="+- 0 1207 1190"/>
                            <a:gd name="T55" fmla="*/ 1207 h 91"/>
                            <a:gd name="T56" fmla="+- 0 3171 3127"/>
                            <a:gd name="T57" fmla="*/ T56 w 53"/>
                            <a:gd name="T58" fmla="+- 0 1200 1190"/>
                            <a:gd name="T59" fmla="*/ 1200 h 91"/>
                            <a:gd name="T60" fmla="+- 0 3165 3127"/>
                            <a:gd name="T61" fmla="*/ T60 w 53"/>
                            <a:gd name="T62" fmla="+- 0 1194 1190"/>
                            <a:gd name="T63" fmla="*/ 1194 h 91"/>
                            <a:gd name="T64" fmla="+- 0 3155 3127"/>
                            <a:gd name="T65" fmla="*/ T64 w 53"/>
                            <a:gd name="T66" fmla="+- 0 1191 1190"/>
                            <a:gd name="T67" fmla="*/ 1191 h 91"/>
                            <a:gd name="T68" fmla="+- 0 3141 3127"/>
                            <a:gd name="T69" fmla="*/ T68 w 53"/>
                            <a:gd name="T70" fmla="+- 0 1190 1190"/>
                            <a:gd name="T71" fmla="*/ 1190 h 91"/>
                            <a:gd name="T72" fmla="+- 0 3127 3127"/>
                            <a:gd name="T73" fmla="*/ T72 w 53"/>
                            <a:gd name="T74" fmla="+- 0 1190 1190"/>
                            <a:gd name="T75" fmla="*/ 1190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3" h="91">
                              <a:moveTo>
                                <a:pt x="0" y="0"/>
                              </a:moveTo>
                              <a:lnTo>
                                <a:pt x="0" y="92"/>
                              </a:lnTo>
                              <a:lnTo>
                                <a:pt x="13" y="92"/>
                              </a:lnTo>
                              <a:lnTo>
                                <a:pt x="25" y="92"/>
                              </a:lnTo>
                              <a:lnTo>
                                <a:pt x="33" y="91"/>
                              </a:lnTo>
                              <a:lnTo>
                                <a:pt x="38" y="88"/>
                              </a:lnTo>
                              <a:lnTo>
                                <a:pt x="43" y="86"/>
                              </a:lnTo>
                              <a:lnTo>
                                <a:pt x="46" y="82"/>
                              </a:lnTo>
                              <a:lnTo>
                                <a:pt x="49" y="76"/>
                              </a:lnTo>
                              <a:lnTo>
                                <a:pt x="52" y="70"/>
                              </a:lnTo>
                              <a:lnTo>
                                <a:pt x="53" y="60"/>
                              </a:lnTo>
                              <a:lnTo>
                                <a:pt x="53" y="47"/>
                              </a:lnTo>
                              <a:lnTo>
                                <a:pt x="53" y="29"/>
                              </a:lnTo>
                              <a:lnTo>
                                <a:pt x="50" y="17"/>
                              </a:lnTo>
                              <a:lnTo>
                                <a:pt x="44" y="10"/>
                              </a:lnTo>
                              <a:lnTo>
                                <a:pt x="38" y="4"/>
                              </a:lnTo>
                              <a:lnTo>
                                <a:pt x="28" y="1"/>
                              </a:lnTo>
                              <a:lnTo>
                                <a:pt x="14" y="0"/>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53"/>
                      <wps:cNvSpPr>
                        <a:spLocks/>
                      </wps:cNvSpPr>
                      <wps:spPr bwMode="auto">
                        <a:xfrm>
                          <a:off x="3262" y="1150"/>
                          <a:ext cx="53" cy="173"/>
                        </a:xfrm>
                        <a:custGeom>
                          <a:avLst/>
                          <a:gdLst>
                            <a:gd name="T0" fmla="+- 0 3262 3262"/>
                            <a:gd name="T1" fmla="*/ T0 w 53"/>
                            <a:gd name="T2" fmla="+- 0 1150 1150"/>
                            <a:gd name="T3" fmla="*/ 1150 h 173"/>
                            <a:gd name="T4" fmla="+- 0 3314 3262"/>
                            <a:gd name="T5" fmla="*/ T4 w 53"/>
                            <a:gd name="T6" fmla="+- 0 1150 1150"/>
                            <a:gd name="T7" fmla="*/ 1150 h 173"/>
                            <a:gd name="T8" fmla="+- 0 3314 3262"/>
                            <a:gd name="T9" fmla="*/ T8 w 53"/>
                            <a:gd name="T10" fmla="+- 0 1322 1150"/>
                            <a:gd name="T11" fmla="*/ 1322 h 173"/>
                            <a:gd name="T12" fmla="+- 0 3262 3262"/>
                            <a:gd name="T13" fmla="*/ T12 w 53"/>
                            <a:gd name="T14" fmla="+- 0 1322 1150"/>
                            <a:gd name="T15" fmla="*/ 1322 h 173"/>
                            <a:gd name="T16" fmla="+- 0 3262 3262"/>
                            <a:gd name="T17" fmla="*/ T16 w 53"/>
                            <a:gd name="T18" fmla="+- 0 1150 1150"/>
                            <a:gd name="T19" fmla="*/ 1150 h 173"/>
                          </a:gdLst>
                          <a:ahLst/>
                          <a:cxnLst>
                            <a:cxn ang="0">
                              <a:pos x="T1" y="T3"/>
                            </a:cxn>
                            <a:cxn ang="0">
                              <a:pos x="T5" y="T7"/>
                            </a:cxn>
                            <a:cxn ang="0">
                              <a:pos x="T9" y="T11"/>
                            </a:cxn>
                            <a:cxn ang="0">
                              <a:pos x="T13" y="T15"/>
                            </a:cxn>
                            <a:cxn ang="0">
                              <a:pos x="T17" y="T19"/>
                            </a:cxn>
                          </a:cxnLst>
                          <a:rect l="0" t="0" r="r" b="b"/>
                          <a:pathLst>
                            <a:path w="53" h="173">
                              <a:moveTo>
                                <a:pt x="0" y="0"/>
                              </a:moveTo>
                              <a:lnTo>
                                <a:pt x="52" y="0"/>
                              </a:lnTo>
                              <a:lnTo>
                                <a:pt x="52" y="172"/>
                              </a:lnTo>
                              <a:lnTo>
                                <a:pt x="0" y="172"/>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52"/>
                      <wps:cNvSpPr>
                        <a:spLocks/>
                      </wps:cNvSpPr>
                      <wps:spPr bwMode="auto">
                        <a:xfrm>
                          <a:off x="3343" y="1147"/>
                          <a:ext cx="156" cy="178"/>
                        </a:xfrm>
                        <a:custGeom>
                          <a:avLst/>
                          <a:gdLst>
                            <a:gd name="T0" fmla="+- 0 3396 3343"/>
                            <a:gd name="T1" fmla="*/ T0 w 156"/>
                            <a:gd name="T2" fmla="+- 0 1262 1147"/>
                            <a:gd name="T3" fmla="*/ 1262 h 178"/>
                            <a:gd name="T4" fmla="+- 0 3399 3343"/>
                            <a:gd name="T5" fmla="*/ T4 w 156"/>
                            <a:gd name="T6" fmla="+- 0 1277 1147"/>
                            <a:gd name="T7" fmla="*/ 1277 h 178"/>
                            <a:gd name="T8" fmla="+- 0 3407 3343"/>
                            <a:gd name="T9" fmla="*/ T8 w 156"/>
                            <a:gd name="T10" fmla="+- 0 1288 1147"/>
                            <a:gd name="T11" fmla="*/ 1288 h 178"/>
                            <a:gd name="T12" fmla="+- 0 3424 3343"/>
                            <a:gd name="T13" fmla="*/ T12 w 156"/>
                            <a:gd name="T14" fmla="+- 0 1291 1147"/>
                            <a:gd name="T15" fmla="*/ 1291 h 178"/>
                            <a:gd name="T16" fmla="+- 0 3437 3343"/>
                            <a:gd name="T17" fmla="*/ T16 w 156"/>
                            <a:gd name="T18" fmla="+- 0 1290 1147"/>
                            <a:gd name="T19" fmla="*/ 1290 h 178"/>
                            <a:gd name="T20" fmla="+- 0 3445 3343"/>
                            <a:gd name="T21" fmla="*/ T20 w 156"/>
                            <a:gd name="T22" fmla="+- 0 1282 1147"/>
                            <a:gd name="T23" fmla="*/ 1282 h 178"/>
                            <a:gd name="T24" fmla="+- 0 3446 3343"/>
                            <a:gd name="T25" fmla="*/ T24 w 156"/>
                            <a:gd name="T26" fmla="+- 0 1273 1147"/>
                            <a:gd name="T27" fmla="*/ 1273 h 178"/>
                            <a:gd name="T28" fmla="+- 0 3445 3343"/>
                            <a:gd name="T29" fmla="*/ T28 w 156"/>
                            <a:gd name="T30" fmla="+- 0 1265 1147"/>
                            <a:gd name="T31" fmla="*/ 1265 h 178"/>
                            <a:gd name="T32" fmla="+- 0 3438 3343"/>
                            <a:gd name="T33" fmla="*/ T32 w 156"/>
                            <a:gd name="T34" fmla="+- 0 1258 1147"/>
                            <a:gd name="T35" fmla="*/ 1258 h 178"/>
                            <a:gd name="T36" fmla="+- 0 3415 3343"/>
                            <a:gd name="T37" fmla="*/ T36 w 156"/>
                            <a:gd name="T38" fmla="+- 0 1251 1147"/>
                            <a:gd name="T39" fmla="*/ 1251 h 178"/>
                            <a:gd name="T40" fmla="+- 0 3374 3343"/>
                            <a:gd name="T41" fmla="*/ T40 w 156"/>
                            <a:gd name="T42" fmla="+- 0 1237 1147"/>
                            <a:gd name="T43" fmla="*/ 1237 h 178"/>
                            <a:gd name="T44" fmla="+- 0 3355 3343"/>
                            <a:gd name="T45" fmla="*/ T44 w 156"/>
                            <a:gd name="T46" fmla="+- 0 1222 1147"/>
                            <a:gd name="T47" fmla="*/ 1222 h 178"/>
                            <a:gd name="T48" fmla="+- 0 3350 3343"/>
                            <a:gd name="T49" fmla="*/ T48 w 156"/>
                            <a:gd name="T50" fmla="+- 0 1197 1147"/>
                            <a:gd name="T51" fmla="*/ 1197 h 178"/>
                            <a:gd name="T52" fmla="+- 0 3353 3343"/>
                            <a:gd name="T53" fmla="*/ T52 w 156"/>
                            <a:gd name="T54" fmla="+- 0 1180 1147"/>
                            <a:gd name="T55" fmla="*/ 1180 h 178"/>
                            <a:gd name="T56" fmla="+- 0 3363 3343"/>
                            <a:gd name="T57" fmla="*/ T56 w 156"/>
                            <a:gd name="T58" fmla="+- 0 1165 1147"/>
                            <a:gd name="T59" fmla="*/ 1165 h 178"/>
                            <a:gd name="T60" fmla="+- 0 3381 3343"/>
                            <a:gd name="T61" fmla="*/ T60 w 156"/>
                            <a:gd name="T62" fmla="+- 0 1154 1147"/>
                            <a:gd name="T63" fmla="*/ 1154 h 178"/>
                            <a:gd name="T64" fmla="+- 0 3420 3343"/>
                            <a:gd name="T65" fmla="*/ T64 w 156"/>
                            <a:gd name="T66" fmla="+- 0 1147 1147"/>
                            <a:gd name="T67" fmla="*/ 1147 h 178"/>
                            <a:gd name="T68" fmla="+- 0 3447 3343"/>
                            <a:gd name="T69" fmla="*/ T68 w 156"/>
                            <a:gd name="T70" fmla="+- 0 1149 1147"/>
                            <a:gd name="T71" fmla="*/ 1149 h 178"/>
                            <a:gd name="T72" fmla="+- 0 3474 3343"/>
                            <a:gd name="T73" fmla="*/ T72 w 156"/>
                            <a:gd name="T74" fmla="+- 0 1160 1147"/>
                            <a:gd name="T75" fmla="*/ 1160 h 178"/>
                            <a:gd name="T76" fmla="+- 0 3494 3343"/>
                            <a:gd name="T77" fmla="*/ T76 w 156"/>
                            <a:gd name="T78" fmla="+- 0 1194 1147"/>
                            <a:gd name="T79" fmla="*/ 1194 h 178"/>
                            <a:gd name="T80" fmla="+- 0 3442 3343"/>
                            <a:gd name="T81" fmla="*/ T80 w 156"/>
                            <a:gd name="T82" fmla="+- 0 1202 1147"/>
                            <a:gd name="T83" fmla="*/ 1202 h 178"/>
                            <a:gd name="T84" fmla="+- 0 3438 3343"/>
                            <a:gd name="T85" fmla="*/ T84 w 156"/>
                            <a:gd name="T86" fmla="+- 0 1188 1147"/>
                            <a:gd name="T87" fmla="*/ 1188 h 178"/>
                            <a:gd name="T88" fmla="+- 0 3431 3343"/>
                            <a:gd name="T89" fmla="*/ T88 w 156"/>
                            <a:gd name="T90" fmla="+- 0 1180 1147"/>
                            <a:gd name="T91" fmla="*/ 1180 h 178"/>
                            <a:gd name="T92" fmla="+- 0 3419 3343"/>
                            <a:gd name="T93" fmla="*/ T92 w 156"/>
                            <a:gd name="T94" fmla="+- 0 1178 1147"/>
                            <a:gd name="T95" fmla="*/ 1178 h 178"/>
                            <a:gd name="T96" fmla="+- 0 3410 3343"/>
                            <a:gd name="T97" fmla="*/ T96 w 156"/>
                            <a:gd name="T98" fmla="+- 0 1180 1147"/>
                            <a:gd name="T99" fmla="*/ 1180 h 178"/>
                            <a:gd name="T100" fmla="+- 0 3405 3343"/>
                            <a:gd name="T101" fmla="*/ T100 w 156"/>
                            <a:gd name="T102" fmla="+- 0 1185 1147"/>
                            <a:gd name="T103" fmla="*/ 1185 h 178"/>
                            <a:gd name="T104" fmla="+- 0 3403 3343"/>
                            <a:gd name="T105" fmla="*/ T104 w 156"/>
                            <a:gd name="T106" fmla="+- 0 1192 1147"/>
                            <a:gd name="T107" fmla="*/ 1192 h 178"/>
                            <a:gd name="T108" fmla="+- 0 3404 3343"/>
                            <a:gd name="T109" fmla="*/ T108 w 156"/>
                            <a:gd name="T110" fmla="+- 0 1197 1147"/>
                            <a:gd name="T111" fmla="*/ 1197 h 178"/>
                            <a:gd name="T112" fmla="+- 0 3406 3343"/>
                            <a:gd name="T113" fmla="*/ T112 w 156"/>
                            <a:gd name="T114" fmla="+- 0 1202 1147"/>
                            <a:gd name="T115" fmla="*/ 1202 h 178"/>
                            <a:gd name="T116" fmla="+- 0 3421 3343"/>
                            <a:gd name="T117" fmla="*/ T116 w 156"/>
                            <a:gd name="T118" fmla="+- 0 1206 1147"/>
                            <a:gd name="T119" fmla="*/ 1206 h 178"/>
                            <a:gd name="T120" fmla="+- 0 3463 3343"/>
                            <a:gd name="T121" fmla="*/ T120 w 156"/>
                            <a:gd name="T122" fmla="+- 0 1218 1147"/>
                            <a:gd name="T123" fmla="*/ 1218 h 178"/>
                            <a:gd name="T124" fmla="+- 0 3481 3343"/>
                            <a:gd name="T125" fmla="*/ T124 w 156"/>
                            <a:gd name="T126" fmla="+- 0 1226 1147"/>
                            <a:gd name="T127" fmla="*/ 1226 h 178"/>
                            <a:gd name="T128" fmla="+- 0 3492 3343"/>
                            <a:gd name="T129" fmla="*/ T128 w 156"/>
                            <a:gd name="T130" fmla="+- 0 1240 1147"/>
                            <a:gd name="T131" fmla="*/ 1240 h 178"/>
                            <a:gd name="T132" fmla="+- 0 3499 3343"/>
                            <a:gd name="T133" fmla="*/ T132 w 156"/>
                            <a:gd name="T134" fmla="+- 0 1257 1147"/>
                            <a:gd name="T135" fmla="*/ 1257 h 178"/>
                            <a:gd name="T136" fmla="+- 0 3499 3343"/>
                            <a:gd name="T137" fmla="*/ T136 w 156"/>
                            <a:gd name="T138" fmla="+- 0 1277 1147"/>
                            <a:gd name="T139" fmla="*/ 1277 h 178"/>
                            <a:gd name="T140" fmla="+- 0 3490 3343"/>
                            <a:gd name="T141" fmla="*/ T140 w 156"/>
                            <a:gd name="T142" fmla="+- 0 1296 1147"/>
                            <a:gd name="T143" fmla="*/ 1296 h 178"/>
                            <a:gd name="T144" fmla="+- 0 3476 3343"/>
                            <a:gd name="T145" fmla="*/ T144 w 156"/>
                            <a:gd name="T146" fmla="+- 0 1313 1147"/>
                            <a:gd name="T147" fmla="*/ 1313 h 178"/>
                            <a:gd name="T148" fmla="+- 0 3447 3343"/>
                            <a:gd name="T149" fmla="*/ T148 w 156"/>
                            <a:gd name="T150" fmla="+- 0 1323 1147"/>
                            <a:gd name="T151" fmla="*/ 1323 h 178"/>
                            <a:gd name="T152" fmla="+- 0 3423 3343"/>
                            <a:gd name="T153" fmla="*/ T152 w 156"/>
                            <a:gd name="T154" fmla="+- 0 1325 1147"/>
                            <a:gd name="T155" fmla="*/ 1325 h 178"/>
                            <a:gd name="T156" fmla="+- 0 3378 3343"/>
                            <a:gd name="T157" fmla="*/ T156 w 156"/>
                            <a:gd name="T158" fmla="+- 0 1318 1147"/>
                            <a:gd name="T159" fmla="*/ 1318 h 178"/>
                            <a:gd name="T160" fmla="+- 0 3351 3343"/>
                            <a:gd name="T161" fmla="*/ T160 w 156"/>
                            <a:gd name="T162" fmla="+- 0 1292 1147"/>
                            <a:gd name="T163" fmla="*/ 1292 h 178"/>
                            <a:gd name="T164" fmla="+- 0 3343 3343"/>
                            <a:gd name="T165" fmla="*/ T164 w 156"/>
                            <a:gd name="T166" fmla="+- 0 1266 1147"/>
                            <a:gd name="T167" fmla="*/ 1266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56" h="178">
                              <a:moveTo>
                                <a:pt x="0" y="119"/>
                              </a:moveTo>
                              <a:lnTo>
                                <a:pt x="53" y="115"/>
                              </a:lnTo>
                              <a:lnTo>
                                <a:pt x="54" y="124"/>
                              </a:lnTo>
                              <a:lnTo>
                                <a:pt x="56" y="130"/>
                              </a:lnTo>
                              <a:lnTo>
                                <a:pt x="59" y="134"/>
                              </a:lnTo>
                              <a:lnTo>
                                <a:pt x="64" y="141"/>
                              </a:lnTo>
                              <a:lnTo>
                                <a:pt x="72" y="144"/>
                              </a:lnTo>
                              <a:lnTo>
                                <a:pt x="81" y="144"/>
                              </a:lnTo>
                              <a:lnTo>
                                <a:pt x="88" y="144"/>
                              </a:lnTo>
                              <a:lnTo>
                                <a:pt x="94" y="143"/>
                              </a:lnTo>
                              <a:lnTo>
                                <a:pt x="98" y="139"/>
                              </a:lnTo>
                              <a:lnTo>
                                <a:pt x="102" y="135"/>
                              </a:lnTo>
                              <a:lnTo>
                                <a:pt x="103" y="131"/>
                              </a:lnTo>
                              <a:lnTo>
                                <a:pt x="103" y="126"/>
                              </a:lnTo>
                              <a:lnTo>
                                <a:pt x="103" y="122"/>
                              </a:lnTo>
                              <a:lnTo>
                                <a:pt x="102" y="118"/>
                              </a:lnTo>
                              <a:lnTo>
                                <a:pt x="98" y="114"/>
                              </a:lnTo>
                              <a:lnTo>
                                <a:pt x="95" y="111"/>
                              </a:lnTo>
                              <a:lnTo>
                                <a:pt x="86" y="108"/>
                              </a:lnTo>
                              <a:lnTo>
                                <a:pt x="72" y="104"/>
                              </a:lnTo>
                              <a:lnTo>
                                <a:pt x="49" y="98"/>
                              </a:lnTo>
                              <a:lnTo>
                                <a:pt x="31" y="90"/>
                              </a:lnTo>
                              <a:lnTo>
                                <a:pt x="22" y="83"/>
                              </a:lnTo>
                              <a:lnTo>
                                <a:pt x="12" y="75"/>
                              </a:lnTo>
                              <a:lnTo>
                                <a:pt x="7" y="64"/>
                              </a:lnTo>
                              <a:lnTo>
                                <a:pt x="7" y="50"/>
                              </a:lnTo>
                              <a:lnTo>
                                <a:pt x="7" y="42"/>
                              </a:lnTo>
                              <a:lnTo>
                                <a:pt x="10" y="33"/>
                              </a:lnTo>
                              <a:lnTo>
                                <a:pt x="15" y="26"/>
                              </a:lnTo>
                              <a:lnTo>
                                <a:pt x="20" y="18"/>
                              </a:lnTo>
                              <a:lnTo>
                                <a:pt x="28" y="12"/>
                              </a:lnTo>
                              <a:lnTo>
                                <a:pt x="38" y="7"/>
                              </a:lnTo>
                              <a:lnTo>
                                <a:pt x="55" y="2"/>
                              </a:lnTo>
                              <a:lnTo>
                                <a:pt x="77" y="0"/>
                              </a:lnTo>
                              <a:lnTo>
                                <a:pt x="80" y="0"/>
                              </a:lnTo>
                              <a:lnTo>
                                <a:pt x="104" y="2"/>
                              </a:lnTo>
                              <a:lnTo>
                                <a:pt x="122" y="8"/>
                              </a:lnTo>
                              <a:lnTo>
                                <a:pt x="131" y="13"/>
                              </a:lnTo>
                              <a:lnTo>
                                <a:pt x="144" y="27"/>
                              </a:lnTo>
                              <a:lnTo>
                                <a:pt x="151" y="47"/>
                              </a:lnTo>
                              <a:lnTo>
                                <a:pt x="151" y="52"/>
                              </a:lnTo>
                              <a:lnTo>
                                <a:pt x="99" y="55"/>
                              </a:lnTo>
                              <a:lnTo>
                                <a:pt x="97" y="47"/>
                              </a:lnTo>
                              <a:lnTo>
                                <a:pt x="95" y="41"/>
                              </a:lnTo>
                              <a:lnTo>
                                <a:pt x="91" y="37"/>
                              </a:lnTo>
                              <a:lnTo>
                                <a:pt x="88" y="33"/>
                              </a:lnTo>
                              <a:lnTo>
                                <a:pt x="83" y="32"/>
                              </a:lnTo>
                              <a:lnTo>
                                <a:pt x="76" y="31"/>
                              </a:lnTo>
                              <a:lnTo>
                                <a:pt x="71" y="32"/>
                              </a:lnTo>
                              <a:lnTo>
                                <a:pt x="67" y="33"/>
                              </a:lnTo>
                              <a:lnTo>
                                <a:pt x="64" y="35"/>
                              </a:lnTo>
                              <a:lnTo>
                                <a:pt x="62" y="38"/>
                              </a:lnTo>
                              <a:lnTo>
                                <a:pt x="60" y="41"/>
                              </a:lnTo>
                              <a:lnTo>
                                <a:pt x="60" y="45"/>
                              </a:lnTo>
                              <a:lnTo>
                                <a:pt x="60" y="48"/>
                              </a:lnTo>
                              <a:lnTo>
                                <a:pt x="61" y="50"/>
                              </a:lnTo>
                              <a:lnTo>
                                <a:pt x="62" y="53"/>
                              </a:lnTo>
                              <a:lnTo>
                                <a:pt x="63" y="55"/>
                              </a:lnTo>
                              <a:lnTo>
                                <a:pt x="69" y="57"/>
                              </a:lnTo>
                              <a:lnTo>
                                <a:pt x="78" y="59"/>
                              </a:lnTo>
                              <a:lnTo>
                                <a:pt x="102" y="65"/>
                              </a:lnTo>
                              <a:lnTo>
                                <a:pt x="120" y="71"/>
                              </a:lnTo>
                              <a:lnTo>
                                <a:pt x="128" y="74"/>
                              </a:lnTo>
                              <a:lnTo>
                                <a:pt x="138" y="79"/>
                              </a:lnTo>
                              <a:lnTo>
                                <a:pt x="145" y="86"/>
                              </a:lnTo>
                              <a:lnTo>
                                <a:pt x="149" y="93"/>
                              </a:lnTo>
                              <a:lnTo>
                                <a:pt x="154" y="101"/>
                              </a:lnTo>
                              <a:lnTo>
                                <a:pt x="156" y="110"/>
                              </a:lnTo>
                              <a:lnTo>
                                <a:pt x="156" y="119"/>
                              </a:lnTo>
                              <a:lnTo>
                                <a:pt x="156" y="130"/>
                              </a:lnTo>
                              <a:lnTo>
                                <a:pt x="153" y="140"/>
                              </a:lnTo>
                              <a:lnTo>
                                <a:pt x="147" y="149"/>
                              </a:lnTo>
                              <a:lnTo>
                                <a:pt x="141" y="159"/>
                              </a:lnTo>
                              <a:lnTo>
                                <a:pt x="133" y="166"/>
                              </a:lnTo>
                              <a:lnTo>
                                <a:pt x="122" y="171"/>
                              </a:lnTo>
                              <a:lnTo>
                                <a:pt x="104" y="176"/>
                              </a:lnTo>
                              <a:lnTo>
                                <a:pt x="83" y="178"/>
                              </a:lnTo>
                              <a:lnTo>
                                <a:pt x="80" y="178"/>
                              </a:lnTo>
                              <a:lnTo>
                                <a:pt x="55" y="176"/>
                              </a:lnTo>
                              <a:lnTo>
                                <a:pt x="35" y="171"/>
                              </a:lnTo>
                              <a:lnTo>
                                <a:pt x="21" y="163"/>
                              </a:lnTo>
                              <a:lnTo>
                                <a:pt x="8" y="145"/>
                              </a:lnTo>
                              <a:lnTo>
                                <a:pt x="1" y="126"/>
                              </a:lnTo>
                              <a:lnTo>
                                <a:pt x="0" y="119"/>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51"/>
                      <wps:cNvSpPr>
                        <a:spLocks/>
                      </wps:cNvSpPr>
                      <wps:spPr bwMode="auto">
                        <a:xfrm>
                          <a:off x="3514" y="1150"/>
                          <a:ext cx="163" cy="173"/>
                        </a:xfrm>
                        <a:custGeom>
                          <a:avLst/>
                          <a:gdLst>
                            <a:gd name="T0" fmla="+- 0 3514 3514"/>
                            <a:gd name="T1" fmla="*/ T0 w 163"/>
                            <a:gd name="T2" fmla="+- 0 1150 1150"/>
                            <a:gd name="T3" fmla="*/ 1150 h 173"/>
                            <a:gd name="T4" fmla="+- 0 3677 3514"/>
                            <a:gd name="T5" fmla="*/ T4 w 163"/>
                            <a:gd name="T6" fmla="+- 0 1150 1150"/>
                            <a:gd name="T7" fmla="*/ 1150 h 173"/>
                            <a:gd name="T8" fmla="+- 0 3677 3514"/>
                            <a:gd name="T9" fmla="*/ T8 w 163"/>
                            <a:gd name="T10" fmla="+- 0 1190 1150"/>
                            <a:gd name="T11" fmla="*/ 1190 h 173"/>
                            <a:gd name="T12" fmla="+- 0 3622 3514"/>
                            <a:gd name="T13" fmla="*/ T12 w 163"/>
                            <a:gd name="T14" fmla="+- 0 1190 1150"/>
                            <a:gd name="T15" fmla="*/ 1190 h 173"/>
                            <a:gd name="T16" fmla="+- 0 3622 3514"/>
                            <a:gd name="T17" fmla="*/ T16 w 163"/>
                            <a:gd name="T18" fmla="+- 0 1322 1150"/>
                            <a:gd name="T19" fmla="*/ 1322 h 173"/>
                            <a:gd name="T20" fmla="+- 0 3569 3514"/>
                            <a:gd name="T21" fmla="*/ T20 w 163"/>
                            <a:gd name="T22" fmla="+- 0 1322 1150"/>
                            <a:gd name="T23" fmla="*/ 1322 h 173"/>
                            <a:gd name="T24" fmla="+- 0 3569 3514"/>
                            <a:gd name="T25" fmla="*/ T24 w 163"/>
                            <a:gd name="T26" fmla="+- 0 1190 1150"/>
                            <a:gd name="T27" fmla="*/ 1190 h 173"/>
                            <a:gd name="T28" fmla="+- 0 3514 3514"/>
                            <a:gd name="T29" fmla="*/ T28 w 163"/>
                            <a:gd name="T30" fmla="+- 0 1190 1150"/>
                            <a:gd name="T31" fmla="*/ 1190 h 173"/>
                            <a:gd name="T32" fmla="+- 0 3514 3514"/>
                            <a:gd name="T33" fmla="*/ T32 w 163"/>
                            <a:gd name="T34" fmla="+- 0 1150 1150"/>
                            <a:gd name="T35" fmla="*/ 1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73">
                              <a:moveTo>
                                <a:pt x="0" y="0"/>
                              </a:moveTo>
                              <a:lnTo>
                                <a:pt x="163" y="0"/>
                              </a:lnTo>
                              <a:lnTo>
                                <a:pt x="163" y="40"/>
                              </a:lnTo>
                              <a:lnTo>
                                <a:pt x="108" y="40"/>
                              </a:lnTo>
                              <a:lnTo>
                                <a:pt x="108" y="172"/>
                              </a:lnTo>
                              <a:lnTo>
                                <a:pt x="55" y="172"/>
                              </a:lnTo>
                              <a:lnTo>
                                <a:pt x="55" y="40"/>
                              </a:lnTo>
                              <a:lnTo>
                                <a:pt x="0" y="40"/>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50"/>
                      <wps:cNvSpPr>
                        <a:spLocks/>
                      </wps:cNvSpPr>
                      <wps:spPr bwMode="auto">
                        <a:xfrm>
                          <a:off x="3701" y="1150"/>
                          <a:ext cx="168" cy="173"/>
                        </a:xfrm>
                        <a:custGeom>
                          <a:avLst/>
                          <a:gdLst>
                            <a:gd name="T0" fmla="+- 0 3701 3701"/>
                            <a:gd name="T1" fmla="*/ T0 w 168"/>
                            <a:gd name="T2" fmla="+- 0 1322 1150"/>
                            <a:gd name="T3" fmla="*/ 1322 h 173"/>
                            <a:gd name="T4" fmla="+- 0 3701 3701"/>
                            <a:gd name="T5" fmla="*/ T4 w 168"/>
                            <a:gd name="T6" fmla="+- 0 1150 1150"/>
                            <a:gd name="T7" fmla="*/ 1150 h 173"/>
                            <a:gd name="T8" fmla="+- 0 3788 3701"/>
                            <a:gd name="T9" fmla="*/ T8 w 168"/>
                            <a:gd name="T10" fmla="+- 0 1150 1150"/>
                            <a:gd name="T11" fmla="*/ 1150 h 173"/>
                            <a:gd name="T12" fmla="+- 0 3805 3701"/>
                            <a:gd name="T13" fmla="*/ T12 w 168"/>
                            <a:gd name="T14" fmla="+- 0 1150 1150"/>
                            <a:gd name="T15" fmla="*/ 1150 h 173"/>
                            <a:gd name="T16" fmla="+- 0 3817 3701"/>
                            <a:gd name="T17" fmla="*/ T16 w 168"/>
                            <a:gd name="T18" fmla="+- 0 1151 1150"/>
                            <a:gd name="T19" fmla="*/ 1151 h 173"/>
                            <a:gd name="T20" fmla="+- 0 3826 3701"/>
                            <a:gd name="T21" fmla="*/ T20 w 168"/>
                            <a:gd name="T22" fmla="+- 0 1154 1150"/>
                            <a:gd name="T23" fmla="*/ 1154 h 173"/>
                            <a:gd name="T24" fmla="+- 0 3834 3701"/>
                            <a:gd name="T25" fmla="*/ T24 w 168"/>
                            <a:gd name="T26" fmla="+- 0 1157 1150"/>
                            <a:gd name="T27" fmla="*/ 1157 h 173"/>
                            <a:gd name="T28" fmla="+- 0 3841 3701"/>
                            <a:gd name="T29" fmla="*/ T28 w 168"/>
                            <a:gd name="T30" fmla="+- 0 1162 1150"/>
                            <a:gd name="T31" fmla="*/ 1162 h 173"/>
                            <a:gd name="T32" fmla="+- 0 3846 3701"/>
                            <a:gd name="T33" fmla="*/ T32 w 168"/>
                            <a:gd name="T34" fmla="+- 0 1169 1150"/>
                            <a:gd name="T35" fmla="*/ 1169 h 173"/>
                            <a:gd name="T36" fmla="+- 0 3852 3701"/>
                            <a:gd name="T37" fmla="*/ T36 w 168"/>
                            <a:gd name="T38" fmla="+- 0 1177 1150"/>
                            <a:gd name="T39" fmla="*/ 1177 h 173"/>
                            <a:gd name="T40" fmla="+- 0 3854 3701"/>
                            <a:gd name="T41" fmla="*/ T40 w 168"/>
                            <a:gd name="T42" fmla="+- 0 1186 1150"/>
                            <a:gd name="T43" fmla="*/ 1186 h 173"/>
                            <a:gd name="T44" fmla="+- 0 3854 3701"/>
                            <a:gd name="T45" fmla="*/ T44 w 168"/>
                            <a:gd name="T46" fmla="+- 0 1197 1150"/>
                            <a:gd name="T47" fmla="*/ 1197 h 173"/>
                            <a:gd name="T48" fmla="+- 0 3854 3701"/>
                            <a:gd name="T49" fmla="*/ T48 w 168"/>
                            <a:gd name="T50" fmla="+- 0 1206 1150"/>
                            <a:gd name="T51" fmla="*/ 1206 h 173"/>
                            <a:gd name="T52" fmla="+- 0 3852 3701"/>
                            <a:gd name="T53" fmla="*/ T52 w 168"/>
                            <a:gd name="T54" fmla="+- 0 1214 1150"/>
                            <a:gd name="T55" fmla="*/ 1214 h 173"/>
                            <a:gd name="T56" fmla="+- 0 3848 3701"/>
                            <a:gd name="T57" fmla="*/ T56 w 168"/>
                            <a:gd name="T58" fmla="+- 0 1221 1150"/>
                            <a:gd name="T59" fmla="*/ 1221 h 173"/>
                            <a:gd name="T60" fmla="+- 0 3844 3701"/>
                            <a:gd name="T61" fmla="*/ T60 w 168"/>
                            <a:gd name="T62" fmla="+- 0 1228 1150"/>
                            <a:gd name="T63" fmla="*/ 1228 h 173"/>
                            <a:gd name="T64" fmla="+- 0 3839 3701"/>
                            <a:gd name="T65" fmla="*/ T64 w 168"/>
                            <a:gd name="T66" fmla="+- 0 1233 1150"/>
                            <a:gd name="T67" fmla="*/ 1233 h 173"/>
                            <a:gd name="T68" fmla="+- 0 3831 3701"/>
                            <a:gd name="T69" fmla="*/ T68 w 168"/>
                            <a:gd name="T70" fmla="+- 0 1237 1150"/>
                            <a:gd name="T71" fmla="*/ 1237 h 173"/>
                            <a:gd name="T72" fmla="+- 0 3827 3701"/>
                            <a:gd name="T73" fmla="*/ T72 w 168"/>
                            <a:gd name="T74" fmla="+- 0 1240 1150"/>
                            <a:gd name="T75" fmla="*/ 1240 h 173"/>
                            <a:gd name="T76" fmla="+- 0 3821 3701"/>
                            <a:gd name="T77" fmla="*/ T76 w 168"/>
                            <a:gd name="T78" fmla="+- 0 1243 1150"/>
                            <a:gd name="T79" fmla="*/ 1243 h 173"/>
                            <a:gd name="T80" fmla="+- 0 3813 3701"/>
                            <a:gd name="T81" fmla="*/ T80 w 168"/>
                            <a:gd name="T82" fmla="+- 0 1244 1150"/>
                            <a:gd name="T83" fmla="*/ 1244 h 173"/>
                            <a:gd name="T84" fmla="+- 0 3819 3701"/>
                            <a:gd name="T85" fmla="*/ T84 w 168"/>
                            <a:gd name="T86" fmla="+- 0 1246 1150"/>
                            <a:gd name="T87" fmla="*/ 1246 h 173"/>
                            <a:gd name="T88" fmla="+- 0 3823 3701"/>
                            <a:gd name="T89" fmla="*/ T88 w 168"/>
                            <a:gd name="T90" fmla="+- 0 1249 1150"/>
                            <a:gd name="T91" fmla="*/ 1249 h 173"/>
                            <a:gd name="T92" fmla="+- 0 3826 3701"/>
                            <a:gd name="T93" fmla="*/ T92 w 168"/>
                            <a:gd name="T94" fmla="+- 0 1251 1150"/>
                            <a:gd name="T95" fmla="*/ 1251 h 173"/>
                            <a:gd name="T96" fmla="+- 0 3828 3701"/>
                            <a:gd name="T97" fmla="*/ T96 w 168"/>
                            <a:gd name="T98" fmla="+- 0 1253 1150"/>
                            <a:gd name="T99" fmla="*/ 1253 h 173"/>
                            <a:gd name="T100" fmla="+- 0 3831 3701"/>
                            <a:gd name="T101" fmla="*/ T100 w 168"/>
                            <a:gd name="T102" fmla="+- 0 1256 1150"/>
                            <a:gd name="T103" fmla="*/ 1256 h 173"/>
                            <a:gd name="T104" fmla="+- 0 3834 3701"/>
                            <a:gd name="T105" fmla="*/ T104 w 168"/>
                            <a:gd name="T106" fmla="+- 0 1261 1150"/>
                            <a:gd name="T107" fmla="*/ 1261 h 173"/>
                            <a:gd name="T108" fmla="+- 0 3838 3701"/>
                            <a:gd name="T109" fmla="*/ T108 w 168"/>
                            <a:gd name="T110" fmla="+- 0 1266 1150"/>
                            <a:gd name="T111" fmla="*/ 1266 h 173"/>
                            <a:gd name="T112" fmla="+- 0 3840 3701"/>
                            <a:gd name="T113" fmla="*/ T112 w 168"/>
                            <a:gd name="T114" fmla="+- 0 1269 1150"/>
                            <a:gd name="T115" fmla="*/ 1269 h 173"/>
                            <a:gd name="T116" fmla="+- 0 3841 3701"/>
                            <a:gd name="T117" fmla="*/ T116 w 168"/>
                            <a:gd name="T118" fmla="+- 0 1272 1150"/>
                            <a:gd name="T119" fmla="*/ 1272 h 173"/>
                            <a:gd name="T120" fmla="+- 0 3869 3701"/>
                            <a:gd name="T121" fmla="*/ T120 w 168"/>
                            <a:gd name="T122" fmla="+- 0 1322 1150"/>
                            <a:gd name="T123" fmla="*/ 1322 h 173"/>
                            <a:gd name="T124" fmla="+- 0 3810 3701"/>
                            <a:gd name="T125" fmla="*/ T124 w 168"/>
                            <a:gd name="T126" fmla="+- 0 1322 1150"/>
                            <a:gd name="T127" fmla="*/ 1322 h 173"/>
                            <a:gd name="T128" fmla="+- 0 3781 3701"/>
                            <a:gd name="T129" fmla="*/ T128 w 168"/>
                            <a:gd name="T130" fmla="+- 0 1268 1150"/>
                            <a:gd name="T131" fmla="*/ 1268 h 173"/>
                            <a:gd name="T132" fmla="+- 0 3777 3701"/>
                            <a:gd name="T133" fmla="*/ T132 w 168"/>
                            <a:gd name="T134" fmla="+- 0 1261 1150"/>
                            <a:gd name="T135" fmla="*/ 1261 h 173"/>
                            <a:gd name="T136" fmla="+- 0 3774 3701"/>
                            <a:gd name="T137" fmla="*/ T136 w 168"/>
                            <a:gd name="T138" fmla="+- 0 1257 1150"/>
                            <a:gd name="T139" fmla="*/ 1257 h 173"/>
                            <a:gd name="T140" fmla="+- 0 3771 3701"/>
                            <a:gd name="T141" fmla="*/ T140 w 168"/>
                            <a:gd name="T142" fmla="+- 0 1255 1150"/>
                            <a:gd name="T143" fmla="*/ 1255 h 173"/>
                            <a:gd name="T144" fmla="+- 0 3767 3701"/>
                            <a:gd name="T145" fmla="*/ T144 w 168"/>
                            <a:gd name="T146" fmla="+- 0 1252 1150"/>
                            <a:gd name="T147" fmla="*/ 1252 h 173"/>
                            <a:gd name="T148" fmla="+- 0 3763 3701"/>
                            <a:gd name="T149" fmla="*/ T148 w 168"/>
                            <a:gd name="T150" fmla="+- 0 1251 1150"/>
                            <a:gd name="T151" fmla="*/ 1251 h 173"/>
                            <a:gd name="T152" fmla="+- 0 3758 3701"/>
                            <a:gd name="T153" fmla="*/ T152 w 168"/>
                            <a:gd name="T154" fmla="+- 0 1250 1150"/>
                            <a:gd name="T155" fmla="*/ 1250 h 173"/>
                            <a:gd name="T156" fmla="+- 0 3754 3701"/>
                            <a:gd name="T157" fmla="*/ T156 w 168"/>
                            <a:gd name="T158" fmla="+- 0 1250 1150"/>
                            <a:gd name="T159" fmla="*/ 1250 h 173"/>
                            <a:gd name="T160" fmla="+- 0 3754 3701"/>
                            <a:gd name="T161" fmla="*/ T160 w 168"/>
                            <a:gd name="T162" fmla="+- 0 1322 1150"/>
                            <a:gd name="T163" fmla="*/ 1322 h 173"/>
                            <a:gd name="T164" fmla="+- 0 3701 3701"/>
                            <a:gd name="T165" fmla="*/ T164 w 168"/>
                            <a:gd name="T166" fmla="+- 0 1322 1150"/>
                            <a:gd name="T167" fmla="*/ 132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68" h="173">
                              <a:moveTo>
                                <a:pt x="0" y="172"/>
                              </a:moveTo>
                              <a:lnTo>
                                <a:pt x="0" y="0"/>
                              </a:lnTo>
                              <a:lnTo>
                                <a:pt x="87" y="0"/>
                              </a:lnTo>
                              <a:lnTo>
                                <a:pt x="104" y="0"/>
                              </a:lnTo>
                              <a:lnTo>
                                <a:pt x="116" y="1"/>
                              </a:lnTo>
                              <a:lnTo>
                                <a:pt x="125" y="4"/>
                              </a:lnTo>
                              <a:lnTo>
                                <a:pt x="133" y="7"/>
                              </a:lnTo>
                              <a:lnTo>
                                <a:pt x="140" y="12"/>
                              </a:lnTo>
                              <a:lnTo>
                                <a:pt x="145" y="19"/>
                              </a:lnTo>
                              <a:lnTo>
                                <a:pt x="151" y="27"/>
                              </a:lnTo>
                              <a:lnTo>
                                <a:pt x="153" y="36"/>
                              </a:lnTo>
                              <a:lnTo>
                                <a:pt x="153" y="47"/>
                              </a:lnTo>
                              <a:lnTo>
                                <a:pt x="153" y="56"/>
                              </a:lnTo>
                              <a:lnTo>
                                <a:pt x="151" y="64"/>
                              </a:lnTo>
                              <a:lnTo>
                                <a:pt x="147" y="71"/>
                              </a:lnTo>
                              <a:lnTo>
                                <a:pt x="143" y="78"/>
                              </a:lnTo>
                              <a:lnTo>
                                <a:pt x="138" y="83"/>
                              </a:lnTo>
                              <a:lnTo>
                                <a:pt x="130" y="87"/>
                              </a:lnTo>
                              <a:lnTo>
                                <a:pt x="126" y="90"/>
                              </a:lnTo>
                              <a:lnTo>
                                <a:pt x="120" y="93"/>
                              </a:lnTo>
                              <a:lnTo>
                                <a:pt x="112" y="94"/>
                              </a:lnTo>
                              <a:lnTo>
                                <a:pt x="118" y="96"/>
                              </a:lnTo>
                              <a:lnTo>
                                <a:pt x="122" y="99"/>
                              </a:lnTo>
                              <a:lnTo>
                                <a:pt x="125" y="101"/>
                              </a:lnTo>
                              <a:lnTo>
                                <a:pt x="127" y="103"/>
                              </a:lnTo>
                              <a:lnTo>
                                <a:pt x="130" y="106"/>
                              </a:lnTo>
                              <a:lnTo>
                                <a:pt x="133" y="111"/>
                              </a:lnTo>
                              <a:lnTo>
                                <a:pt x="137" y="116"/>
                              </a:lnTo>
                              <a:lnTo>
                                <a:pt x="139" y="119"/>
                              </a:lnTo>
                              <a:lnTo>
                                <a:pt x="140" y="122"/>
                              </a:lnTo>
                              <a:lnTo>
                                <a:pt x="168" y="172"/>
                              </a:lnTo>
                              <a:lnTo>
                                <a:pt x="109" y="172"/>
                              </a:lnTo>
                              <a:lnTo>
                                <a:pt x="80" y="118"/>
                              </a:lnTo>
                              <a:lnTo>
                                <a:pt x="76" y="111"/>
                              </a:lnTo>
                              <a:lnTo>
                                <a:pt x="73" y="107"/>
                              </a:lnTo>
                              <a:lnTo>
                                <a:pt x="70" y="105"/>
                              </a:lnTo>
                              <a:lnTo>
                                <a:pt x="66" y="102"/>
                              </a:lnTo>
                              <a:lnTo>
                                <a:pt x="62" y="101"/>
                              </a:lnTo>
                              <a:lnTo>
                                <a:pt x="57" y="100"/>
                              </a:lnTo>
                              <a:lnTo>
                                <a:pt x="53" y="100"/>
                              </a:lnTo>
                              <a:lnTo>
                                <a:pt x="53" y="172"/>
                              </a:lnTo>
                              <a:lnTo>
                                <a:pt x="0" y="172"/>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49"/>
                      <wps:cNvSpPr>
                        <a:spLocks/>
                      </wps:cNvSpPr>
                      <wps:spPr bwMode="auto">
                        <a:xfrm>
                          <a:off x="3754" y="1183"/>
                          <a:ext cx="48" cy="34"/>
                        </a:xfrm>
                        <a:custGeom>
                          <a:avLst/>
                          <a:gdLst>
                            <a:gd name="T0" fmla="+- 0 3754 3754"/>
                            <a:gd name="T1" fmla="*/ T0 w 48"/>
                            <a:gd name="T2" fmla="+- 0 1217 1183"/>
                            <a:gd name="T3" fmla="*/ 1217 h 34"/>
                            <a:gd name="T4" fmla="+- 0 3776 3754"/>
                            <a:gd name="T5" fmla="*/ T4 w 48"/>
                            <a:gd name="T6" fmla="+- 0 1217 1183"/>
                            <a:gd name="T7" fmla="*/ 1217 h 34"/>
                            <a:gd name="T8" fmla="+- 0 3778 3754"/>
                            <a:gd name="T9" fmla="*/ T8 w 48"/>
                            <a:gd name="T10" fmla="+- 0 1217 1183"/>
                            <a:gd name="T11" fmla="*/ 1217 h 34"/>
                            <a:gd name="T12" fmla="+- 0 3783 3754"/>
                            <a:gd name="T13" fmla="*/ T12 w 48"/>
                            <a:gd name="T14" fmla="+- 0 1216 1183"/>
                            <a:gd name="T15" fmla="*/ 1216 h 34"/>
                            <a:gd name="T16" fmla="+- 0 3790 3754"/>
                            <a:gd name="T17" fmla="*/ T16 w 48"/>
                            <a:gd name="T18" fmla="+- 0 1215 1183"/>
                            <a:gd name="T19" fmla="*/ 1215 h 34"/>
                            <a:gd name="T20" fmla="+- 0 3793 3754"/>
                            <a:gd name="T21" fmla="*/ T20 w 48"/>
                            <a:gd name="T22" fmla="+- 0 1214 1183"/>
                            <a:gd name="T23" fmla="*/ 1214 h 34"/>
                            <a:gd name="T24" fmla="+- 0 3796 3754"/>
                            <a:gd name="T25" fmla="*/ T24 w 48"/>
                            <a:gd name="T26" fmla="+- 0 1212 1183"/>
                            <a:gd name="T27" fmla="*/ 1212 h 34"/>
                            <a:gd name="T28" fmla="+- 0 3798 3754"/>
                            <a:gd name="T29" fmla="*/ T28 w 48"/>
                            <a:gd name="T30" fmla="+- 0 1210 1183"/>
                            <a:gd name="T31" fmla="*/ 1210 h 34"/>
                            <a:gd name="T32" fmla="+- 0 3801 3754"/>
                            <a:gd name="T33" fmla="*/ T32 w 48"/>
                            <a:gd name="T34" fmla="+- 0 1207 1183"/>
                            <a:gd name="T35" fmla="*/ 1207 h 34"/>
                            <a:gd name="T36" fmla="+- 0 3802 3754"/>
                            <a:gd name="T37" fmla="*/ T36 w 48"/>
                            <a:gd name="T38" fmla="+- 0 1204 1183"/>
                            <a:gd name="T39" fmla="*/ 1204 h 34"/>
                            <a:gd name="T40" fmla="+- 0 3802 3754"/>
                            <a:gd name="T41" fmla="*/ T40 w 48"/>
                            <a:gd name="T42" fmla="+- 0 1200 1183"/>
                            <a:gd name="T43" fmla="*/ 1200 h 34"/>
                            <a:gd name="T44" fmla="+- 0 3802 3754"/>
                            <a:gd name="T45" fmla="*/ T44 w 48"/>
                            <a:gd name="T46" fmla="+- 0 1195 1183"/>
                            <a:gd name="T47" fmla="*/ 1195 h 34"/>
                            <a:gd name="T48" fmla="+- 0 3800 3754"/>
                            <a:gd name="T49" fmla="*/ T48 w 48"/>
                            <a:gd name="T50" fmla="+- 0 1191 1183"/>
                            <a:gd name="T51" fmla="*/ 1191 h 34"/>
                            <a:gd name="T52" fmla="+- 0 3796 3754"/>
                            <a:gd name="T53" fmla="*/ T52 w 48"/>
                            <a:gd name="T54" fmla="+- 0 1188 1183"/>
                            <a:gd name="T55" fmla="*/ 1188 h 34"/>
                            <a:gd name="T56" fmla="+- 0 3793 3754"/>
                            <a:gd name="T57" fmla="*/ T56 w 48"/>
                            <a:gd name="T58" fmla="+- 0 1185 1183"/>
                            <a:gd name="T59" fmla="*/ 1185 h 34"/>
                            <a:gd name="T60" fmla="+- 0 3786 3754"/>
                            <a:gd name="T61" fmla="*/ T60 w 48"/>
                            <a:gd name="T62" fmla="+- 0 1183 1183"/>
                            <a:gd name="T63" fmla="*/ 1183 h 34"/>
                            <a:gd name="T64" fmla="+- 0 3777 3754"/>
                            <a:gd name="T65" fmla="*/ T64 w 48"/>
                            <a:gd name="T66" fmla="+- 0 1183 1183"/>
                            <a:gd name="T67" fmla="*/ 1183 h 34"/>
                            <a:gd name="T68" fmla="+- 0 3754 3754"/>
                            <a:gd name="T69" fmla="*/ T68 w 48"/>
                            <a:gd name="T70" fmla="+- 0 1183 1183"/>
                            <a:gd name="T71" fmla="*/ 1183 h 34"/>
                            <a:gd name="T72" fmla="+- 0 3754 3754"/>
                            <a:gd name="T73" fmla="*/ T72 w 48"/>
                            <a:gd name="T74" fmla="+- 0 1217 1183"/>
                            <a:gd name="T75" fmla="*/ 121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 h="34">
                              <a:moveTo>
                                <a:pt x="0" y="34"/>
                              </a:moveTo>
                              <a:lnTo>
                                <a:pt x="22" y="34"/>
                              </a:lnTo>
                              <a:lnTo>
                                <a:pt x="24" y="34"/>
                              </a:lnTo>
                              <a:lnTo>
                                <a:pt x="29" y="33"/>
                              </a:lnTo>
                              <a:lnTo>
                                <a:pt x="36" y="32"/>
                              </a:lnTo>
                              <a:lnTo>
                                <a:pt x="39" y="31"/>
                              </a:lnTo>
                              <a:lnTo>
                                <a:pt x="42" y="29"/>
                              </a:lnTo>
                              <a:lnTo>
                                <a:pt x="44" y="27"/>
                              </a:lnTo>
                              <a:lnTo>
                                <a:pt x="47" y="24"/>
                              </a:lnTo>
                              <a:lnTo>
                                <a:pt x="48" y="21"/>
                              </a:lnTo>
                              <a:lnTo>
                                <a:pt x="48" y="17"/>
                              </a:lnTo>
                              <a:lnTo>
                                <a:pt x="48" y="12"/>
                              </a:lnTo>
                              <a:lnTo>
                                <a:pt x="46" y="8"/>
                              </a:lnTo>
                              <a:lnTo>
                                <a:pt x="42" y="5"/>
                              </a:lnTo>
                              <a:lnTo>
                                <a:pt x="39" y="2"/>
                              </a:lnTo>
                              <a:lnTo>
                                <a:pt x="32" y="0"/>
                              </a:lnTo>
                              <a:lnTo>
                                <a:pt x="23" y="0"/>
                              </a:lnTo>
                              <a:lnTo>
                                <a:pt x="0" y="0"/>
                              </a:lnTo>
                              <a:lnTo>
                                <a:pt x="0" y="34"/>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48"/>
                      <wps:cNvSpPr>
                        <a:spLocks/>
                      </wps:cNvSpPr>
                      <wps:spPr bwMode="auto">
                        <a:xfrm>
                          <a:off x="3888" y="1150"/>
                          <a:ext cx="53" cy="173"/>
                        </a:xfrm>
                        <a:custGeom>
                          <a:avLst/>
                          <a:gdLst>
                            <a:gd name="T0" fmla="+- 0 3888 3888"/>
                            <a:gd name="T1" fmla="*/ T0 w 53"/>
                            <a:gd name="T2" fmla="+- 0 1150 1150"/>
                            <a:gd name="T3" fmla="*/ 1150 h 173"/>
                            <a:gd name="T4" fmla="+- 0 3941 3888"/>
                            <a:gd name="T5" fmla="*/ T4 w 53"/>
                            <a:gd name="T6" fmla="+- 0 1150 1150"/>
                            <a:gd name="T7" fmla="*/ 1150 h 173"/>
                            <a:gd name="T8" fmla="+- 0 3941 3888"/>
                            <a:gd name="T9" fmla="*/ T8 w 53"/>
                            <a:gd name="T10" fmla="+- 0 1322 1150"/>
                            <a:gd name="T11" fmla="*/ 1322 h 173"/>
                            <a:gd name="T12" fmla="+- 0 3888 3888"/>
                            <a:gd name="T13" fmla="*/ T12 w 53"/>
                            <a:gd name="T14" fmla="+- 0 1322 1150"/>
                            <a:gd name="T15" fmla="*/ 1322 h 173"/>
                            <a:gd name="T16" fmla="+- 0 3888 3888"/>
                            <a:gd name="T17" fmla="*/ T16 w 53"/>
                            <a:gd name="T18" fmla="+- 0 1150 1150"/>
                            <a:gd name="T19" fmla="*/ 1150 h 173"/>
                          </a:gdLst>
                          <a:ahLst/>
                          <a:cxnLst>
                            <a:cxn ang="0">
                              <a:pos x="T1" y="T3"/>
                            </a:cxn>
                            <a:cxn ang="0">
                              <a:pos x="T5" y="T7"/>
                            </a:cxn>
                            <a:cxn ang="0">
                              <a:pos x="T9" y="T11"/>
                            </a:cxn>
                            <a:cxn ang="0">
                              <a:pos x="T13" y="T15"/>
                            </a:cxn>
                            <a:cxn ang="0">
                              <a:pos x="T17" y="T19"/>
                            </a:cxn>
                          </a:cxnLst>
                          <a:rect l="0" t="0" r="r" b="b"/>
                          <a:pathLst>
                            <a:path w="53" h="173">
                              <a:moveTo>
                                <a:pt x="0" y="0"/>
                              </a:moveTo>
                              <a:lnTo>
                                <a:pt x="53" y="0"/>
                              </a:lnTo>
                              <a:lnTo>
                                <a:pt x="53" y="172"/>
                              </a:lnTo>
                              <a:lnTo>
                                <a:pt x="0" y="172"/>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47"/>
                      <wps:cNvSpPr>
                        <a:spLocks/>
                      </wps:cNvSpPr>
                      <wps:spPr bwMode="auto">
                        <a:xfrm>
                          <a:off x="3974" y="1147"/>
                          <a:ext cx="168" cy="178"/>
                        </a:xfrm>
                        <a:custGeom>
                          <a:avLst/>
                          <a:gdLst>
                            <a:gd name="T0" fmla="+- 0 4097 3974"/>
                            <a:gd name="T1" fmla="*/ T0 w 168"/>
                            <a:gd name="T2" fmla="+- 0 1250 1147"/>
                            <a:gd name="T3" fmla="*/ 1250 h 178"/>
                            <a:gd name="T4" fmla="+- 0 4142 3974"/>
                            <a:gd name="T5" fmla="*/ T4 w 168"/>
                            <a:gd name="T6" fmla="+- 0 1265 1147"/>
                            <a:gd name="T7" fmla="*/ 1265 h 178"/>
                            <a:gd name="T8" fmla="+- 0 4139 3974"/>
                            <a:gd name="T9" fmla="*/ T8 w 168"/>
                            <a:gd name="T10" fmla="+- 0 1278 1147"/>
                            <a:gd name="T11" fmla="*/ 1278 h 178"/>
                            <a:gd name="T12" fmla="+- 0 4134 3974"/>
                            <a:gd name="T13" fmla="*/ T12 w 168"/>
                            <a:gd name="T14" fmla="+- 0 1289 1147"/>
                            <a:gd name="T15" fmla="*/ 1289 h 178"/>
                            <a:gd name="T16" fmla="+- 0 4128 3974"/>
                            <a:gd name="T17" fmla="*/ T16 w 168"/>
                            <a:gd name="T18" fmla="+- 0 1298 1147"/>
                            <a:gd name="T19" fmla="*/ 1298 h 178"/>
                            <a:gd name="T20" fmla="+- 0 4121 3974"/>
                            <a:gd name="T21" fmla="*/ T20 w 168"/>
                            <a:gd name="T22" fmla="+- 0 1307 1147"/>
                            <a:gd name="T23" fmla="*/ 1307 h 178"/>
                            <a:gd name="T24" fmla="+- 0 4112 3974"/>
                            <a:gd name="T25" fmla="*/ T24 w 168"/>
                            <a:gd name="T26" fmla="+- 0 1314 1147"/>
                            <a:gd name="T27" fmla="*/ 1314 h 178"/>
                            <a:gd name="T28" fmla="+- 0 4102 3974"/>
                            <a:gd name="T29" fmla="*/ T28 w 168"/>
                            <a:gd name="T30" fmla="+- 0 1318 1147"/>
                            <a:gd name="T31" fmla="*/ 1318 h 178"/>
                            <a:gd name="T32" fmla="+- 0 4092 3974"/>
                            <a:gd name="T33" fmla="*/ T32 w 168"/>
                            <a:gd name="T34" fmla="+- 0 1323 1147"/>
                            <a:gd name="T35" fmla="*/ 1323 h 178"/>
                            <a:gd name="T36" fmla="+- 0 4080 3974"/>
                            <a:gd name="T37" fmla="*/ T36 w 168"/>
                            <a:gd name="T38" fmla="+- 0 1325 1147"/>
                            <a:gd name="T39" fmla="*/ 1325 h 178"/>
                            <a:gd name="T40" fmla="+- 0 4064 3974"/>
                            <a:gd name="T41" fmla="*/ T40 w 168"/>
                            <a:gd name="T42" fmla="+- 0 1325 1147"/>
                            <a:gd name="T43" fmla="*/ 1325 h 178"/>
                            <a:gd name="T44" fmla="+- 0 4042 3974"/>
                            <a:gd name="T45" fmla="*/ T44 w 168"/>
                            <a:gd name="T46" fmla="+- 0 1323 1147"/>
                            <a:gd name="T47" fmla="*/ 1323 h 178"/>
                            <a:gd name="T48" fmla="+- 0 4023 3974"/>
                            <a:gd name="T49" fmla="*/ T48 w 168"/>
                            <a:gd name="T50" fmla="+- 0 1319 1147"/>
                            <a:gd name="T51" fmla="*/ 1319 h 178"/>
                            <a:gd name="T52" fmla="+- 0 4002 3974"/>
                            <a:gd name="T53" fmla="*/ T52 w 168"/>
                            <a:gd name="T54" fmla="+- 0 1306 1147"/>
                            <a:gd name="T55" fmla="*/ 1306 h 178"/>
                            <a:gd name="T56" fmla="+- 0 3989 3974"/>
                            <a:gd name="T57" fmla="*/ T56 w 168"/>
                            <a:gd name="T58" fmla="+- 0 1290 1147"/>
                            <a:gd name="T59" fmla="*/ 1290 h 178"/>
                            <a:gd name="T60" fmla="+- 0 3980 3974"/>
                            <a:gd name="T61" fmla="*/ T60 w 168"/>
                            <a:gd name="T62" fmla="+- 0 1272 1147"/>
                            <a:gd name="T63" fmla="*/ 1272 h 178"/>
                            <a:gd name="T64" fmla="+- 0 3975 3974"/>
                            <a:gd name="T65" fmla="*/ T64 w 168"/>
                            <a:gd name="T66" fmla="+- 0 1252 1147"/>
                            <a:gd name="T67" fmla="*/ 1252 h 178"/>
                            <a:gd name="T68" fmla="+- 0 3974 3974"/>
                            <a:gd name="T69" fmla="*/ T68 w 168"/>
                            <a:gd name="T70" fmla="+- 0 1236 1147"/>
                            <a:gd name="T71" fmla="*/ 1236 h 178"/>
                            <a:gd name="T72" fmla="+- 0 3976 3974"/>
                            <a:gd name="T73" fmla="*/ T72 w 168"/>
                            <a:gd name="T74" fmla="+- 0 1213 1147"/>
                            <a:gd name="T75" fmla="*/ 1213 h 178"/>
                            <a:gd name="T76" fmla="+- 0 3982 3974"/>
                            <a:gd name="T77" fmla="*/ T76 w 168"/>
                            <a:gd name="T78" fmla="+- 0 1193 1147"/>
                            <a:gd name="T79" fmla="*/ 1193 h 178"/>
                            <a:gd name="T80" fmla="+- 0 3991 3974"/>
                            <a:gd name="T81" fmla="*/ T80 w 168"/>
                            <a:gd name="T82" fmla="+- 0 1177 1147"/>
                            <a:gd name="T83" fmla="*/ 1177 h 178"/>
                            <a:gd name="T84" fmla="+- 0 3997 3974"/>
                            <a:gd name="T85" fmla="*/ T84 w 168"/>
                            <a:gd name="T86" fmla="+- 0 1170 1147"/>
                            <a:gd name="T87" fmla="*/ 1170 h 178"/>
                            <a:gd name="T88" fmla="+- 0 4012 3974"/>
                            <a:gd name="T89" fmla="*/ T88 w 168"/>
                            <a:gd name="T90" fmla="+- 0 1159 1147"/>
                            <a:gd name="T91" fmla="*/ 1159 h 178"/>
                            <a:gd name="T92" fmla="+- 0 4030 3974"/>
                            <a:gd name="T93" fmla="*/ T92 w 168"/>
                            <a:gd name="T94" fmla="+- 0 1151 1147"/>
                            <a:gd name="T95" fmla="*/ 1151 h 178"/>
                            <a:gd name="T96" fmla="+- 0 4052 3974"/>
                            <a:gd name="T97" fmla="*/ T96 w 168"/>
                            <a:gd name="T98" fmla="+- 0 1148 1147"/>
                            <a:gd name="T99" fmla="*/ 1148 h 178"/>
                            <a:gd name="T100" fmla="+- 0 4061 3974"/>
                            <a:gd name="T101" fmla="*/ T100 w 168"/>
                            <a:gd name="T102" fmla="+- 0 1147 1147"/>
                            <a:gd name="T103" fmla="*/ 1147 h 178"/>
                            <a:gd name="T104" fmla="+- 0 4084 3974"/>
                            <a:gd name="T105" fmla="*/ T104 w 168"/>
                            <a:gd name="T106" fmla="+- 0 1149 1147"/>
                            <a:gd name="T107" fmla="*/ 1149 h 178"/>
                            <a:gd name="T108" fmla="+- 0 4103 3974"/>
                            <a:gd name="T109" fmla="*/ T108 w 168"/>
                            <a:gd name="T110" fmla="+- 0 1155 1147"/>
                            <a:gd name="T111" fmla="*/ 1155 h 178"/>
                            <a:gd name="T112" fmla="+- 0 4112 3974"/>
                            <a:gd name="T113" fmla="*/ T112 w 168"/>
                            <a:gd name="T114" fmla="+- 0 1161 1147"/>
                            <a:gd name="T115" fmla="*/ 1161 h 178"/>
                            <a:gd name="T116" fmla="+- 0 4126 3974"/>
                            <a:gd name="T117" fmla="*/ T116 w 168"/>
                            <a:gd name="T118" fmla="+- 0 1174 1147"/>
                            <a:gd name="T119" fmla="*/ 1174 h 178"/>
                            <a:gd name="T120" fmla="+- 0 4136 3974"/>
                            <a:gd name="T121" fmla="*/ T120 w 168"/>
                            <a:gd name="T122" fmla="+- 0 1192 1147"/>
                            <a:gd name="T123" fmla="*/ 1192 h 178"/>
                            <a:gd name="T124" fmla="+- 0 4140 3974"/>
                            <a:gd name="T125" fmla="*/ T124 w 168"/>
                            <a:gd name="T126" fmla="+- 0 1202 1147"/>
                            <a:gd name="T127" fmla="*/ 1202 h 178"/>
                            <a:gd name="T128" fmla="+- 0 4092 3974"/>
                            <a:gd name="T129" fmla="*/ T128 w 168"/>
                            <a:gd name="T130" fmla="+- 0 1212 1147"/>
                            <a:gd name="T131" fmla="*/ 1212 h 178"/>
                            <a:gd name="T132" fmla="+- 0 4090 3974"/>
                            <a:gd name="T133" fmla="*/ T132 w 168"/>
                            <a:gd name="T134" fmla="+- 0 1207 1147"/>
                            <a:gd name="T135" fmla="*/ 1207 h 178"/>
                            <a:gd name="T136" fmla="+- 0 4089 3974"/>
                            <a:gd name="T137" fmla="*/ T136 w 168"/>
                            <a:gd name="T138" fmla="+- 0 1203 1147"/>
                            <a:gd name="T139" fmla="*/ 1203 h 178"/>
                            <a:gd name="T140" fmla="+- 0 4087 3974"/>
                            <a:gd name="T141" fmla="*/ T140 w 168"/>
                            <a:gd name="T142" fmla="+- 0 1201 1147"/>
                            <a:gd name="T143" fmla="*/ 1201 h 178"/>
                            <a:gd name="T144" fmla="+- 0 4084 3974"/>
                            <a:gd name="T145" fmla="*/ T144 w 168"/>
                            <a:gd name="T146" fmla="+- 0 1197 1147"/>
                            <a:gd name="T147" fmla="*/ 1197 h 178"/>
                            <a:gd name="T148" fmla="+- 0 4080 3974"/>
                            <a:gd name="T149" fmla="*/ T148 w 168"/>
                            <a:gd name="T150" fmla="+- 0 1194 1147"/>
                            <a:gd name="T151" fmla="*/ 1194 h 178"/>
                            <a:gd name="T152" fmla="+- 0 4076 3974"/>
                            <a:gd name="T153" fmla="*/ T152 w 168"/>
                            <a:gd name="T154" fmla="+- 0 1191 1147"/>
                            <a:gd name="T155" fmla="*/ 1191 h 178"/>
                            <a:gd name="T156" fmla="+- 0 4072 3974"/>
                            <a:gd name="T157" fmla="*/ T156 w 168"/>
                            <a:gd name="T158" fmla="+- 0 1189 1147"/>
                            <a:gd name="T159" fmla="*/ 1189 h 178"/>
                            <a:gd name="T160" fmla="+- 0 4067 3974"/>
                            <a:gd name="T161" fmla="*/ T160 w 168"/>
                            <a:gd name="T162" fmla="+- 0 1188 1147"/>
                            <a:gd name="T163" fmla="*/ 1188 h 178"/>
                            <a:gd name="T164" fmla="+- 0 4062 3974"/>
                            <a:gd name="T165" fmla="*/ T164 w 168"/>
                            <a:gd name="T166" fmla="+- 0 1188 1147"/>
                            <a:gd name="T167" fmla="*/ 1188 h 178"/>
                            <a:gd name="T168" fmla="+- 0 4050 3974"/>
                            <a:gd name="T169" fmla="*/ T168 w 168"/>
                            <a:gd name="T170" fmla="+- 0 1188 1147"/>
                            <a:gd name="T171" fmla="*/ 1188 h 178"/>
                            <a:gd name="T172" fmla="+- 0 4041 3974"/>
                            <a:gd name="T173" fmla="*/ T172 w 168"/>
                            <a:gd name="T174" fmla="+- 0 1193 1147"/>
                            <a:gd name="T175" fmla="*/ 1193 h 178"/>
                            <a:gd name="T176" fmla="+- 0 4034 3974"/>
                            <a:gd name="T177" fmla="*/ T176 w 168"/>
                            <a:gd name="T178" fmla="+- 0 1202 1147"/>
                            <a:gd name="T179" fmla="*/ 1202 h 178"/>
                            <a:gd name="T180" fmla="+- 0 4030 3974"/>
                            <a:gd name="T181" fmla="*/ T180 w 168"/>
                            <a:gd name="T182" fmla="+- 0 1209 1147"/>
                            <a:gd name="T183" fmla="*/ 1209 h 178"/>
                            <a:gd name="T184" fmla="+- 0 4027 3974"/>
                            <a:gd name="T185" fmla="*/ T184 w 168"/>
                            <a:gd name="T186" fmla="+- 0 1220 1147"/>
                            <a:gd name="T187" fmla="*/ 1220 h 178"/>
                            <a:gd name="T188" fmla="+- 0 4027 3974"/>
                            <a:gd name="T189" fmla="*/ T188 w 168"/>
                            <a:gd name="T190" fmla="+- 0 1235 1147"/>
                            <a:gd name="T191" fmla="*/ 1235 h 178"/>
                            <a:gd name="T192" fmla="+- 0 4027 3974"/>
                            <a:gd name="T193" fmla="*/ T192 w 168"/>
                            <a:gd name="T194" fmla="+- 0 1254 1147"/>
                            <a:gd name="T195" fmla="*/ 1254 h 178"/>
                            <a:gd name="T196" fmla="+- 0 4030 3974"/>
                            <a:gd name="T197" fmla="*/ T196 w 168"/>
                            <a:gd name="T198" fmla="+- 0 1267 1147"/>
                            <a:gd name="T199" fmla="*/ 1267 h 178"/>
                            <a:gd name="T200" fmla="+- 0 4036 3974"/>
                            <a:gd name="T201" fmla="*/ T200 w 168"/>
                            <a:gd name="T202" fmla="+- 0 1274 1147"/>
                            <a:gd name="T203" fmla="*/ 1274 h 178"/>
                            <a:gd name="T204" fmla="+- 0 4042 3974"/>
                            <a:gd name="T205" fmla="*/ T204 w 168"/>
                            <a:gd name="T206" fmla="+- 0 1281 1147"/>
                            <a:gd name="T207" fmla="*/ 1281 h 178"/>
                            <a:gd name="T208" fmla="+- 0 4050 3974"/>
                            <a:gd name="T209" fmla="*/ T208 w 168"/>
                            <a:gd name="T210" fmla="+- 0 1284 1147"/>
                            <a:gd name="T211" fmla="*/ 1284 h 178"/>
                            <a:gd name="T212" fmla="+- 0 4061 3974"/>
                            <a:gd name="T213" fmla="*/ T212 w 168"/>
                            <a:gd name="T214" fmla="+- 0 1284 1147"/>
                            <a:gd name="T215" fmla="*/ 1284 h 178"/>
                            <a:gd name="T216" fmla="+- 0 4072 3974"/>
                            <a:gd name="T217" fmla="*/ T216 w 168"/>
                            <a:gd name="T218" fmla="+- 0 1284 1147"/>
                            <a:gd name="T219" fmla="*/ 1284 h 178"/>
                            <a:gd name="T220" fmla="+- 0 4080 3974"/>
                            <a:gd name="T221" fmla="*/ T220 w 168"/>
                            <a:gd name="T222" fmla="+- 0 1281 1147"/>
                            <a:gd name="T223" fmla="*/ 1281 h 178"/>
                            <a:gd name="T224" fmla="+- 0 4085 3974"/>
                            <a:gd name="T225" fmla="*/ T224 w 168"/>
                            <a:gd name="T226" fmla="+- 0 1276 1147"/>
                            <a:gd name="T227" fmla="*/ 1276 h 178"/>
                            <a:gd name="T228" fmla="+- 0 4090 3974"/>
                            <a:gd name="T229" fmla="*/ T228 w 168"/>
                            <a:gd name="T230" fmla="+- 0 1270 1147"/>
                            <a:gd name="T231" fmla="*/ 1270 h 178"/>
                            <a:gd name="T232" fmla="+- 0 4094 3974"/>
                            <a:gd name="T233" fmla="*/ T232 w 168"/>
                            <a:gd name="T234" fmla="+- 0 1261 1147"/>
                            <a:gd name="T235" fmla="*/ 1261 h 178"/>
                            <a:gd name="T236" fmla="+- 0 4097 3974"/>
                            <a:gd name="T237" fmla="*/ T236 w 168"/>
                            <a:gd name="T238" fmla="+- 0 1250 1147"/>
                            <a:gd name="T239" fmla="*/ 1250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68" h="178">
                              <a:moveTo>
                                <a:pt x="123" y="103"/>
                              </a:moveTo>
                              <a:lnTo>
                                <a:pt x="168" y="118"/>
                              </a:lnTo>
                              <a:lnTo>
                                <a:pt x="165" y="131"/>
                              </a:lnTo>
                              <a:lnTo>
                                <a:pt x="160" y="142"/>
                              </a:lnTo>
                              <a:lnTo>
                                <a:pt x="154" y="151"/>
                              </a:lnTo>
                              <a:lnTo>
                                <a:pt x="147" y="160"/>
                              </a:lnTo>
                              <a:lnTo>
                                <a:pt x="138" y="167"/>
                              </a:lnTo>
                              <a:lnTo>
                                <a:pt x="128" y="171"/>
                              </a:lnTo>
                              <a:lnTo>
                                <a:pt x="118" y="176"/>
                              </a:lnTo>
                              <a:lnTo>
                                <a:pt x="106" y="178"/>
                              </a:lnTo>
                              <a:lnTo>
                                <a:pt x="90" y="178"/>
                              </a:lnTo>
                              <a:lnTo>
                                <a:pt x="68" y="176"/>
                              </a:lnTo>
                              <a:lnTo>
                                <a:pt x="49" y="172"/>
                              </a:lnTo>
                              <a:lnTo>
                                <a:pt x="28" y="159"/>
                              </a:lnTo>
                              <a:lnTo>
                                <a:pt x="15" y="143"/>
                              </a:lnTo>
                              <a:lnTo>
                                <a:pt x="6" y="125"/>
                              </a:lnTo>
                              <a:lnTo>
                                <a:pt x="1" y="105"/>
                              </a:lnTo>
                              <a:lnTo>
                                <a:pt x="0" y="89"/>
                              </a:lnTo>
                              <a:lnTo>
                                <a:pt x="2" y="66"/>
                              </a:lnTo>
                              <a:lnTo>
                                <a:pt x="8" y="46"/>
                              </a:lnTo>
                              <a:lnTo>
                                <a:pt x="17" y="30"/>
                              </a:lnTo>
                              <a:lnTo>
                                <a:pt x="23" y="23"/>
                              </a:lnTo>
                              <a:lnTo>
                                <a:pt x="38" y="12"/>
                              </a:lnTo>
                              <a:lnTo>
                                <a:pt x="56" y="4"/>
                              </a:lnTo>
                              <a:lnTo>
                                <a:pt x="78" y="1"/>
                              </a:lnTo>
                              <a:lnTo>
                                <a:pt x="87" y="0"/>
                              </a:lnTo>
                              <a:lnTo>
                                <a:pt x="110" y="2"/>
                              </a:lnTo>
                              <a:lnTo>
                                <a:pt x="129" y="8"/>
                              </a:lnTo>
                              <a:lnTo>
                                <a:pt x="138" y="14"/>
                              </a:lnTo>
                              <a:lnTo>
                                <a:pt x="152" y="27"/>
                              </a:lnTo>
                              <a:lnTo>
                                <a:pt x="162" y="45"/>
                              </a:lnTo>
                              <a:lnTo>
                                <a:pt x="166" y="55"/>
                              </a:lnTo>
                              <a:lnTo>
                                <a:pt x="118" y="65"/>
                              </a:lnTo>
                              <a:lnTo>
                                <a:pt x="116" y="60"/>
                              </a:lnTo>
                              <a:lnTo>
                                <a:pt x="115" y="56"/>
                              </a:lnTo>
                              <a:lnTo>
                                <a:pt x="113" y="54"/>
                              </a:lnTo>
                              <a:lnTo>
                                <a:pt x="110" y="50"/>
                              </a:lnTo>
                              <a:lnTo>
                                <a:pt x="106" y="47"/>
                              </a:lnTo>
                              <a:lnTo>
                                <a:pt x="102" y="44"/>
                              </a:lnTo>
                              <a:lnTo>
                                <a:pt x="98" y="42"/>
                              </a:lnTo>
                              <a:lnTo>
                                <a:pt x="93" y="41"/>
                              </a:lnTo>
                              <a:lnTo>
                                <a:pt x="88" y="41"/>
                              </a:lnTo>
                              <a:lnTo>
                                <a:pt x="76" y="41"/>
                              </a:lnTo>
                              <a:lnTo>
                                <a:pt x="67" y="46"/>
                              </a:lnTo>
                              <a:lnTo>
                                <a:pt x="60" y="55"/>
                              </a:lnTo>
                              <a:lnTo>
                                <a:pt x="56" y="62"/>
                              </a:lnTo>
                              <a:lnTo>
                                <a:pt x="53" y="73"/>
                              </a:lnTo>
                              <a:lnTo>
                                <a:pt x="53" y="88"/>
                              </a:lnTo>
                              <a:lnTo>
                                <a:pt x="53" y="107"/>
                              </a:lnTo>
                              <a:lnTo>
                                <a:pt x="56" y="120"/>
                              </a:lnTo>
                              <a:lnTo>
                                <a:pt x="62" y="127"/>
                              </a:lnTo>
                              <a:lnTo>
                                <a:pt x="68" y="134"/>
                              </a:lnTo>
                              <a:lnTo>
                                <a:pt x="76" y="137"/>
                              </a:lnTo>
                              <a:lnTo>
                                <a:pt x="87" y="137"/>
                              </a:lnTo>
                              <a:lnTo>
                                <a:pt x="98" y="137"/>
                              </a:lnTo>
                              <a:lnTo>
                                <a:pt x="106" y="134"/>
                              </a:lnTo>
                              <a:lnTo>
                                <a:pt x="111" y="129"/>
                              </a:lnTo>
                              <a:lnTo>
                                <a:pt x="116" y="123"/>
                              </a:lnTo>
                              <a:lnTo>
                                <a:pt x="120" y="114"/>
                              </a:lnTo>
                              <a:lnTo>
                                <a:pt x="123" y="103"/>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46"/>
                      <wps:cNvSpPr>
                        <a:spLocks/>
                      </wps:cNvSpPr>
                      <wps:spPr bwMode="auto">
                        <a:xfrm>
                          <a:off x="4154" y="1150"/>
                          <a:ext cx="163" cy="173"/>
                        </a:xfrm>
                        <a:custGeom>
                          <a:avLst/>
                          <a:gdLst>
                            <a:gd name="T0" fmla="+- 0 4262 4154"/>
                            <a:gd name="T1" fmla="*/ T0 w 163"/>
                            <a:gd name="T2" fmla="+- 0 1190 1150"/>
                            <a:gd name="T3" fmla="*/ 1190 h 173"/>
                            <a:gd name="T4" fmla="+- 0 4303 4154"/>
                            <a:gd name="T5" fmla="*/ T4 w 163"/>
                            <a:gd name="T6" fmla="+- 0 1190 1150"/>
                            <a:gd name="T7" fmla="*/ 1190 h 173"/>
                          </a:gdLst>
                          <a:ahLst/>
                          <a:cxnLst>
                            <a:cxn ang="0">
                              <a:pos x="T1" y="T3"/>
                            </a:cxn>
                            <a:cxn ang="0">
                              <a:pos x="T5" y="T7"/>
                            </a:cxn>
                          </a:cxnLst>
                          <a:rect l="0" t="0" r="r" b="b"/>
                          <a:pathLst>
                            <a:path w="163" h="173">
                              <a:moveTo>
                                <a:pt x="108" y="40"/>
                              </a:moveTo>
                              <a:lnTo>
                                <a:pt x="149" y="4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45"/>
                      <wps:cNvSpPr>
                        <a:spLocks/>
                      </wps:cNvSpPr>
                      <wps:spPr bwMode="auto">
                        <a:xfrm>
                          <a:off x="4154" y="1150"/>
                          <a:ext cx="163" cy="173"/>
                        </a:xfrm>
                        <a:custGeom>
                          <a:avLst/>
                          <a:gdLst>
                            <a:gd name="T0" fmla="+- 0 4303 4154"/>
                            <a:gd name="T1" fmla="*/ T0 w 163"/>
                            <a:gd name="T2" fmla="+- 0 1150 1150"/>
                            <a:gd name="T3" fmla="*/ 1150 h 173"/>
                            <a:gd name="T4" fmla="+- 0 4154 4154"/>
                            <a:gd name="T5" fmla="*/ T4 w 163"/>
                            <a:gd name="T6" fmla="+- 0 1150 1150"/>
                            <a:gd name="T7" fmla="*/ 1150 h 173"/>
                          </a:gdLst>
                          <a:ahLst/>
                          <a:cxnLst>
                            <a:cxn ang="0">
                              <a:pos x="T1" y="T3"/>
                            </a:cxn>
                            <a:cxn ang="0">
                              <a:pos x="T5" y="T7"/>
                            </a:cxn>
                          </a:cxnLst>
                          <a:rect l="0" t="0" r="r" b="b"/>
                          <a:pathLst>
                            <a:path w="163" h="173">
                              <a:moveTo>
                                <a:pt x="149" y="0"/>
                              </a:moveTo>
                              <a:lnTo>
                                <a:pt x="0" y="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44"/>
                      <wps:cNvSpPr>
                        <a:spLocks/>
                      </wps:cNvSpPr>
                      <wps:spPr bwMode="auto">
                        <a:xfrm>
                          <a:off x="4154" y="1150"/>
                          <a:ext cx="163" cy="173"/>
                        </a:xfrm>
                        <a:custGeom>
                          <a:avLst/>
                          <a:gdLst>
                            <a:gd name="T0" fmla="+- 0 4210 4154"/>
                            <a:gd name="T1" fmla="*/ T0 w 163"/>
                            <a:gd name="T2" fmla="+- 0 1190 1150"/>
                            <a:gd name="T3" fmla="*/ 1190 h 173"/>
                            <a:gd name="T4" fmla="+- 0 4210 4154"/>
                            <a:gd name="T5" fmla="*/ T4 w 163"/>
                            <a:gd name="T6" fmla="+- 0 1322 1150"/>
                            <a:gd name="T7" fmla="*/ 1322 h 173"/>
                            <a:gd name="T8" fmla="+- 0 4262 4154"/>
                            <a:gd name="T9" fmla="*/ T8 w 163"/>
                            <a:gd name="T10" fmla="+- 0 1322 1150"/>
                            <a:gd name="T11" fmla="*/ 1322 h 173"/>
                            <a:gd name="T12" fmla="+- 0 4262 4154"/>
                            <a:gd name="T13" fmla="*/ T12 w 163"/>
                            <a:gd name="T14" fmla="+- 0 1190 1150"/>
                            <a:gd name="T15" fmla="*/ 1190 h 173"/>
                          </a:gdLst>
                          <a:ahLst/>
                          <a:cxnLst>
                            <a:cxn ang="0">
                              <a:pos x="T1" y="T3"/>
                            </a:cxn>
                            <a:cxn ang="0">
                              <a:pos x="T5" y="T7"/>
                            </a:cxn>
                            <a:cxn ang="0">
                              <a:pos x="T9" y="T11"/>
                            </a:cxn>
                            <a:cxn ang="0">
                              <a:pos x="T13" y="T15"/>
                            </a:cxn>
                          </a:cxnLst>
                          <a:rect l="0" t="0" r="r" b="b"/>
                          <a:pathLst>
                            <a:path w="163" h="173">
                              <a:moveTo>
                                <a:pt x="56" y="40"/>
                              </a:moveTo>
                              <a:lnTo>
                                <a:pt x="56" y="172"/>
                              </a:lnTo>
                              <a:lnTo>
                                <a:pt x="108" y="172"/>
                              </a:lnTo>
                              <a:lnTo>
                                <a:pt x="108" y="4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43"/>
                      <wps:cNvSpPr>
                        <a:spLocks/>
                      </wps:cNvSpPr>
                      <wps:spPr bwMode="auto">
                        <a:xfrm>
                          <a:off x="4154" y="1150"/>
                          <a:ext cx="163" cy="173"/>
                        </a:xfrm>
                        <a:custGeom>
                          <a:avLst/>
                          <a:gdLst>
                            <a:gd name="T0" fmla="+- 0 4154 4154"/>
                            <a:gd name="T1" fmla="*/ T0 w 163"/>
                            <a:gd name="T2" fmla="+- 0 1150 1150"/>
                            <a:gd name="T3" fmla="*/ 1150 h 173"/>
                            <a:gd name="T4" fmla="+- 0 4154 4154"/>
                            <a:gd name="T5" fmla="*/ T4 w 163"/>
                            <a:gd name="T6" fmla="+- 0 1190 1150"/>
                            <a:gd name="T7" fmla="*/ 1190 h 173"/>
                            <a:gd name="T8" fmla="+- 0 4210 4154"/>
                            <a:gd name="T9" fmla="*/ T8 w 163"/>
                            <a:gd name="T10" fmla="+- 0 1190 1150"/>
                            <a:gd name="T11" fmla="*/ 1190 h 173"/>
                          </a:gdLst>
                          <a:ahLst/>
                          <a:cxnLst>
                            <a:cxn ang="0">
                              <a:pos x="T1" y="T3"/>
                            </a:cxn>
                            <a:cxn ang="0">
                              <a:pos x="T5" y="T7"/>
                            </a:cxn>
                            <a:cxn ang="0">
                              <a:pos x="T9" y="T11"/>
                            </a:cxn>
                          </a:cxnLst>
                          <a:rect l="0" t="0" r="r" b="b"/>
                          <a:pathLst>
                            <a:path w="163" h="173">
                              <a:moveTo>
                                <a:pt x="0" y="0"/>
                              </a:moveTo>
                              <a:lnTo>
                                <a:pt x="0" y="40"/>
                              </a:lnTo>
                              <a:lnTo>
                                <a:pt x="56" y="4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42"/>
                      <wps:cNvSpPr>
                        <a:spLocks/>
                      </wps:cNvSpPr>
                      <wps:spPr bwMode="auto">
                        <a:xfrm>
                          <a:off x="4157" y="1150"/>
                          <a:ext cx="163" cy="173"/>
                        </a:xfrm>
                        <a:custGeom>
                          <a:avLst/>
                          <a:gdLst>
                            <a:gd name="T0" fmla="+- 0 4320 4157"/>
                            <a:gd name="T1" fmla="*/ T0 w 163"/>
                            <a:gd name="T2" fmla="+- 0 1150 1150"/>
                            <a:gd name="T3" fmla="*/ 1150 h 173"/>
                            <a:gd name="T4" fmla="+- 0 4303 4157"/>
                            <a:gd name="T5" fmla="*/ T4 w 163"/>
                            <a:gd name="T6" fmla="+- 0 1150 1150"/>
                            <a:gd name="T7" fmla="*/ 1150 h 173"/>
                          </a:gdLst>
                          <a:ahLst/>
                          <a:cxnLst>
                            <a:cxn ang="0">
                              <a:pos x="T1" y="T3"/>
                            </a:cxn>
                            <a:cxn ang="0">
                              <a:pos x="T5" y="T7"/>
                            </a:cxn>
                          </a:cxnLst>
                          <a:rect l="0" t="0" r="r" b="b"/>
                          <a:pathLst>
                            <a:path w="163" h="173">
                              <a:moveTo>
                                <a:pt x="163" y="0"/>
                              </a:moveTo>
                              <a:lnTo>
                                <a:pt x="146" y="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92"/>
                      <wps:cNvSpPr>
                        <a:spLocks/>
                      </wps:cNvSpPr>
                      <wps:spPr bwMode="auto">
                        <a:xfrm>
                          <a:off x="4157" y="1150"/>
                          <a:ext cx="163" cy="173"/>
                        </a:xfrm>
                        <a:custGeom>
                          <a:avLst/>
                          <a:gdLst>
                            <a:gd name="T0" fmla="+- 0 4303 4157"/>
                            <a:gd name="T1" fmla="*/ T0 w 163"/>
                            <a:gd name="T2" fmla="+- 0 1190 1150"/>
                            <a:gd name="T3" fmla="*/ 1190 h 173"/>
                            <a:gd name="T4" fmla="+- 0 4320 4157"/>
                            <a:gd name="T5" fmla="*/ T4 w 163"/>
                            <a:gd name="T6" fmla="+- 0 1190 1150"/>
                            <a:gd name="T7" fmla="*/ 1190 h 173"/>
                            <a:gd name="T8" fmla="+- 0 4320 4157"/>
                            <a:gd name="T9" fmla="*/ T8 w 163"/>
                            <a:gd name="T10" fmla="+- 0 1150 1150"/>
                            <a:gd name="T11" fmla="*/ 1150 h 173"/>
                          </a:gdLst>
                          <a:ahLst/>
                          <a:cxnLst>
                            <a:cxn ang="0">
                              <a:pos x="T1" y="T3"/>
                            </a:cxn>
                            <a:cxn ang="0">
                              <a:pos x="T5" y="T7"/>
                            </a:cxn>
                            <a:cxn ang="0">
                              <a:pos x="T9" y="T11"/>
                            </a:cxn>
                          </a:cxnLst>
                          <a:rect l="0" t="0" r="r" b="b"/>
                          <a:pathLst>
                            <a:path w="163" h="173">
                              <a:moveTo>
                                <a:pt x="146" y="40"/>
                              </a:moveTo>
                              <a:lnTo>
                                <a:pt x="163" y="40"/>
                              </a:lnTo>
                              <a:lnTo>
                                <a:pt x="163" y="0"/>
                              </a:lnTo>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5CB2FC2B" id="Group 77" o:spid="_x0000_s1026" style="position:absolute;margin-left:153.55pt;margin-top:57.15pt;width:62.65pt;height:9.25pt;z-index:-295;mso-position-horizontal-relative:page;mso-position-vertical-relative:page" coordorigin="3071,1143" coordsize="1253,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">
              <v:shape id="Freeform 55" o:spid="_x0000_s1027" style="position:absolute;left:3074;top:1150;width:158;height:173;visibility:visible;mso-wrap-style:square;v-text-anchor:top" coordsize="15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Gim8AA&#10;AADbAAAADwAAAGRycy9kb3ducmV2LnhtbERPy2oCMRTdF/yHcAV3NWORVkajaKFgd/W1cHedXJPB&#10;yc2QpDrTr28WhS4P571Yda4Rdwqx9qxgMi5AEFde12wUHA8fzzMQMSFrbDyTgp4irJaDpwWW2j94&#10;R/d9MiKHcCxRgU2pLaWMlSWHcexb4sxdfXCYMgxG6oCPHO4a+VIUr9JhzbnBYkvvlqrb/tspuOym&#10;5tT2l97bz3PYbH+M/6qNUqNht56DSNSlf/Gfe6sVvOWx+Uv+A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2Gim8AAAADbAAAADwAAAAAAAAAAAAAAAACYAgAAZHJzL2Rvd25y&#10;ZXYueG1sUEsFBgAAAAAEAAQA9QAAAIUDAAAAAA==&#10;" path="m,l79,,95,r13,2l117,6r10,4l135,17r6,7l147,32r5,10l155,52r2,11l159,74r,11l157,108r-3,18l148,139r-5,8l135,154r-7,7l120,166r-9,2l99,171r-10,1l79,172,,172,,xe" filled="f" strokecolor="#4472c3" strokeweight=".1323mm">
                <v:path arrowok="t" o:connecttype="custom" o:connectlocs="0,1150;79,1150;95,1150;108,1152;117,1156;127,1160;135,1167;141,1174;147,1182;152,1192;155,1202;157,1213;159,1224;159,1235;157,1258;154,1276;148,1289;143,1297;135,1304;128,1311;120,1316;111,1318;99,1321;89,1322;79,1322;0,1322;0,1150" o:connectangles="0,0,0,0,0,0,0,0,0,0,0,0,0,0,0,0,0,0,0,0,0,0,0,0,0,0,0"/>
              </v:shape>
              <v:shape id="Freeform 54" o:spid="_x0000_s1028" style="position:absolute;left:3127;top:1190;width:53;height:91;visibility:visible;mso-wrap-style:square;v-text-anchor:top" coordsize="5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hO8MA&#10;AADbAAAADwAAAGRycy9kb3ducmV2LnhtbESPQYvCMBSE78L+h/AWvGmqh+p2jSLLVgVP6l729mie&#10;bbF5KU3U6K83guBxmJlvmNkimEZcqHO1ZQWjYQKCuLC65lLB3yEfTEE4j6yxsUwKbuRgMf/ozTDT&#10;9so7uux9KSKEXYYKKu/bTEpXVGTQDW1LHL2j7Qz6KLtS6g6vEW4aOU6SVBqsOS5U2NJPRcVpfzYK&#10;lmcfTtPkvl2vwv9kU+Spzn9TpfqfYfkNwlPw7/CrvdEKJl/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bhO8MAAADbAAAADwAAAAAAAAAAAAAAAACYAgAAZHJzL2Rv&#10;d25yZXYueG1sUEsFBgAAAAAEAAQA9QAAAIgDAAAAAA==&#10;" path="m,l,92r13,l25,92r8,-1l38,88r5,-2l46,82r3,-6l52,70,53,60r,-13l53,29,50,17,44,10,38,4,28,1,14,,,xe" filled="f" strokecolor="#4472c3" strokeweight=".1323mm">
                <v:path arrowok="t" o:connecttype="custom" o:connectlocs="0,1190;0,1282;13,1282;25,1282;33,1281;38,1278;43,1276;46,1272;49,1266;52,1260;53,1250;53,1237;53,1219;50,1207;44,1200;38,1194;28,1191;14,1190;0,1190" o:connectangles="0,0,0,0,0,0,0,0,0,0,0,0,0,0,0,0,0,0,0"/>
              </v:shape>
              <v:shape id="Freeform 53" o:spid="_x0000_s1029" style="position:absolute;left:3262;top:1150;width:53;height:173;visibility:visible;mso-wrap-style:square;v-text-anchor:top" coordsize="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2RcEA&#10;AADbAAAADwAAAGRycy9kb3ducmV2LnhtbERPTUvDQBC9F/wPywheit3YQ0ljt0UFixY8NAq5Dtkx&#10;ic3Oht01jf++cyh4fLzvzW5yvRopxM6zgYdFBoq49rbjxsDX5+t9DiomZIu9ZzLwRxF225vZBgvr&#10;z3yksUyNkhCOBRpoUxoKrWPdksO48AOxcN8+OEwCQ6NtwLOEu14vs2ylHXYsDS0O9NJSfSp/nYF8&#10;X1bLj/3p/fmw1vn8J1TVqNmYu9vp6RFUoin9i6/uNys+WS9f5Afo7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pdkXBAAAA2wAAAA8AAAAAAAAAAAAAAAAAmAIAAGRycy9kb3du&#10;cmV2LnhtbFBLBQYAAAAABAAEAPUAAACGAwAAAAA=&#10;" path="m,l52,r,172l,172,,xe" filled="f" strokecolor="#4472c3" strokeweight=".1323mm">
                <v:path arrowok="t" o:connecttype="custom" o:connectlocs="0,1150;52,1150;52,1322;0,1322;0,1150" o:connectangles="0,0,0,0,0"/>
              </v:shape>
              <v:shape id="Freeform 52" o:spid="_x0000_s1030" style="position:absolute;left:3343;top:1147;width:156;height:178;visibility:visible;mso-wrap-style:square;v-text-anchor:top" coordsize="15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lF78A&#10;AADbAAAADwAAAGRycy9kb3ducmV2LnhtbESPzYoCMRCE74LvEFrY25rRg7ijUURQvPp/bSbtJDrp&#10;DJPojG+/WVjwWFTXV13zZecq8aImWM8KRsMMBHHhteVSwem4+Z6CCBFZY+WZFLwpwHLR780x177l&#10;Pb0OsRQJwiFHBSbGOpcyFIYchqGviZN3843DmGRTSt1gm+CukuMsm0iHllODwZrWhorH4enSG2tt&#10;j/7ybivXXc32fqbW/pBSX4NuNQMRqYuf4//0TiuYjuBvSwKAX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euUXvwAAANsAAAAPAAAAAAAAAAAAAAAAAJgCAABkcnMvZG93bnJl&#10;di54bWxQSwUGAAAAAAQABAD1AAAAhAMAAAAA&#10;" path="m,119r53,-4l54,124r2,6l59,134r5,7l72,144r9,l88,144r6,-1l98,139r4,-4l103,131r,-5l103,122r-1,-4l98,114r-3,-3l86,108,72,104,49,98,31,90,22,83,12,75,7,64,7,50r,-8l10,33r5,-7l20,18r8,-6l38,7,55,2,77,r3,l104,2r18,6l131,13r13,14l151,47r,5l99,55,97,47,95,41,91,37,88,33,83,32,76,31r-5,1l67,33r-3,2l62,38r-2,3l60,45r,3l61,50r1,3l63,55r6,2l78,59r24,6l120,71r8,3l138,79r7,7l149,93r5,8l156,110r,9l156,130r-3,10l147,149r-6,10l133,166r-11,5l104,176r-21,2l80,178,55,176,35,171,21,163,8,145,1,126,,119xe" filled="f" strokecolor="#4472c3" strokeweight=".1323mm">
                <v:path arrowok="t" o:connecttype="custom" o:connectlocs="53,1262;56,1277;64,1288;81,1291;94,1290;102,1282;103,1273;102,1265;95,1258;72,1251;31,1237;12,1222;7,1197;10,1180;20,1165;38,1154;77,1147;104,1149;131,1160;151,1194;99,1202;95,1188;88,1180;76,1178;67,1180;62,1185;60,1192;61,1197;63,1202;78,1206;120,1218;138,1226;149,1240;156,1257;156,1277;147,1296;133,1313;104,1323;80,1325;35,1318;8,1292;0,1266" o:connectangles="0,0,0,0,0,0,0,0,0,0,0,0,0,0,0,0,0,0,0,0,0,0,0,0,0,0,0,0,0,0,0,0,0,0,0,0,0,0,0,0,0,0"/>
              </v:shape>
              <v:shape id="Freeform 51" o:spid="_x0000_s1031" style="position:absolute;left:3514;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mjXcEA&#10;AADbAAAADwAAAGRycy9kb3ducmV2LnhtbESPT4vCMBTE7wt+h/CEva2pOYhUo4gg6En8U8+P5tkW&#10;m5fSxJr99psFweMwM79hlutoWzFQ7xvHGqaTDARx6UzDlYbrZfczB+EDssHWMWn4JQ/r1ehriblx&#10;Lz7RcA6VSBD2OWqoQ+hyKX1Zk0U/cR1x8u6utxiS7CtpenwluG2lyrKZtNhwWqixo21N5eP8tBqK&#10;aXE5RNPsYuGP6qbUcL37o9bf47hZgAgUwyf8bu+NhrmC/y/pB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Zo13BAAAA2wAAAA8AAAAAAAAAAAAAAAAAmAIAAGRycy9kb3du&#10;cmV2LnhtbFBLBQYAAAAABAAEAPUAAACGAwAAAAA=&#10;" path="m,l163,r,40l108,40r,132l55,172,55,40,,40,,xe" filled="f" strokecolor="#4472c3" strokeweight=".1323mm">
                <v:path arrowok="t" o:connecttype="custom" o:connectlocs="0,1150;163,1150;163,1190;108,1190;108,1322;55,1322;55,1190;0,1190;0,1150" o:connectangles="0,0,0,0,0,0,0,0,0"/>
              </v:shape>
              <v:shape id="Freeform 50" o:spid="_x0000_s1032" style="position:absolute;left:3701;top:1150;width:168;height:173;visibility:visible;mso-wrap-style:square;v-text-anchor:top" coordsize="16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56KMYA&#10;AADbAAAADwAAAGRycy9kb3ducmV2LnhtbESPQWvCQBSE70L/w/IKvUizsYKN0VVsIaAgQpNevD2y&#10;r0lo9m3IbpP033cLgsdhZr5htvvJtGKg3jWWFSyiGARxaXXDlYLPIntOQDiPrLG1TAp+ycF+9zDb&#10;YqrtyB805L4SAcIuRQW1910qpStrMugi2xEH78v2Bn2QfSV1j2OAm1a+xPFKGmw4LNTY0XtN5Xf+&#10;YxRk18v8cB6LxVuVzK+n10nz6rRW6ulxOmxAeJr8PXxrH7WCZAn/X8IP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56KMYAAADbAAAADwAAAAAAAAAAAAAAAACYAgAAZHJz&#10;L2Rvd25yZXYueG1sUEsFBgAAAAAEAAQA9QAAAIsDAAAAAA==&#10;" path="m,172l,,87,r17,l116,1r9,3l133,7r7,5l145,19r6,8l153,36r,11l153,56r-2,8l147,71r-4,7l138,83r-8,4l126,90r-6,3l112,94r6,2l122,99r3,2l127,103r3,3l133,111r4,5l139,119r1,3l168,172r-59,l80,118r-4,-7l73,107r-3,-2l66,102r-4,-1l57,100r-4,l53,172,,172xe" filled="f" strokecolor="#4472c3" strokeweight=".1323mm">
                <v:path arrowok="t" o:connecttype="custom" o:connectlocs="0,1322;0,1150;87,1150;104,1150;116,1151;125,1154;133,1157;140,1162;145,1169;151,1177;153,1186;153,1197;153,1206;151,1214;147,1221;143,1228;138,1233;130,1237;126,1240;120,1243;112,1244;118,1246;122,1249;125,1251;127,1253;130,1256;133,1261;137,1266;139,1269;140,1272;168,1322;109,1322;80,1268;76,1261;73,1257;70,1255;66,1252;62,1251;57,1250;53,1250;53,1322;0,1322" o:connectangles="0,0,0,0,0,0,0,0,0,0,0,0,0,0,0,0,0,0,0,0,0,0,0,0,0,0,0,0,0,0,0,0,0,0,0,0,0,0,0,0,0,0"/>
              </v:shape>
              <v:shape id="Freeform 49" o:spid="_x0000_s1033" style="position:absolute;left:3754;top:1183;width:48;height:34;visibility:visible;mso-wrap-style:square;v-text-anchor:top" coordsize="4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hy1MUA&#10;AADbAAAADwAAAGRycy9kb3ducmV2LnhtbESPzWrDMBCE74G+g9hCb7Xs0KbBsRxKqENPSZq/82Jt&#10;bFNrZSzVcd++ChRyHGbmGyZbjqYVA/WusawgiWIQxKXVDVcKjofieQ7CeWSNrWVS8EsOlvnDJMNU&#10;2yt/0bD3lQgQdikqqL3vUildWZNBF9mOOHgX2xv0QfaV1D1eA9y0chrHM2mw4bBQY0ermsrv/Y9R&#10;ULxuN02RvK0PO3M+fiTbYrYeTko9PY7vCxCeRn8P/7c/tYL5C9y+hB8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HLUxQAAANsAAAAPAAAAAAAAAAAAAAAAAJgCAABkcnMv&#10;ZG93bnJldi54bWxQSwUGAAAAAAQABAD1AAAAigMAAAAA&#10;" path="m,34r22,l24,34r5,-1l36,32r3,-1l42,29r2,-2l47,24r1,-3l48,17r,-5l46,8,42,5,39,2,32,,23,,,,,34xe" filled="f" strokecolor="#4472c3" strokeweight=".1323mm">
                <v:path arrowok="t" o:connecttype="custom" o:connectlocs="0,1217;22,1217;24,1217;29,1216;36,1215;39,1214;42,1212;44,1210;47,1207;48,1204;48,1200;48,1195;46,1191;42,1188;39,1185;32,1183;23,1183;0,1183;0,1217" o:connectangles="0,0,0,0,0,0,0,0,0,0,0,0,0,0,0,0,0,0,0"/>
              </v:shape>
              <v:shape id="Freeform 48" o:spid="_x0000_s1034" style="position:absolute;left:3888;top:1150;width:53;height:173;visibility:visible;mso-wrap-style:square;v-text-anchor:top" coordsize="5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V3cQA&#10;AADbAAAADwAAAGRycy9kb3ducmV2LnhtbESPQWvCQBSE7wX/w/IKXopuKlhi6ipWULTQQ6OQ6yP7&#10;mqRm34bdNab/visUehxmvhlmuR5MK3pyvrGs4HmagCAurW64UnA+7SYpCB+QNbaWScEPeVivRg9L&#10;zLS98Sf1eahELGGfoYI6hC6T0pc1GfRT2xFH78s6gyFKV0nt8BbLTStnSfIiDTYcF2rsaFtTecmv&#10;RkG6z4vZx/5yfHtfyPTp2xVFL1mp8eOweQURaAj/4T/6oCM3h/u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e1d3EAAAA2wAAAA8AAAAAAAAAAAAAAAAAmAIAAGRycy9k&#10;b3ducmV2LnhtbFBLBQYAAAAABAAEAPUAAACJAwAAAAA=&#10;" path="m,l53,r,172l,172,,xe" filled="f" strokecolor="#4472c3" strokeweight=".1323mm">
                <v:path arrowok="t" o:connecttype="custom" o:connectlocs="0,1150;53,1150;53,1322;0,1322;0,1150" o:connectangles="0,0,0,0,0"/>
              </v:shape>
              <v:shape id="Freeform 47" o:spid="_x0000_s1035" style="position:absolute;left:3974;top:1147;width:168;height:178;visibility:visible;mso-wrap-style:square;v-text-anchor:top" coordsize="168,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CAMMA&#10;AADbAAAADwAAAGRycy9kb3ducmV2LnhtbESPQWsCMRSE7wX/Q3iCt5pVUXQ1yioUBKWg7cXbY/Pc&#10;Xdy8rEmqa399IxQ8DjPzDbNYtaYWN3K+sqxg0E9AEOdWV1wo+P76eJ+C8AFZY22ZFDzIw2rZeVtg&#10;qu2dD3Q7hkJECPsUFZQhNKmUPi/JoO/bhjh6Z+sMhihdIbXDe4SbWg6TZCINVhwXSmxoU1J+Of4Y&#10;BTO7/+Rdtm5nOrsOfsfoRqfKKdXrttkcRKA2vML/7a1WMJ3A80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yCAMMAAADbAAAADwAAAAAAAAAAAAAAAACYAgAAZHJzL2Rv&#10;d25yZXYueG1sUEsFBgAAAAAEAAQA9QAAAIgDAAAAAA==&#10;" path="m123,103r45,15l165,131r-5,11l154,151r-7,9l138,167r-10,4l118,176r-12,2l90,178,68,176,49,172,28,159,15,143,6,125,1,105,,89,2,66,8,46,17,30r6,-7l38,12,56,4,78,1,87,r23,2l129,8r9,6l152,27r10,18l166,55,118,65r-2,-5l115,56r-2,-2l110,50r-4,-3l102,44,98,42,93,41r-5,l76,41r-9,5l60,55r-4,7l53,73r,15l53,107r3,13l62,127r6,7l76,137r11,l98,137r8,-3l111,129r5,-6l120,114r3,-11xe" filled="f" strokecolor="#4472c3" strokeweight=".1323mm">
                <v:path arrowok="t" o:connecttype="custom" o:connectlocs="123,1250;168,1265;165,1278;160,1289;154,1298;147,1307;138,1314;128,1318;118,1323;106,1325;90,1325;68,1323;49,1319;28,1306;15,1290;6,1272;1,1252;0,1236;2,1213;8,1193;17,1177;23,1170;38,1159;56,1151;78,1148;87,1147;110,1149;129,1155;138,1161;152,1174;162,1192;166,1202;118,1212;116,1207;115,1203;113,1201;110,1197;106,1194;102,1191;98,1189;93,1188;88,1188;76,1188;67,1193;60,1202;56,1209;53,1220;53,1235;53,1254;56,1267;62,1274;68,1281;76,1284;87,1284;98,1284;106,1281;111,1276;116,1270;120,1261;123,1250" o:connectangles="0,0,0,0,0,0,0,0,0,0,0,0,0,0,0,0,0,0,0,0,0,0,0,0,0,0,0,0,0,0,0,0,0,0,0,0,0,0,0,0,0,0,0,0,0,0,0,0,0,0,0,0,0,0,0,0,0,0,0,0"/>
              </v:shape>
              <v:shape id="Freeform 46" o:spid="_x0000_s1036" style="position:absolute;left:4154;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JncIA&#10;AADbAAAADwAAAGRycy9kb3ducmV2LnhtbESPQWvCQBSE70L/w/IKvelGD0aiq2iL0JtNWjw/ss9s&#10;SPZt2F01/ffdguBxmJlvmM1utL24kQ+tYwXzWQaCuHa65UbBz/dxugIRIrLG3jEp+KUAu+3LZIOF&#10;dncu6VbFRiQIhwIVmBiHQspQG7IYZm4gTt7FeYsxSd9I7fGe4LaXiyxbSostpwWDA70bqrvqahV0&#10;9SGY48dXd6r8cnG+lnl5irlSb6/jfg0i0hif4Uf7UytY5fD/Jf0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z4mdwgAAANsAAAAPAAAAAAAAAAAAAAAAAJgCAABkcnMvZG93&#10;bnJldi54bWxQSwUGAAAAAAQABAD1AAAAhwMAAAAA&#10;" path="m108,40r41,e" filled="f" strokecolor="#4472c3" strokeweight=".1323mm">
                <v:path arrowok="t" o:connecttype="custom" o:connectlocs="108,1190;149,1190" o:connectangles="0,0"/>
              </v:shape>
              <v:shape id="Freeform 45" o:spid="_x0000_s1037" style="position:absolute;left:4154;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Ad778A&#10;AADbAAAADwAAAGRycy9kb3ducmV2LnhtbERPTYvCMBC9C/6HMAveNF0PKl2j7CqCN21d9jw0s01p&#10;MylJ1PrvzUHw+Hjf6+1gO3EjHxrHCj5nGQjiyumGawW/l8N0BSJEZI2dY1LwoADbzXi0xly7Oxd0&#10;K2MtUgiHHBWYGPtcylAZshhmridO3L/zFmOCvpba4z2F207Os2whLTacGgz2tDNUteXVKmirn2AO&#10;+3N7Kv1i/nctlsUpLpWafAzfXyAiDfEtfrmPWsEqjU1f0g+Qm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UB3vvwAAANsAAAAPAAAAAAAAAAAAAAAAAJgCAABkcnMvZG93bnJl&#10;di54bWxQSwUGAAAAAAQABAD1AAAAhAMAAAAA&#10;" path="m149,l,e" filled="f" strokecolor="#4472c3" strokeweight=".1323mm">
                <v:path arrowok="t" o:connecttype="custom" o:connectlocs="149,1150;0,1150" o:connectangles="0,0"/>
              </v:shape>
              <v:shape id="Freeform 44" o:spid="_x0000_s1038" style="position:absolute;left:4154;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4dMMA&#10;AADbAAAADwAAAGRycy9kb3ducmV2LnhtbESPzW7CMBCE75V4B2uReisOHPhJMQhaIfVGE1DPq3iJ&#10;o8TryDaQvn2NhNTjaGa+0ay3g+3EjXxoHCuYTjIQxJXTDdcKzqfD2xJEiMgaO8ek4JcCbDejlzXm&#10;2t25oFsZa5EgHHJUYGLscylDZchimLieOHkX5y3GJH0ttcd7gttOzrJsLi02nBYM9vRhqGrLq1XQ&#10;VvtgDp/f7bH089nPtVgUx7hQ6nU87N5BRBrif/jZ/tIKlit4fE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y4dMMAAADbAAAADwAAAAAAAAAAAAAAAACYAgAAZHJzL2Rv&#10;d25yZXYueG1sUEsFBgAAAAAEAAQA9QAAAIgDAAAAAA==&#10;" path="m56,40r,132l108,172r,-132e" filled="f" strokecolor="#4472c3" strokeweight=".1323mm">
                <v:path arrowok="t" o:connecttype="custom" o:connectlocs="56,1190;56,1322;108,1322;108,1190" o:connectangles="0,0,0,0"/>
              </v:shape>
              <v:shape id="Freeform 43" o:spid="_x0000_s1039" style="position:absolute;left:4154;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NL8A&#10;AADbAAAADwAAAGRycy9kb3ducmV2LnhtbERPu27CMBTdK/EP1kViKw4MPFIMKq2Q2CABdb6Kb+Mo&#10;8XVkGwh/j4dKHY/Oe7MbbCfu5EPjWMFsmoEgrpxuuFZwvRzeVyBCRNbYOSYFTwqw247eNphr9+CC&#10;7mWsRQrhkKMCE2OfSxkqQxbD1PXEift13mJM0NdSe3ykcNvJeZYtpMWGU4PBnr4MVW15swraah/M&#10;4fvcnkq/mP/cimVxikulJuPh8wNEpCH+i//cR61gndanL+kH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4c0vwAAANsAAAAPAAAAAAAAAAAAAAAAAJgCAABkcnMvZG93bnJl&#10;di54bWxQSwUGAAAAAAQABAD1AAAAhAMAAAAA&#10;" path="m,l,40r56,e" filled="f" strokecolor="#4472c3" strokeweight=".1323mm">
                <v:path arrowok="t" o:connecttype="custom" o:connectlocs="0,1150;0,1190;56,1190" o:connectangles="0,0,0"/>
              </v:shape>
              <v:shape id="Freeform 42" o:spid="_x0000_s1040" style="position:absolute;left:4157;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ir8IA&#10;AADbAAAADwAAAGRycy9kb3ducmV2LnhtbESPQWsCMRSE74X+h/AKvdWsHrRujWJbBG+6q/T82Dw3&#10;y25eliTq+u+NIPQ4zMw3zGI12E5cyIfGsYLxKANBXDndcK3geNh8fIIIEVlj55gU3CjAavn6ssBc&#10;uysXdCljLRKEQ44KTIx9LmWoDFkMI9cTJ+/kvMWYpK+l9nhNcNvJSZZNpcWG04LBnn4MVW15tgra&#10;6juYze++3ZV+Ovk7F7NiF2dKvb8N6y8QkYb4H362t1rBfAyPL+k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syKvwgAAANsAAAAPAAAAAAAAAAAAAAAAAJgCAABkcnMvZG93&#10;bnJldi54bWxQSwUGAAAAAAQABAD1AAAAhwMAAAAA&#10;" path="m163,l146,e" filled="f" strokecolor="#4472c3" strokeweight=".1323mm">
                <v:path arrowok="t" o:connecttype="custom" o:connectlocs="163,1150;146,1150" o:connectangles="0,0"/>
              </v:shape>
              <v:shape id="Freeform 92" o:spid="_x0000_s1041" style="position:absolute;left:4157;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82MMA&#10;AADbAAAADwAAAGRycy9kb3ducmV2LnhtbESPwWrDMBBE74X+g9hCb40cH5LGiRLSlkBvqZ2Q82Jt&#10;LGNrZSQ5cf++KhR6HGbmDbPZTbYXN/KhdaxgPstAENdOt9woOJ8OL68gQkTW2DsmBd8UYLd9fNhg&#10;od2dS7pVsREJwqFABSbGoZAy1IYshpkbiJN3dd5iTNI3Unu8J7jtZZ5lC2mx5bRgcKB3Q3VXjVZB&#10;V78Fc/j46o6VX+SXsVyWx7hU6vlp2q9BRJrif/iv/akVrHL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G82MMAAADbAAAADwAAAAAAAAAAAAAAAACYAgAAZHJzL2Rv&#10;d25yZXYueG1sUEsFBgAAAAAEAAQA9QAAAIgDAAAAAA==&#10;" path="m146,40r17,l163,e" filled="f" strokecolor="#4472c3" strokeweight=".1323mm">
                <v:path arrowok="t" o:connecttype="custom" o:connectlocs="146,1190;163,1190;163,1150" o:connectangles="0,0,0"/>
              </v:shape>
              <w10:wrap anchorx="page" anchory="page"/>
            </v:group>
          </w:pict>
        </mc:Fallback>
      </mc:AlternateContent>
    </w:r>
    <w:r w:rsidRPr="00E72E3F">
      <w:rPr>
        <w:b/>
        <w:noProof/>
        <w:lang w:val="en-PH" w:eastAsia="en-PH"/>
      </w:rPr>
      <mc:AlternateContent>
        <mc:Choice Requires="wpg">
          <w:drawing>
            <wp:anchor distT="0" distB="0" distL="114300" distR="114300" simplePos="0" relativeHeight="503316243" behindDoc="1" locked="0" layoutInCell="1" allowOverlap="1" wp14:anchorId="7B649A7C" wp14:editId="5D8782C1">
              <wp:simplePos x="0" y="0"/>
              <wp:positionH relativeFrom="page">
                <wp:posOffset>1277620</wp:posOffset>
              </wp:positionH>
              <wp:positionV relativeFrom="page">
                <wp:posOffset>727710</wp:posOffset>
              </wp:positionV>
              <wp:extent cx="614680" cy="114300"/>
              <wp:effectExtent l="10795" t="3810" r="12700" b="5715"/>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680" cy="114300"/>
                        <a:chOff x="2012" y="1146"/>
                        <a:chExt cx="968" cy="180"/>
                      </a:xfrm>
                    </wpg:grpSpPr>
                    <wps:wsp>
                      <wps:cNvPr id="94" name="Freeform 39"/>
                      <wps:cNvSpPr>
                        <a:spLocks/>
                      </wps:cNvSpPr>
                      <wps:spPr bwMode="auto">
                        <a:xfrm>
                          <a:off x="2016" y="1150"/>
                          <a:ext cx="242" cy="173"/>
                        </a:xfrm>
                        <a:custGeom>
                          <a:avLst/>
                          <a:gdLst>
                            <a:gd name="T0" fmla="+- 0 2016 2016"/>
                            <a:gd name="T1" fmla="*/ T0 w 242"/>
                            <a:gd name="T2" fmla="+- 0 1150 1150"/>
                            <a:gd name="T3" fmla="*/ 1150 h 173"/>
                            <a:gd name="T4" fmla="+- 0 2067 2016"/>
                            <a:gd name="T5" fmla="*/ T4 w 242"/>
                            <a:gd name="T6" fmla="+- 0 1150 1150"/>
                            <a:gd name="T7" fmla="*/ 1150 h 173"/>
                            <a:gd name="T8" fmla="+- 0 2085 2016"/>
                            <a:gd name="T9" fmla="*/ T8 w 242"/>
                            <a:gd name="T10" fmla="+- 0 1240 1150"/>
                            <a:gd name="T11" fmla="*/ 1240 h 173"/>
                            <a:gd name="T12" fmla="+- 0 2110 2016"/>
                            <a:gd name="T13" fmla="*/ T12 w 242"/>
                            <a:gd name="T14" fmla="+- 0 1150 1150"/>
                            <a:gd name="T15" fmla="*/ 1150 h 173"/>
                            <a:gd name="T16" fmla="+- 0 2164 2016"/>
                            <a:gd name="T17" fmla="*/ T16 w 242"/>
                            <a:gd name="T18" fmla="+- 0 1150 1150"/>
                            <a:gd name="T19" fmla="*/ 1150 h 173"/>
                            <a:gd name="T20" fmla="+- 0 2189 2016"/>
                            <a:gd name="T21" fmla="*/ T20 w 242"/>
                            <a:gd name="T22" fmla="+- 0 1240 1150"/>
                            <a:gd name="T23" fmla="*/ 1240 h 173"/>
                            <a:gd name="T24" fmla="+- 0 2207 2016"/>
                            <a:gd name="T25" fmla="*/ T24 w 242"/>
                            <a:gd name="T26" fmla="+- 0 1150 1150"/>
                            <a:gd name="T27" fmla="*/ 1150 h 173"/>
                            <a:gd name="T28" fmla="+- 0 2258 2016"/>
                            <a:gd name="T29" fmla="*/ T28 w 242"/>
                            <a:gd name="T30" fmla="+- 0 1150 1150"/>
                            <a:gd name="T31" fmla="*/ 1150 h 173"/>
                            <a:gd name="T32" fmla="+- 0 2220 2016"/>
                            <a:gd name="T33" fmla="*/ T32 w 242"/>
                            <a:gd name="T34" fmla="+- 0 1322 1150"/>
                            <a:gd name="T35" fmla="*/ 1322 h 173"/>
                            <a:gd name="T36" fmla="+- 0 2167 2016"/>
                            <a:gd name="T37" fmla="*/ T36 w 242"/>
                            <a:gd name="T38" fmla="+- 0 1322 1150"/>
                            <a:gd name="T39" fmla="*/ 1322 h 173"/>
                            <a:gd name="T40" fmla="+- 0 2137 2016"/>
                            <a:gd name="T41" fmla="*/ T40 w 242"/>
                            <a:gd name="T42" fmla="+- 0 1214 1150"/>
                            <a:gd name="T43" fmla="*/ 1214 h 173"/>
                            <a:gd name="T44" fmla="+- 0 2107 2016"/>
                            <a:gd name="T45" fmla="*/ T44 w 242"/>
                            <a:gd name="T46" fmla="+- 0 1322 1150"/>
                            <a:gd name="T47" fmla="*/ 1322 h 173"/>
                            <a:gd name="T48" fmla="+- 0 2054 2016"/>
                            <a:gd name="T49" fmla="*/ T48 w 242"/>
                            <a:gd name="T50" fmla="+- 0 1322 1150"/>
                            <a:gd name="T51" fmla="*/ 1322 h 173"/>
                            <a:gd name="T52" fmla="+- 0 2016 2016"/>
                            <a:gd name="T53" fmla="*/ T52 w 242"/>
                            <a:gd name="T54" fmla="+- 0 1150 1150"/>
                            <a:gd name="T55" fmla="*/ 1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2" h="173">
                              <a:moveTo>
                                <a:pt x="0" y="0"/>
                              </a:moveTo>
                              <a:lnTo>
                                <a:pt x="51" y="0"/>
                              </a:lnTo>
                              <a:lnTo>
                                <a:pt x="69" y="90"/>
                              </a:lnTo>
                              <a:lnTo>
                                <a:pt x="94" y="0"/>
                              </a:lnTo>
                              <a:lnTo>
                                <a:pt x="148" y="0"/>
                              </a:lnTo>
                              <a:lnTo>
                                <a:pt x="173" y="90"/>
                              </a:lnTo>
                              <a:lnTo>
                                <a:pt x="191" y="0"/>
                              </a:lnTo>
                              <a:lnTo>
                                <a:pt x="242" y="0"/>
                              </a:lnTo>
                              <a:lnTo>
                                <a:pt x="204" y="172"/>
                              </a:lnTo>
                              <a:lnTo>
                                <a:pt x="151" y="172"/>
                              </a:lnTo>
                              <a:lnTo>
                                <a:pt x="121" y="64"/>
                              </a:lnTo>
                              <a:lnTo>
                                <a:pt x="91" y="172"/>
                              </a:lnTo>
                              <a:lnTo>
                                <a:pt x="38" y="172"/>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38"/>
                      <wps:cNvSpPr>
                        <a:spLocks/>
                      </wps:cNvSpPr>
                      <wps:spPr bwMode="auto">
                        <a:xfrm>
                          <a:off x="2256" y="1150"/>
                          <a:ext cx="187" cy="173"/>
                        </a:xfrm>
                        <a:custGeom>
                          <a:avLst/>
                          <a:gdLst>
                            <a:gd name="T0" fmla="+- 0 2378 2256"/>
                            <a:gd name="T1" fmla="*/ T0 w 187"/>
                            <a:gd name="T2" fmla="+- 0 1294 1150"/>
                            <a:gd name="T3" fmla="*/ 1294 h 173"/>
                            <a:gd name="T4" fmla="+- 0 2320 2256"/>
                            <a:gd name="T5" fmla="*/ T4 w 187"/>
                            <a:gd name="T6" fmla="+- 0 1294 1150"/>
                            <a:gd name="T7" fmla="*/ 1294 h 173"/>
                            <a:gd name="T8" fmla="+- 0 2312 2256"/>
                            <a:gd name="T9" fmla="*/ T8 w 187"/>
                            <a:gd name="T10" fmla="+- 0 1322 1150"/>
                            <a:gd name="T11" fmla="*/ 1322 h 173"/>
                            <a:gd name="T12" fmla="+- 0 2256 2256"/>
                            <a:gd name="T13" fmla="*/ T12 w 187"/>
                            <a:gd name="T14" fmla="+- 0 1322 1150"/>
                            <a:gd name="T15" fmla="*/ 1322 h 173"/>
                            <a:gd name="T16" fmla="+- 0 2315 2256"/>
                            <a:gd name="T17" fmla="*/ T16 w 187"/>
                            <a:gd name="T18" fmla="+- 0 1150 1150"/>
                            <a:gd name="T19" fmla="*/ 1150 h 173"/>
                            <a:gd name="T20" fmla="+- 0 2381 2256"/>
                            <a:gd name="T21" fmla="*/ T20 w 187"/>
                            <a:gd name="T22" fmla="+- 0 1150 1150"/>
                            <a:gd name="T23" fmla="*/ 1150 h 173"/>
                            <a:gd name="T24" fmla="+- 0 2443 2256"/>
                            <a:gd name="T25" fmla="*/ T24 w 187"/>
                            <a:gd name="T26" fmla="+- 0 1322 1150"/>
                            <a:gd name="T27" fmla="*/ 1322 h 173"/>
                            <a:gd name="T28" fmla="+- 0 2387 2256"/>
                            <a:gd name="T29" fmla="*/ T28 w 187"/>
                            <a:gd name="T30" fmla="+- 0 1322 1150"/>
                            <a:gd name="T31" fmla="*/ 1322 h 173"/>
                            <a:gd name="T32" fmla="+- 0 2378 2256"/>
                            <a:gd name="T33" fmla="*/ T32 w 187"/>
                            <a:gd name="T34" fmla="+- 0 1294 1150"/>
                            <a:gd name="T35" fmla="*/ 129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7" h="173">
                              <a:moveTo>
                                <a:pt x="122" y="144"/>
                              </a:moveTo>
                              <a:lnTo>
                                <a:pt x="64" y="144"/>
                              </a:lnTo>
                              <a:lnTo>
                                <a:pt x="56" y="172"/>
                              </a:lnTo>
                              <a:lnTo>
                                <a:pt x="0" y="172"/>
                              </a:lnTo>
                              <a:lnTo>
                                <a:pt x="59" y="0"/>
                              </a:lnTo>
                              <a:lnTo>
                                <a:pt x="125" y="0"/>
                              </a:lnTo>
                              <a:lnTo>
                                <a:pt x="187" y="172"/>
                              </a:lnTo>
                              <a:lnTo>
                                <a:pt x="131" y="172"/>
                              </a:lnTo>
                              <a:lnTo>
                                <a:pt x="122" y="144"/>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37"/>
                      <wps:cNvSpPr>
                        <a:spLocks/>
                      </wps:cNvSpPr>
                      <wps:spPr bwMode="auto">
                        <a:xfrm>
                          <a:off x="2331" y="1195"/>
                          <a:ext cx="37" cy="63"/>
                        </a:xfrm>
                        <a:custGeom>
                          <a:avLst/>
                          <a:gdLst>
                            <a:gd name="T0" fmla="+- 0 2367 2331"/>
                            <a:gd name="T1" fmla="*/ T0 w 37"/>
                            <a:gd name="T2" fmla="+- 0 1258 1195"/>
                            <a:gd name="T3" fmla="*/ 1258 h 63"/>
                            <a:gd name="T4" fmla="+- 0 2348 2331"/>
                            <a:gd name="T5" fmla="*/ T4 w 37"/>
                            <a:gd name="T6" fmla="+- 0 1195 1195"/>
                            <a:gd name="T7" fmla="*/ 1195 h 63"/>
                            <a:gd name="T8" fmla="+- 0 2331 2331"/>
                            <a:gd name="T9" fmla="*/ T8 w 37"/>
                            <a:gd name="T10" fmla="+- 0 1258 1195"/>
                            <a:gd name="T11" fmla="*/ 1258 h 63"/>
                            <a:gd name="T12" fmla="+- 0 2367 2331"/>
                            <a:gd name="T13" fmla="*/ T12 w 37"/>
                            <a:gd name="T14" fmla="+- 0 1258 1195"/>
                            <a:gd name="T15" fmla="*/ 1258 h 63"/>
                          </a:gdLst>
                          <a:ahLst/>
                          <a:cxnLst>
                            <a:cxn ang="0">
                              <a:pos x="T1" y="T3"/>
                            </a:cxn>
                            <a:cxn ang="0">
                              <a:pos x="T5" y="T7"/>
                            </a:cxn>
                            <a:cxn ang="0">
                              <a:pos x="T9" y="T11"/>
                            </a:cxn>
                            <a:cxn ang="0">
                              <a:pos x="T13" y="T15"/>
                            </a:cxn>
                          </a:cxnLst>
                          <a:rect l="0" t="0" r="r" b="b"/>
                          <a:pathLst>
                            <a:path w="37" h="63">
                              <a:moveTo>
                                <a:pt x="36" y="63"/>
                              </a:moveTo>
                              <a:lnTo>
                                <a:pt x="17" y="0"/>
                              </a:lnTo>
                              <a:lnTo>
                                <a:pt x="0" y="63"/>
                              </a:lnTo>
                              <a:lnTo>
                                <a:pt x="36" y="63"/>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36"/>
                      <wps:cNvSpPr>
                        <a:spLocks/>
                      </wps:cNvSpPr>
                      <wps:spPr bwMode="auto">
                        <a:xfrm>
                          <a:off x="2448" y="1150"/>
                          <a:ext cx="163" cy="173"/>
                        </a:xfrm>
                        <a:custGeom>
                          <a:avLst/>
                          <a:gdLst>
                            <a:gd name="T0" fmla="+- 0 2448 2448"/>
                            <a:gd name="T1" fmla="*/ T0 w 163"/>
                            <a:gd name="T2" fmla="+- 0 1150 1150"/>
                            <a:gd name="T3" fmla="*/ 1150 h 173"/>
                            <a:gd name="T4" fmla="+- 0 2611 2448"/>
                            <a:gd name="T5" fmla="*/ T4 w 163"/>
                            <a:gd name="T6" fmla="+- 0 1150 1150"/>
                            <a:gd name="T7" fmla="*/ 1150 h 173"/>
                            <a:gd name="T8" fmla="+- 0 2611 2448"/>
                            <a:gd name="T9" fmla="*/ T8 w 163"/>
                            <a:gd name="T10" fmla="+- 0 1190 1150"/>
                            <a:gd name="T11" fmla="*/ 1190 h 173"/>
                            <a:gd name="T12" fmla="+- 0 2556 2448"/>
                            <a:gd name="T13" fmla="*/ T12 w 163"/>
                            <a:gd name="T14" fmla="+- 0 1190 1150"/>
                            <a:gd name="T15" fmla="*/ 1190 h 173"/>
                            <a:gd name="T16" fmla="+- 0 2556 2448"/>
                            <a:gd name="T17" fmla="*/ T16 w 163"/>
                            <a:gd name="T18" fmla="+- 0 1322 1150"/>
                            <a:gd name="T19" fmla="*/ 1322 h 173"/>
                            <a:gd name="T20" fmla="+- 0 2503 2448"/>
                            <a:gd name="T21" fmla="*/ T20 w 163"/>
                            <a:gd name="T22" fmla="+- 0 1322 1150"/>
                            <a:gd name="T23" fmla="*/ 1322 h 173"/>
                            <a:gd name="T24" fmla="+- 0 2503 2448"/>
                            <a:gd name="T25" fmla="*/ T24 w 163"/>
                            <a:gd name="T26" fmla="+- 0 1190 1150"/>
                            <a:gd name="T27" fmla="*/ 1190 h 173"/>
                            <a:gd name="T28" fmla="+- 0 2448 2448"/>
                            <a:gd name="T29" fmla="*/ T28 w 163"/>
                            <a:gd name="T30" fmla="+- 0 1190 1150"/>
                            <a:gd name="T31" fmla="*/ 1190 h 173"/>
                            <a:gd name="T32" fmla="+- 0 2448 2448"/>
                            <a:gd name="T33" fmla="*/ T32 w 163"/>
                            <a:gd name="T34" fmla="+- 0 1150 1150"/>
                            <a:gd name="T35" fmla="*/ 1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73">
                              <a:moveTo>
                                <a:pt x="0" y="0"/>
                              </a:moveTo>
                              <a:lnTo>
                                <a:pt x="163" y="0"/>
                              </a:lnTo>
                              <a:lnTo>
                                <a:pt x="163" y="40"/>
                              </a:lnTo>
                              <a:lnTo>
                                <a:pt x="108" y="40"/>
                              </a:lnTo>
                              <a:lnTo>
                                <a:pt x="108" y="172"/>
                              </a:lnTo>
                              <a:lnTo>
                                <a:pt x="55" y="172"/>
                              </a:lnTo>
                              <a:lnTo>
                                <a:pt x="55" y="40"/>
                              </a:lnTo>
                              <a:lnTo>
                                <a:pt x="0" y="40"/>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35"/>
                      <wps:cNvSpPr>
                        <a:spLocks/>
                      </wps:cNvSpPr>
                      <wps:spPr bwMode="auto">
                        <a:xfrm>
                          <a:off x="2633" y="1150"/>
                          <a:ext cx="144" cy="173"/>
                        </a:xfrm>
                        <a:custGeom>
                          <a:avLst/>
                          <a:gdLst>
                            <a:gd name="T0" fmla="+- 0 2633 2633"/>
                            <a:gd name="T1" fmla="*/ T0 w 144"/>
                            <a:gd name="T2" fmla="+- 0 1150 1150"/>
                            <a:gd name="T3" fmla="*/ 1150 h 173"/>
                            <a:gd name="T4" fmla="+- 0 2774 2633"/>
                            <a:gd name="T5" fmla="*/ T4 w 144"/>
                            <a:gd name="T6" fmla="+- 0 1150 1150"/>
                            <a:gd name="T7" fmla="*/ 1150 h 173"/>
                            <a:gd name="T8" fmla="+- 0 2774 2633"/>
                            <a:gd name="T9" fmla="*/ T8 w 144"/>
                            <a:gd name="T10" fmla="+- 0 1190 1150"/>
                            <a:gd name="T11" fmla="*/ 1190 h 173"/>
                            <a:gd name="T12" fmla="+- 0 2686 2633"/>
                            <a:gd name="T13" fmla="*/ T12 w 144"/>
                            <a:gd name="T14" fmla="+- 0 1190 1150"/>
                            <a:gd name="T15" fmla="*/ 1190 h 173"/>
                            <a:gd name="T16" fmla="+- 0 2686 2633"/>
                            <a:gd name="T17" fmla="*/ T16 w 144"/>
                            <a:gd name="T18" fmla="+- 0 1214 1150"/>
                            <a:gd name="T19" fmla="*/ 1214 h 173"/>
                            <a:gd name="T20" fmla="+- 0 2767 2633"/>
                            <a:gd name="T21" fmla="*/ T20 w 144"/>
                            <a:gd name="T22" fmla="+- 0 1214 1150"/>
                            <a:gd name="T23" fmla="*/ 1214 h 173"/>
                            <a:gd name="T24" fmla="+- 0 2767 2633"/>
                            <a:gd name="T25" fmla="*/ T24 w 144"/>
                            <a:gd name="T26" fmla="+- 0 1250 1150"/>
                            <a:gd name="T27" fmla="*/ 1250 h 173"/>
                            <a:gd name="T28" fmla="+- 0 2686 2633"/>
                            <a:gd name="T29" fmla="*/ T28 w 144"/>
                            <a:gd name="T30" fmla="+- 0 1250 1150"/>
                            <a:gd name="T31" fmla="*/ 1250 h 173"/>
                            <a:gd name="T32" fmla="+- 0 2686 2633"/>
                            <a:gd name="T33" fmla="*/ T32 w 144"/>
                            <a:gd name="T34" fmla="+- 0 1282 1150"/>
                            <a:gd name="T35" fmla="*/ 1282 h 173"/>
                            <a:gd name="T36" fmla="+- 0 2777 2633"/>
                            <a:gd name="T37" fmla="*/ T36 w 144"/>
                            <a:gd name="T38" fmla="+- 0 1282 1150"/>
                            <a:gd name="T39" fmla="*/ 1282 h 173"/>
                            <a:gd name="T40" fmla="+- 0 2777 2633"/>
                            <a:gd name="T41" fmla="*/ T40 w 144"/>
                            <a:gd name="T42" fmla="+- 0 1322 1150"/>
                            <a:gd name="T43" fmla="*/ 1322 h 173"/>
                            <a:gd name="T44" fmla="+- 0 2633 2633"/>
                            <a:gd name="T45" fmla="*/ T44 w 144"/>
                            <a:gd name="T46" fmla="+- 0 1322 1150"/>
                            <a:gd name="T47" fmla="*/ 1322 h 173"/>
                            <a:gd name="T48" fmla="+- 0 2633 2633"/>
                            <a:gd name="T49" fmla="*/ T48 w 144"/>
                            <a:gd name="T50" fmla="+- 0 1150 1150"/>
                            <a:gd name="T51" fmla="*/ 1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 h="173">
                              <a:moveTo>
                                <a:pt x="0" y="0"/>
                              </a:moveTo>
                              <a:lnTo>
                                <a:pt x="141" y="0"/>
                              </a:lnTo>
                              <a:lnTo>
                                <a:pt x="141" y="40"/>
                              </a:lnTo>
                              <a:lnTo>
                                <a:pt x="53" y="40"/>
                              </a:lnTo>
                              <a:lnTo>
                                <a:pt x="53" y="64"/>
                              </a:lnTo>
                              <a:lnTo>
                                <a:pt x="134" y="64"/>
                              </a:lnTo>
                              <a:lnTo>
                                <a:pt x="134" y="100"/>
                              </a:lnTo>
                              <a:lnTo>
                                <a:pt x="53" y="100"/>
                              </a:lnTo>
                              <a:lnTo>
                                <a:pt x="53" y="132"/>
                              </a:lnTo>
                              <a:lnTo>
                                <a:pt x="144" y="132"/>
                              </a:lnTo>
                              <a:lnTo>
                                <a:pt x="144" y="172"/>
                              </a:lnTo>
                              <a:lnTo>
                                <a:pt x="0" y="172"/>
                              </a:lnTo>
                              <a:lnTo>
                                <a:pt x="0" y="0"/>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34"/>
                      <wps:cNvSpPr>
                        <a:spLocks/>
                      </wps:cNvSpPr>
                      <wps:spPr bwMode="auto">
                        <a:xfrm>
                          <a:off x="2808" y="1150"/>
                          <a:ext cx="168" cy="173"/>
                        </a:xfrm>
                        <a:custGeom>
                          <a:avLst/>
                          <a:gdLst>
                            <a:gd name="T0" fmla="+- 0 2808 2808"/>
                            <a:gd name="T1" fmla="*/ T0 w 168"/>
                            <a:gd name="T2" fmla="+- 0 1322 1150"/>
                            <a:gd name="T3" fmla="*/ 1322 h 173"/>
                            <a:gd name="T4" fmla="+- 0 2808 2808"/>
                            <a:gd name="T5" fmla="*/ T4 w 168"/>
                            <a:gd name="T6" fmla="+- 0 1150 1150"/>
                            <a:gd name="T7" fmla="*/ 1150 h 173"/>
                            <a:gd name="T8" fmla="+- 0 2896 2808"/>
                            <a:gd name="T9" fmla="*/ T8 w 168"/>
                            <a:gd name="T10" fmla="+- 0 1150 1150"/>
                            <a:gd name="T11" fmla="*/ 1150 h 173"/>
                            <a:gd name="T12" fmla="+- 0 2912 2808"/>
                            <a:gd name="T13" fmla="*/ T12 w 168"/>
                            <a:gd name="T14" fmla="+- 0 1150 1150"/>
                            <a:gd name="T15" fmla="*/ 1150 h 173"/>
                            <a:gd name="T16" fmla="+- 0 2924 2808"/>
                            <a:gd name="T17" fmla="*/ T16 w 168"/>
                            <a:gd name="T18" fmla="+- 0 1151 1150"/>
                            <a:gd name="T19" fmla="*/ 1151 h 173"/>
                            <a:gd name="T20" fmla="+- 0 2933 2808"/>
                            <a:gd name="T21" fmla="*/ T20 w 168"/>
                            <a:gd name="T22" fmla="+- 0 1154 1150"/>
                            <a:gd name="T23" fmla="*/ 1154 h 173"/>
                            <a:gd name="T24" fmla="+- 0 2941 2808"/>
                            <a:gd name="T25" fmla="*/ T24 w 168"/>
                            <a:gd name="T26" fmla="+- 0 1157 1150"/>
                            <a:gd name="T27" fmla="*/ 1157 h 173"/>
                            <a:gd name="T28" fmla="+- 0 2948 2808"/>
                            <a:gd name="T29" fmla="*/ T28 w 168"/>
                            <a:gd name="T30" fmla="+- 0 1162 1150"/>
                            <a:gd name="T31" fmla="*/ 1162 h 173"/>
                            <a:gd name="T32" fmla="+- 0 2954 2808"/>
                            <a:gd name="T33" fmla="*/ T32 w 168"/>
                            <a:gd name="T34" fmla="+- 0 1169 1150"/>
                            <a:gd name="T35" fmla="*/ 1169 h 173"/>
                            <a:gd name="T36" fmla="+- 0 2959 2808"/>
                            <a:gd name="T37" fmla="*/ T36 w 168"/>
                            <a:gd name="T38" fmla="+- 0 1177 1150"/>
                            <a:gd name="T39" fmla="*/ 1177 h 173"/>
                            <a:gd name="T40" fmla="+- 0 2962 2808"/>
                            <a:gd name="T41" fmla="*/ T40 w 168"/>
                            <a:gd name="T42" fmla="+- 0 1186 1150"/>
                            <a:gd name="T43" fmla="*/ 1186 h 173"/>
                            <a:gd name="T44" fmla="+- 0 2962 2808"/>
                            <a:gd name="T45" fmla="*/ T44 w 168"/>
                            <a:gd name="T46" fmla="+- 0 1197 1150"/>
                            <a:gd name="T47" fmla="*/ 1197 h 173"/>
                            <a:gd name="T48" fmla="+- 0 2962 2808"/>
                            <a:gd name="T49" fmla="*/ T48 w 168"/>
                            <a:gd name="T50" fmla="+- 0 1206 1150"/>
                            <a:gd name="T51" fmla="*/ 1206 h 173"/>
                            <a:gd name="T52" fmla="+- 0 2960 2808"/>
                            <a:gd name="T53" fmla="*/ T52 w 168"/>
                            <a:gd name="T54" fmla="+- 0 1214 1150"/>
                            <a:gd name="T55" fmla="*/ 1214 h 173"/>
                            <a:gd name="T56" fmla="+- 0 2955 2808"/>
                            <a:gd name="T57" fmla="*/ T56 w 168"/>
                            <a:gd name="T58" fmla="+- 0 1221 1150"/>
                            <a:gd name="T59" fmla="*/ 1221 h 173"/>
                            <a:gd name="T60" fmla="+- 0 2951 2808"/>
                            <a:gd name="T61" fmla="*/ T60 w 168"/>
                            <a:gd name="T62" fmla="+- 0 1228 1150"/>
                            <a:gd name="T63" fmla="*/ 1228 h 173"/>
                            <a:gd name="T64" fmla="+- 0 2946 2808"/>
                            <a:gd name="T65" fmla="*/ T64 w 168"/>
                            <a:gd name="T66" fmla="+- 0 1233 1150"/>
                            <a:gd name="T67" fmla="*/ 1233 h 173"/>
                            <a:gd name="T68" fmla="+- 0 2938 2808"/>
                            <a:gd name="T69" fmla="*/ T68 w 168"/>
                            <a:gd name="T70" fmla="+- 0 1237 1150"/>
                            <a:gd name="T71" fmla="*/ 1237 h 173"/>
                            <a:gd name="T72" fmla="+- 0 2934 2808"/>
                            <a:gd name="T73" fmla="*/ T72 w 168"/>
                            <a:gd name="T74" fmla="+- 0 1240 1150"/>
                            <a:gd name="T75" fmla="*/ 1240 h 173"/>
                            <a:gd name="T76" fmla="+- 0 2928 2808"/>
                            <a:gd name="T77" fmla="*/ T76 w 168"/>
                            <a:gd name="T78" fmla="+- 0 1243 1150"/>
                            <a:gd name="T79" fmla="*/ 1243 h 173"/>
                            <a:gd name="T80" fmla="+- 0 2920 2808"/>
                            <a:gd name="T81" fmla="*/ T80 w 168"/>
                            <a:gd name="T82" fmla="+- 0 1244 1150"/>
                            <a:gd name="T83" fmla="*/ 1244 h 173"/>
                            <a:gd name="T84" fmla="+- 0 2926 2808"/>
                            <a:gd name="T85" fmla="*/ T84 w 168"/>
                            <a:gd name="T86" fmla="+- 0 1246 1150"/>
                            <a:gd name="T87" fmla="*/ 1246 h 173"/>
                            <a:gd name="T88" fmla="+- 0 2930 2808"/>
                            <a:gd name="T89" fmla="*/ T88 w 168"/>
                            <a:gd name="T90" fmla="+- 0 1249 1150"/>
                            <a:gd name="T91" fmla="*/ 1249 h 173"/>
                            <a:gd name="T92" fmla="+- 0 2933 2808"/>
                            <a:gd name="T93" fmla="*/ T92 w 168"/>
                            <a:gd name="T94" fmla="+- 0 1251 1150"/>
                            <a:gd name="T95" fmla="*/ 1251 h 173"/>
                            <a:gd name="T96" fmla="+- 0 2935 2808"/>
                            <a:gd name="T97" fmla="*/ T96 w 168"/>
                            <a:gd name="T98" fmla="+- 0 1253 1150"/>
                            <a:gd name="T99" fmla="*/ 1253 h 173"/>
                            <a:gd name="T100" fmla="+- 0 2938 2808"/>
                            <a:gd name="T101" fmla="*/ T100 w 168"/>
                            <a:gd name="T102" fmla="+- 0 1256 1150"/>
                            <a:gd name="T103" fmla="*/ 1256 h 173"/>
                            <a:gd name="T104" fmla="+- 0 2941 2808"/>
                            <a:gd name="T105" fmla="*/ T104 w 168"/>
                            <a:gd name="T106" fmla="+- 0 1261 1150"/>
                            <a:gd name="T107" fmla="*/ 1261 h 173"/>
                            <a:gd name="T108" fmla="+- 0 2945 2808"/>
                            <a:gd name="T109" fmla="*/ T108 w 168"/>
                            <a:gd name="T110" fmla="+- 0 1266 1150"/>
                            <a:gd name="T111" fmla="*/ 1266 h 173"/>
                            <a:gd name="T112" fmla="+- 0 2947 2808"/>
                            <a:gd name="T113" fmla="*/ T112 w 168"/>
                            <a:gd name="T114" fmla="+- 0 1269 1150"/>
                            <a:gd name="T115" fmla="*/ 1269 h 173"/>
                            <a:gd name="T116" fmla="+- 0 2949 2808"/>
                            <a:gd name="T117" fmla="*/ T116 w 168"/>
                            <a:gd name="T118" fmla="+- 0 1272 1150"/>
                            <a:gd name="T119" fmla="*/ 1272 h 173"/>
                            <a:gd name="T120" fmla="+- 0 2976 2808"/>
                            <a:gd name="T121" fmla="*/ T120 w 168"/>
                            <a:gd name="T122" fmla="+- 0 1322 1150"/>
                            <a:gd name="T123" fmla="*/ 1322 h 173"/>
                            <a:gd name="T124" fmla="+- 0 2917 2808"/>
                            <a:gd name="T125" fmla="*/ T124 w 168"/>
                            <a:gd name="T126" fmla="+- 0 1322 1150"/>
                            <a:gd name="T127" fmla="*/ 1322 h 173"/>
                            <a:gd name="T128" fmla="+- 0 2888 2808"/>
                            <a:gd name="T129" fmla="*/ T128 w 168"/>
                            <a:gd name="T130" fmla="+- 0 1268 1150"/>
                            <a:gd name="T131" fmla="*/ 1268 h 173"/>
                            <a:gd name="T132" fmla="+- 0 2884 2808"/>
                            <a:gd name="T133" fmla="*/ T132 w 168"/>
                            <a:gd name="T134" fmla="+- 0 1261 1150"/>
                            <a:gd name="T135" fmla="*/ 1261 h 173"/>
                            <a:gd name="T136" fmla="+- 0 2881 2808"/>
                            <a:gd name="T137" fmla="*/ T136 w 168"/>
                            <a:gd name="T138" fmla="+- 0 1257 1150"/>
                            <a:gd name="T139" fmla="*/ 1257 h 173"/>
                            <a:gd name="T140" fmla="+- 0 2878 2808"/>
                            <a:gd name="T141" fmla="*/ T140 w 168"/>
                            <a:gd name="T142" fmla="+- 0 1255 1150"/>
                            <a:gd name="T143" fmla="*/ 1255 h 173"/>
                            <a:gd name="T144" fmla="+- 0 2875 2808"/>
                            <a:gd name="T145" fmla="*/ T144 w 168"/>
                            <a:gd name="T146" fmla="+- 0 1252 1150"/>
                            <a:gd name="T147" fmla="*/ 1252 h 173"/>
                            <a:gd name="T148" fmla="+- 0 2870 2808"/>
                            <a:gd name="T149" fmla="*/ T148 w 168"/>
                            <a:gd name="T150" fmla="+- 0 1251 1150"/>
                            <a:gd name="T151" fmla="*/ 1251 h 173"/>
                            <a:gd name="T152" fmla="+- 0 2865 2808"/>
                            <a:gd name="T153" fmla="*/ T152 w 168"/>
                            <a:gd name="T154" fmla="+- 0 1250 1150"/>
                            <a:gd name="T155" fmla="*/ 1250 h 173"/>
                            <a:gd name="T156" fmla="+- 0 2861 2808"/>
                            <a:gd name="T157" fmla="*/ T156 w 168"/>
                            <a:gd name="T158" fmla="+- 0 1250 1150"/>
                            <a:gd name="T159" fmla="*/ 1250 h 173"/>
                            <a:gd name="T160" fmla="+- 0 2861 2808"/>
                            <a:gd name="T161" fmla="*/ T160 w 168"/>
                            <a:gd name="T162" fmla="+- 0 1322 1150"/>
                            <a:gd name="T163" fmla="*/ 1322 h 173"/>
                            <a:gd name="T164" fmla="+- 0 2808 2808"/>
                            <a:gd name="T165" fmla="*/ T164 w 168"/>
                            <a:gd name="T166" fmla="+- 0 1322 1150"/>
                            <a:gd name="T167" fmla="*/ 132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68" h="173">
                              <a:moveTo>
                                <a:pt x="0" y="172"/>
                              </a:moveTo>
                              <a:lnTo>
                                <a:pt x="0" y="0"/>
                              </a:lnTo>
                              <a:lnTo>
                                <a:pt x="88" y="0"/>
                              </a:lnTo>
                              <a:lnTo>
                                <a:pt x="104" y="0"/>
                              </a:lnTo>
                              <a:lnTo>
                                <a:pt x="116" y="1"/>
                              </a:lnTo>
                              <a:lnTo>
                                <a:pt x="125" y="4"/>
                              </a:lnTo>
                              <a:lnTo>
                                <a:pt x="133" y="7"/>
                              </a:lnTo>
                              <a:lnTo>
                                <a:pt x="140" y="12"/>
                              </a:lnTo>
                              <a:lnTo>
                                <a:pt x="146" y="19"/>
                              </a:lnTo>
                              <a:lnTo>
                                <a:pt x="151" y="27"/>
                              </a:lnTo>
                              <a:lnTo>
                                <a:pt x="154" y="36"/>
                              </a:lnTo>
                              <a:lnTo>
                                <a:pt x="154" y="47"/>
                              </a:lnTo>
                              <a:lnTo>
                                <a:pt x="154" y="56"/>
                              </a:lnTo>
                              <a:lnTo>
                                <a:pt x="152" y="64"/>
                              </a:lnTo>
                              <a:lnTo>
                                <a:pt x="147" y="71"/>
                              </a:lnTo>
                              <a:lnTo>
                                <a:pt x="143" y="78"/>
                              </a:lnTo>
                              <a:lnTo>
                                <a:pt x="138" y="83"/>
                              </a:lnTo>
                              <a:lnTo>
                                <a:pt x="130" y="87"/>
                              </a:lnTo>
                              <a:lnTo>
                                <a:pt x="126" y="90"/>
                              </a:lnTo>
                              <a:lnTo>
                                <a:pt x="120" y="93"/>
                              </a:lnTo>
                              <a:lnTo>
                                <a:pt x="112" y="94"/>
                              </a:lnTo>
                              <a:lnTo>
                                <a:pt x="118" y="96"/>
                              </a:lnTo>
                              <a:lnTo>
                                <a:pt x="122" y="99"/>
                              </a:lnTo>
                              <a:lnTo>
                                <a:pt x="125" y="101"/>
                              </a:lnTo>
                              <a:lnTo>
                                <a:pt x="127" y="103"/>
                              </a:lnTo>
                              <a:lnTo>
                                <a:pt x="130" y="106"/>
                              </a:lnTo>
                              <a:lnTo>
                                <a:pt x="133" y="111"/>
                              </a:lnTo>
                              <a:lnTo>
                                <a:pt x="137" y="116"/>
                              </a:lnTo>
                              <a:lnTo>
                                <a:pt x="139" y="119"/>
                              </a:lnTo>
                              <a:lnTo>
                                <a:pt x="141" y="122"/>
                              </a:lnTo>
                              <a:lnTo>
                                <a:pt x="168" y="172"/>
                              </a:lnTo>
                              <a:lnTo>
                                <a:pt x="109" y="172"/>
                              </a:lnTo>
                              <a:lnTo>
                                <a:pt x="80" y="118"/>
                              </a:lnTo>
                              <a:lnTo>
                                <a:pt x="76" y="111"/>
                              </a:lnTo>
                              <a:lnTo>
                                <a:pt x="73" y="107"/>
                              </a:lnTo>
                              <a:lnTo>
                                <a:pt x="70" y="105"/>
                              </a:lnTo>
                              <a:lnTo>
                                <a:pt x="67" y="102"/>
                              </a:lnTo>
                              <a:lnTo>
                                <a:pt x="62" y="101"/>
                              </a:lnTo>
                              <a:lnTo>
                                <a:pt x="57" y="100"/>
                              </a:lnTo>
                              <a:lnTo>
                                <a:pt x="53" y="100"/>
                              </a:lnTo>
                              <a:lnTo>
                                <a:pt x="53" y="172"/>
                              </a:lnTo>
                              <a:lnTo>
                                <a:pt x="0" y="172"/>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33"/>
                      <wps:cNvSpPr>
                        <a:spLocks/>
                      </wps:cNvSpPr>
                      <wps:spPr bwMode="auto">
                        <a:xfrm>
                          <a:off x="2861" y="1183"/>
                          <a:ext cx="48" cy="34"/>
                        </a:xfrm>
                        <a:custGeom>
                          <a:avLst/>
                          <a:gdLst>
                            <a:gd name="T0" fmla="+- 0 2861 2861"/>
                            <a:gd name="T1" fmla="*/ T0 w 48"/>
                            <a:gd name="T2" fmla="+- 0 1217 1183"/>
                            <a:gd name="T3" fmla="*/ 1217 h 34"/>
                            <a:gd name="T4" fmla="+- 0 2883 2861"/>
                            <a:gd name="T5" fmla="*/ T4 w 48"/>
                            <a:gd name="T6" fmla="+- 0 1217 1183"/>
                            <a:gd name="T7" fmla="*/ 1217 h 34"/>
                            <a:gd name="T8" fmla="+- 0 2885 2861"/>
                            <a:gd name="T9" fmla="*/ T8 w 48"/>
                            <a:gd name="T10" fmla="+- 0 1217 1183"/>
                            <a:gd name="T11" fmla="*/ 1217 h 34"/>
                            <a:gd name="T12" fmla="+- 0 2890 2861"/>
                            <a:gd name="T13" fmla="*/ T12 w 48"/>
                            <a:gd name="T14" fmla="+- 0 1216 1183"/>
                            <a:gd name="T15" fmla="*/ 1216 h 34"/>
                            <a:gd name="T16" fmla="+- 0 2897 2861"/>
                            <a:gd name="T17" fmla="*/ T16 w 48"/>
                            <a:gd name="T18" fmla="+- 0 1215 1183"/>
                            <a:gd name="T19" fmla="*/ 1215 h 34"/>
                            <a:gd name="T20" fmla="+- 0 2900 2861"/>
                            <a:gd name="T21" fmla="*/ T20 w 48"/>
                            <a:gd name="T22" fmla="+- 0 1214 1183"/>
                            <a:gd name="T23" fmla="*/ 1214 h 34"/>
                            <a:gd name="T24" fmla="+- 0 2903 2861"/>
                            <a:gd name="T25" fmla="*/ T24 w 48"/>
                            <a:gd name="T26" fmla="+- 0 1212 1183"/>
                            <a:gd name="T27" fmla="*/ 1212 h 34"/>
                            <a:gd name="T28" fmla="+- 0 2905 2861"/>
                            <a:gd name="T29" fmla="*/ T28 w 48"/>
                            <a:gd name="T30" fmla="+- 0 1210 1183"/>
                            <a:gd name="T31" fmla="*/ 1210 h 34"/>
                            <a:gd name="T32" fmla="+- 0 2908 2861"/>
                            <a:gd name="T33" fmla="*/ T32 w 48"/>
                            <a:gd name="T34" fmla="+- 0 1207 1183"/>
                            <a:gd name="T35" fmla="*/ 1207 h 34"/>
                            <a:gd name="T36" fmla="+- 0 2909 2861"/>
                            <a:gd name="T37" fmla="*/ T36 w 48"/>
                            <a:gd name="T38" fmla="+- 0 1204 1183"/>
                            <a:gd name="T39" fmla="*/ 1204 h 34"/>
                            <a:gd name="T40" fmla="+- 0 2909 2861"/>
                            <a:gd name="T41" fmla="*/ T40 w 48"/>
                            <a:gd name="T42" fmla="+- 0 1200 1183"/>
                            <a:gd name="T43" fmla="*/ 1200 h 34"/>
                            <a:gd name="T44" fmla="+- 0 2909 2861"/>
                            <a:gd name="T45" fmla="*/ T44 w 48"/>
                            <a:gd name="T46" fmla="+- 0 1195 1183"/>
                            <a:gd name="T47" fmla="*/ 1195 h 34"/>
                            <a:gd name="T48" fmla="+- 0 2907 2861"/>
                            <a:gd name="T49" fmla="*/ T48 w 48"/>
                            <a:gd name="T50" fmla="+- 0 1191 1183"/>
                            <a:gd name="T51" fmla="*/ 1191 h 34"/>
                            <a:gd name="T52" fmla="+- 0 2904 2861"/>
                            <a:gd name="T53" fmla="*/ T52 w 48"/>
                            <a:gd name="T54" fmla="+- 0 1188 1183"/>
                            <a:gd name="T55" fmla="*/ 1188 h 34"/>
                            <a:gd name="T56" fmla="+- 0 2900 2861"/>
                            <a:gd name="T57" fmla="*/ T56 w 48"/>
                            <a:gd name="T58" fmla="+- 0 1185 1183"/>
                            <a:gd name="T59" fmla="*/ 1185 h 34"/>
                            <a:gd name="T60" fmla="+- 0 2893 2861"/>
                            <a:gd name="T61" fmla="*/ T60 w 48"/>
                            <a:gd name="T62" fmla="+- 0 1183 1183"/>
                            <a:gd name="T63" fmla="*/ 1183 h 34"/>
                            <a:gd name="T64" fmla="+- 0 2884 2861"/>
                            <a:gd name="T65" fmla="*/ T64 w 48"/>
                            <a:gd name="T66" fmla="+- 0 1183 1183"/>
                            <a:gd name="T67" fmla="*/ 1183 h 34"/>
                            <a:gd name="T68" fmla="+- 0 2861 2861"/>
                            <a:gd name="T69" fmla="*/ T68 w 48"/>
                            <a:gd name="T70" fmla="+- 0 1183 1183"/>
                            <a:gd name="T71" fmla="*/ 1183 h 34"/>
                            <a:gd name="T72" fmla="+- 0 2861 2861"/>
                            <a:gd name="T73" fmla="*/ T72 w 48"/>
                            <a:gd name="T74" fmla="+- 0 1217 1183"/>
                            <a:gd name="T75" fmla="*/ 121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8" h="34">
                              <a:moveTo>
                                <a:pt x="0" y="34"/>
                              </a:moveTo>
                              <a:lnTo>
                                <a:pt x="22" y="34"/>
                              </a:lnTo>
                              <a:lnTo>
                                <a:pt x="24" y="34"/>
                              </a:lnTo>
                              <a:lnTo>
                                <a:pt x="29" y="33"/>
                              </a:lnTo>
                              <a:lnTo>
                                <a:pt x="36" y="32"/>
                              </a:lnTo>
                              <a:lnTo>
                                <a:pt x="39" y="31"/>
                              </a:lnTo>
                              <a:lnTo>
                                <a:pt x="42" y="29"/>
                              </a:lnTo>
                              <a:lnTo>
                                <a:pt x="44" y="27"/>
                              </a:lnTo>
                              <a:lnTo>
                                <a:pt x="47" y="24"/>
                              </a:lnTo>
                              <a:lnTo>
                                <a:pt x="48" y="21"/>
                              </a:lnTo>
                              <a:lnTo>
                                <a:pt x="48" y="17"/>
                              </a:lnTo>
                              <a:lnTo>
                                <a:pt x="48" y="12"/>
                              </a:lnTo>
                              <a:lnTo>
                                <a:pt x="46" y="8"/>
                              </a:lnTo>
                              <a:lnTo>
                                <a:pt x="43" y="5"/>
                              </a:lnTo>
                              <a:lnTo>
                                <a:pt x="39" y="2"/>
                              </a:lnTo>
                              <a:lnTo>
                                <a:pt x="32" y="0"/>
                              </a:lnTo>
                              <a:lnTo>
                                <a:pt x="23" y="0"/>
                              </a:lnTo>
                              <a:lnTo>
                                <a:pt x="0" y="0"/>
                              </a:lnTo>
                              <a:lnTo>
                                <a:pt x="0" y="34"/>
                              </a:lnTo>
                              <a:close/>
                            </a:path>
                          </a:pathLst>
                        </a:custGeom>
                        <a:noFill/>
                        <a:ln w="4763">
                          <a:solidFill>
                            <a:srgbClr val="4472C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177D69CC" id="Group 93" o:spid="_x0000_s1026" style="position:absolute;margin-left:100.6pt;margin-top:57.3pt;width:48.4pt;height:9pt;z-index:-237;mso-position-horizontal-relative:page;mso-position-vertical-relative:page" coordorigin="2012,1146" coordsize="96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">
              <v:shape id="Freeform 39" o:spid="_x0000_s1027" style="position:absolute;left:2016;top:1150;width:242;height:173;visibility:visible;mso-wrap-style:square;v-text-anchor:top" coordsize="242,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FescA&#10;AADbAAAADwAAAGRycy9kb3ducmV2LnhtbESP3WoCMRSE7wt9h3AK3pSaVazY1SgqtPQHC90WvT1s&#10;jpvFzcmapLp9+6ZQ8HKYmW+Y2aKzjTiRD7VjBYN+BoK4dLrmSsHX5+PdBESIyBobx6TghwIs5tdX&#10;M8y1O/MHnYpYiQThkKMCE2ObSxlKQxZD37XEyds7bzEm6SupPZ4T3DZymGVjabHmtGCwpbWh8lB8&#10;WwWvt8Xb+9GOjpvt0pvJk73f7FYvSvVuuuUURKQuXsL/7Wet4GEEf1/SD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GRXrHAAAA2wAAAA8AAAAAAAAAAAAAAAAAmAIAAGRy&#10;cy9kb3ducmV2LnhtbFBLBQYAAAAABAAEAPUAAACMAwAAAAA=&#10;" path="m,l51,,69,90,94,r54,l173,90,191,r51,l204,172r-53,l121,64,91,172r-53,l,xe" filled="f" strokecolor="#4472c3" strokeweight=".1323mm">
                <v:path arrowok="t" o:connecttype="custom" o:connectlocs="0,1150;51,1150;69,1240;94,1150;148,1150;173,1240;191,1150;242,1150;204,1322;151,1322;121,1214;91,1322;38,1322;0,1150" o:connectangles="0,0,0,0,0,0,0,0,0,0,0,0,0,0"/>
              </v:shape>
              <v:shape id="Freeform 38" o:spid="_x0000_s1028" style="position:absolute;left:2256;top:1150;width:187;height:173;visibility:visible;mso-wrap-style:square;v-text-anchor:top" coordsize="1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Y02MUA&#10;AADbAAAADwAAAGRycy9kb3ducmV2LnhtbESPzWrDMBCE74W8g9hAbo2cQErtRjZNICSHXOo2P8fF&#10;2tqm1spYiu306atCocdhZr5h1tloGtFT52rLChbzCARxYXXNpYKP993jMwjnkTU2lknBnRxk6eRh&#10;jYm2A79Rn/tSBAi7BBVU3reJlK6oyKCb25Y4eJ+2M+iD7EqpOxwC3DRyGUVP0mDNYaHClrYVFV/5&#10;zShYnfUmj2LzfXfmuI/pdrmejqzUbDq+voDwNPr/8F/7oBXEK/j9En6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RjTYxQAAANsAAAAPAAAAAAAAAAAAAAAAAJgCAABkcnMv&#10;ZG93bnJldi54bWxQSwUGAAAAAAQABAD1AAAAigMAAAAA&#10;" path="m122,144r-58,l56,172,,172,59,r66,l187,172r-56,l122,144xe" filled="f" strokecolor="#4472c3" strokeweight=".1323mm">
                <v:path arrowok="t" o:connecttype="custom" o:connectlocs="122,1294;64,1294;56,1322;0,1322;59,1150;125,1150;187,1322;131,1322;122,1294" o:connectangles="0,0,0,0,0,0,0,0,0"/>
              </v:shape>
              <v:shape id="Freeform 37" o:spid="_x0000_s1029" style="position:absolute;left:2331;top:1195;width:37;height:63;visibility:visible;mso-wrap-style:square;v-text-anchor:top" coordsize="3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SX7MQA&#10;AADbAAAADwAAAGRycy9kb3ducmV2LnhtbESPzWrDMBCE74W+g9hCb42c0PzUjWJMSiDQU9M8wEba&#10;WKbWyrEU2337KFDocZiZb5h1MbpG9NSF2rOC6SQDQay9qblScPzevaxAhIhssPFMCn4pQLF5fFhj&#10;bvzAX9QfYiUShEOOCmyMbS5l0JYcholviZN39p3DmGRXSdPhkOCukbMsW0iHNacFiy1tLemfw9Up&#10;OKE+vuo4ne9Wn+ePbFkuvb2clHp+Gst3EJHG+B/+a++NgrcF3L+kH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kl+zEAAAA2wAAAA8AAAAAAAAAAAAAAAAAmAIAAGRycy9k&#10;b3ducmV2LnhtbFBLBQYAAAAABAAEAPUAAACJAwAAAAA=&#10;" path="m36,63l17,,,63r36,xe" filled="f" strokecolor="#4472c3" strokeweight=".1323mm">
                <v:path arrowok="t" o:connecttype="custom" o:connectlocs="36,1258;17,1195;0,1258;36,1258" o:connectangles="0,0,0,0"/>
              </v:shape>
              <v:shape id="Freeform 36" o:spid="_x0000_s1030" style="position:absolute;left:2448;top:1150;width:163;height:173;visibility:visible;mso-wrap-style:square;v-text-anchor:top" coordsize="16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eWGMMA&#10;AADbAAAADwAAAGRycy9kb3ducmV2LnhtbESPQWvCQBSE74X+h+UVvNWNOdgaXaUIgfYkVeP5kX0m&#10;odm3YXdN1n/vFgo9DjPzDbPZRdOLkZzvLCtYzDMQxLXVHTcKzqfy9R2ED8gae8uk4E4edtvnpw0W&#10;2k78TeMxNCJB2BeooA1hKKT0dUsG/dwOxMm7WmcwJOkaqR1OCW56mWfZUhrsOC20ONC+pfrneDMK&#10;qkV1+oq6K2PlD/klz8fz1R+Umr3EjzWIQDH8h//an1rB6g1+v6Qf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eWGMMAAADbAAAADwAAAAAAAAAAAAAAAACYAgAAZHJzL2Rv&#10;d25yZXYueG1sUEsFBgAAAAAEAAQA9QAAAIgDAAAAAA==&#10;" path="m,l163,r,40l108,40r,132l55,172,55,40,,40,,xe" filled="f" strokecolor="#4472c3" strokeweight=".1323mm">
                <v:path arrowok="t" o:connecttype="custom" o:connectlocs="0,1150;163,1150;163,1190;108,1190;108,1322;55,1322;55,1190;0,1190;0,1150" o:connectangles="0,0,0,0,0,0,0,0,0"/>
              </v:shape>
              <v:shape id="Freeform 35" o:spid="_x0000_s1031" style="position:absolute;left:2633;top:1150;width:144;height:173;visibility:visible;mso-wrap-style:square;v-text-anchor:top" coordsize="14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9jmMIA&#10;AADbAAAADwAAAGRycy9kb3ducmV2LnhtbERPTWvCQBC9F/wPywhepG4q1tbUVYogiIdCo4Ueh+w0&#10;G5udDdlR4793D4UeH+97ue59oy7UxTqwgadJBoq4DLbmysDxsH18BRUF2WITmAzcKMJ6NXhYYm7D&#10;lT/pUkilUgjHHA04kTbXOpaOPMZJaIkT9xM6j5JgV2nb4TWF+0ZPs2yuPdacGhy2tHFU/hZnb+D7&#10;9LU/1eMxzW4vH89uvpB9KMSY0bB/fwMl1Mu/+M+9swYWaWz6kn6AX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2OYwgAAANsAAAAPAAAAAAAAAAAAAAAAAJgCAABkcnMvZG93&#10;bnJldi54bWxQSwUGAAAAAAQABAD1AAAAhwMAAAAA&#10;" path="m,l141,r,40l53,40r,24l134,64r,36l53,100r,32l144,132r,40l,172,,xe" filled="f" strokecolor="#4472c3" strokeweight=".1323mm">
                <v:path arrowok="t" o:connecttype="custom" o:connectlocs="0,1150;141,1150;141,1190;53,1190;53,1214;134,1214;134,1250;53,1250;53,1282;144,1282;144,1322;0,1322;0,1150" o:connectangles="0,0,0,0,0,0,0,0,0,0,0,0,0"/>
              </v:shape>
              <v:shape id="Freeform 34" o:spid="_x0000_s1032" style="position:absolute;left:2808;top:1150;width:168;height:173;visibility:visible;mso-wrap-style:square;v-text-anchor:top" coordsize="16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H8QA&#10;AADbAAAADwAAAGRycy9kb3ducmV2LnhtbESPQYvCMBSE78L+h/CEvcg2dQ9qu43iCoKCCOpevD2a&#10;t22xeSlNtPXfG0HwOMzMN0y26E0tbtS6yrKCcRSDIM6trrhQ8Hdaf81AOI+ssbZMCu7kYDH/GGSY&#10;atvxgW5HX4gAYZeigtL7JpXS5SUZdJFtiIP3b1uDPsi2kLrFLsBNLb/jeCINVhwWSmxoVVJ+OV6N&#10;gvV5P1ruutP4t5iNzttpr3myTZT6HPbLHxCeev8Ov9obrSBJ4Pkl/AA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2x/EAAAA2wAAAA8AAAAAAAAAAAAAAAAAmAIAAGRycy9k&#10;b3ducmV2LnhtbFBLBQYAAAAABAAEAPUAAACJAwAAAAA=&#10;" path="m,172l,,88,r16,l116,1r9,3l133,7r7,5l146,19r5,8l154,36r,11l154,56r-2,8l147,71r-4,7l138,83r-8,4l126,90r-6,3l112,94r6,2l122,99r3,2l127,103r3,3l133,111r4,5l139,119r2,3l168,172r-59,l80,118r-4,-7l73,107r-3,-2l67,102r-5,-1l57,100r-4,l53,172,,172xe" filled="f" strokecolor="#4472c3" strokeweight=".1323mm">
                <v:path arrowok="t" o:connecttype="custom" o:connectlocs="0,1322;0,1150;88,1150;104,1150;116,1151;125,1154;133,1157;140,1162;146,1169;151,1177;154,1186;154,1197;154,1206;152,1214;147,1221;143,1228;138,1233;130,1237;126,1240;120,1243;112,1244;118,1246;122,1249;125,1251;127,1253;130,1256;133,1261;137,1266;139,1269;141,1272;168,1322;109,1322;80,1268;76,1261;73,1257;70,1255;67,1252;62,1251;57,1250;53,1250;53,1322;0,1322" o:connectangles="0,0,0,0,0,0,0,0,0,0,0,0,0,0,0,0,0,0,0,0,0,0,0,0,0,0,0,0,0,0,0,0,0,0,0,0,0,0,0,0,0,0"/>
              </v:shape>
              <v:shape id="Freeform 33" o:spid="_x0000_s1033" style="position:absolute;left:2861;top:1183;width:48;height:34;visibility:visible;mso-wrap-style:square;v-text-anchor:top" coordsize="4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KScUA&#10;AADcAAAADwAAAGRycy9kb3ducmV2LnhtbESPzWrDQAyE74W8w6JAb/XahabFySaEUoeekjZ/Z+FV&#10;bBOv1ni3jvv20aHQm8SMZj4tVqNr1UB9aDwbyJIUFHHpbcOVgeOheHoDFSKyxdYzGfilAKvl5GGB&#10;ufU3/qZhHyslIRxyNFDH2OVah7ImhyHxHbFoF987jLL2lbY93iTctfo5TWfaYcPSUGNH7zWV1/2P&#10;M1C87LZNkb1uDl/ufPzIdsVsM5yMeZyO6zmoSGP8N/9df1rBTwVfnpEJ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gpJxQAAANwAAAAPAAAAAAAAAAAAAAAAAJgCAABkcnMv&#10;ZG93bnJldi54bWxQSwUGAAAAAAQABAD1AAAAigMAAAAA&#10;" path="m,34r22,l24,34r5,-1l36,32r3,-1l42,29r2,-2l47,24r1,-3l48,17r,-5l46,8,43,5,39,2,32,,23,,,,,34xe" filled="f" strokecolor="#4472c3" strokeweight=".1323mm">
                <v:path arrowok="t" o:connecttype="custom" o:connectlocs="0,1217;22,1217;24,1217;29,1216;36,1215;39,1214;42,1212;44,1210;47,1207;48,1204;48,1200;48,1195;46,1191;43,1188;39,1185;32,1183;23,1183;0,1183;0,1217" o:connectangles="0,0,0,0,0,0,0,0,0,0,0,0,0,0,0,0,0,0,0"/>
              </v:shape>
              <w10:wrap anchorx="page" anchory="page"/>
            </v:group>
          </w:pict>
        </mc:Fallback>
      </mc:AlternateContent>
    </w:r>
    <w:r w:rsidRPr="00E72E3F">
      <w:rPr>
        <w:b/>
        <w:noProof/>
        <w:lang w:val="en-PH" w:eastAsia="en-PH"/>
      </w:rPr>
      <mc:AlternateContent>
        <mc:Choice Requires="wps">
          <w:drawing>
            <wp:anchor distT="0" distB="0" distL="114300" distR="114300" simplePos="0" relativeHeight="503316301" behindDoc="1" locked="0" layoutInCell="1" allowOverlap="1" wp14:anchorId="32AFFBC2" wp14:editId="245A0C8F">
              <wp:simplePos x="0" y="0"/>
              <wp:positionH relativeFrom="page">
                <wp:posOffset>3346450</wp:posOffset>
              </wp:positionH>
              <wp:positionV relativeFrom="page">
                <wp:posOffset>212090</wp:posOffset>
              </wp:positionV>
              <wp:extent cx="3594100" cy="254000"/>
              <wp:effectExtent l="3175" t="2540" r="3175" b="63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97369" w14:textId="77777777" w:rsidR="00F8493C" w:rsidRDefault="00F8493C">
                          <w:pPr>
                            <w:spacing w:line="380" w:lineRule="exact"/>
                            <w:ind w:left="20" w:right="-54"/>
                            <w:rPr>
                              <w:sz w:val="36"/>
                              <w:szCs w:val="36"/>
                            </w:rPr>
                          </w:pPr>
                          <w:r>
                            <w:rPr>
                              <w:color w:val="FFFFFF"/>
                              <w:w w:val="113"/>
                              <w:sz w:val="36"/>
                              <w:szCs w:val="36"/>
                            </w:rPr>
                            <w:t>FREEDOM</w:t>
                          </w:r>
                          <w:r>
                            <w:rPr>
                              <w:color w:val="FFFFFF"/>
                              <w:spacing w:val="30"/>
                              <w:w w:val="113"/>
                              <w:sz w:val="36"/>
                              <w:szCs w:val="36"/>
                            </w:rPr>
                            <w:t xml:space="preserve"> </w:t>
                          </w:r>
                          <w:r>
                            <w:rPr>
                              <w:color w:val="FFFFFF"/>
                              <w:sz w:val="36"/>
                              <w:szCs w:val="36"/>
                            </w:rPr>
                            <w:t xml:space="preserve">OF </w:t>
                          </w:r>
                          <w:r>
                            <w:rPr>
                              <w:color w:val="FFFFFF"/>
                              <w:spacing w:val="17"/>
                              <w:sz w:val="36"/>
                              <w:szCs w:val="36"/>
                            </w:rPr>
                            <w:t>INFORMATION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FFBC2" id="Text Box 101" o:spid="_x0000_s1027" type="#_x0000_t202" style="position:absolute;margin-left:263.5pt;margin-top:16.7pt;width:283pt;height:20pt;z-index:-1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" filled="f" stroked="f">
              <v:textbox inset="0,0,0,0">
                <w:txbxContent>
                  <w:p w14:paraId="79597369" w14:textId="77777777" w:rsidR="00F8493C" w:rsidRDefault="00F8493C">
                    <w:pPr>
                      <w:spacing w:line="380" w:lineRule="exact"/>
                      <w:ind w:left="20" w:right="-54"/>
                      <w:rPr>
                        <w:sz w:val="36"/>
                        <w:szCs w:val="36"/>
                      </w:rPr>
                    </w:pPr>
                    <w:r>
                      <w:rPr>
                        <w:color w:val="FFFFFF"/>
                        <w:w w:val="113"/>
                        <w:sz w:val="36"/>
                        <w:szCs w:val="36"/>
                      </w:rPr>
                      <w:t>FREEDOM</w:t>
                    </w:r>
                    <w:r>
                      <w:rPr>
                        <w:color w:val="FFFFFF"/>
                        <w:spacing w:val="30"/>
                        <w:w w:val="113"/>
                        <w:sz w:val="36"/>
                        <w:szCs w:val="36"/>
                      </w:rPr>
                      <w:t xml:space="preserve"> </w:t>
                    </w:r>
                    <w:r>
                      <w:rPr>
                        <w:color w:val="FFFFFF"/>
                        <w:sz w:val="36"/>
                        <w:szCs w:val="36"/>
                      </w:rPr>
                      <w:t xml:space="preserve">OF </w:t>
                    </w:r>
                    <w:r>
                      <w:rPr>
                        <w:color w:val="FFFFFF"/>
                        <w:spacing w:val="17"/>
                        <w:sz w:val="36"/>
                        <w:szCs w:val="36"/>
                      </w:rPr>
                      <w:t>INFORMATION</w:t>
                    </w:r>
                  </w:p>
                </w:txbxContent>
              </v:textbox>
              <w10:wrap anchorx="page" anchory="page"/>
            </v:shape>
          </w:pict>
        </mc:Fallback>
      </mc:AlternateContent>
    </w:r>
    <w:r w:rsidRPr="00E72E3F">
      <w:rPr>
        <w:b/>
        <w:noProof/>
        <w:lang w:val="en-PH" w:eastAsia="en-PH"/>
      </w:rPr>
      <mc:AlternateContent>
        <mc:Choice Requires="wps">
          <w:drawing>
            <wp:anchor distT="0" distB="0" distL="114300" distR="114300" simplePos="0" relativeHeight="503316417" behindDoc="1" locked="0" layoutInCell="1" allowOverlap="1" wp14:anchorId="2DA07D94" wp14:editId="00FE5004">
              <wp:simplePos x="0" y="0"/>
              <wp:positionH relativeFrom="page">
                <wp:posOffset>5532755</wp:posOffset>
              </wp:positionH>
              <wp:positionV relativeFrom="page">
                <wp:posOffset>532130</wp:posOffset>
              </wp:positionV>
              <wp:extent cx="177800" cy="254000"/>
              <wp:effectExtent l="0" t="0" r="4445" b="444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A99B3" w14:textId="77777777" w:rsidR="00F8493C" w:rsidRDefault="00F8493C">
                          <w:pPr>
                            <w:spacing w:line="380" w:lineRule="exact"/>
                            <w:ind w:left="20" w:right="-54"/>
                            <w:rPr>
                              <w:sz w:val="36"/>
                              <w:szCs w:val="36"/>
                            </w:rPr>
                          </w:pPr>
                          <w:r>
                            <w:rPr>
                              <w:color w:val="FFFFFF"/>
                              <w:w w:val="109"/>
                              <w:sz w:val="36"/>
                              <w:szCs w:val="36"/>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07D94" id="Text Box 102" o:spid="_x0000_s1028" type="#_x0000_t202" style="position:absolute;margin-left:435.65pt;margin-top:41.9pt;width:14pt;height:20pt;z-index:-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" filled="f" stroked="f">
              <v:textbox inset="0,0,0,0">
                <w:txbxContent>
                  <w:p w14:paraId="570A99B3" w14:textId="77777777" w:rsidR="00F8493C" w:rsidRDefault="00F8493C">
                    <w:pPr>
                      <w:spacing w:line="380" w:lineRule="exact"/>
                      <w:ind w:left="20" w:right="-54"/>
                      <w:rPr>
                        <w:sz w:val="36"/>
                        <w:szCs w:val="36"/>
                      </w:rPr>
                    </w:pPr>
                    <w:r>
                      <w:rPr>
                        <w:color w:val="FFFFFF"/>
                        <w:w w:val="109"/>
                        <w:sz w:val="36"/>
                        <w:szCs w:val="36"/>
                      </w:rPr>
                      <w:t>L</w:t>
                    </w:r>
                  </w:p>
                </w:txbxContent>
              </v:textbox>
              <w10:wrap anchorx="page" anchory="page"/>
            </v:shape>
          </w:pict>
        </mc:Fallback>
      </mc:AlternateContent>
    </w:r>
    <w:r>
      <w:rPr>
        <w: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B5532"/>
    <w:multiLevelType w:val="hybridMultilevel"/>
    <w:tmpl w:val="9BD6FE98"/>
    <w:lvl w:ilvl="0" w:tplc="34090015">
      <w:start w:val="1"/>
      <w:numFmt w:val="upperLetter"/>
      <w:lvlText w:val="%1."/>
      <w:lvlJc w:val="left"/>
      <w:pPr>
        <w:ind w:left="720" w:hanging="360"/>
      </w:pPr>
      <w:rPr>
        <w:rFonts w:ascii="Times New Roman" w:hAnsi="Times New Roman" w:hint="default"/>
        <w:b w:val="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 w15:restartNumberingAfterBreak="0">
    <w:nsid w:val="13C469BA"/>
    <w:multiLevelType w:val="hybridMultilevel"/>
    <w:tmpl w:val="5DFACA8E"/>
    <w:lvl w:ilvl="0" w:tplc="46105E80">
      <w:start w:val="1"/>
      <w:numFmt w:val="decimal"/>
      <w:lvlText w:val="%1."/>
      <w:lvlJc w:val="left"/>
      <w:pPr>
        <w:ind w:left="900" w:hanging="360"/>
      </w:pPr>
      <w:rPr>
        <w:rFonts w:hint="default"/>
        <w:b/>
        <w:w w:val="100"/>
      </w:rPr>
    </w:lvl>
    <w:lvl w:ilvl="1" w:tplc="34090019" w:tentative="1">
      <w:start w:val="1"/>
      <w:numFmt w:val="lowerLetter"/>
      <w:lvlText w:val="%2."/>
      <w:lvlJc w:val="left"/>
      <w:pPr>
        <w:ind w:left="1620" w:hanging="360"/>
      </w:pPr>
    </w:lvl>
    <w:lvl w:ilvl="2" w:tplc="3409001B" w:tentative="1">
      <w:start w:val="1"/>
      <w:numFmt w:val="lowerRoman"/>
      <w:lvlText w:val="%3."/>
      <w:lvlJc w:val="right"/>
      <w:pPr>
        <w:ind w:left="2340" w:hanging="180"/>
      </w:pPr>
    </w:lvl>
    <w:lvl w:ilvl="3" w:tplc="3409000F" w:tentative="1">
      <w:start w:val="1"/>
      <w:numFmt w:val="decimal"/>
      <w:lvlText w:val="%4."/>
      <w:lvlJc w:val="left"/>
      <w:pPr>
        <w:ind w:left="3060" w:hanging="360"/>
      </w:pPr>
    </w:lvl>
    <w:lvl w:ilvl="4" w:tplc="34090019" w:tentative="1">
      <w:start w:val="1"/>
      <w:numFmt w:val="lowerLetter"/>
      <w:lvlText w:val="%5."/>
      <w:lvlJc w:val="left"/>
      <w:pPr>
        <w:ind w:left="3780" w:hanging="360"/>
      </w:pPr>
    </w:lvl>
    <w:lvl w:ilvl="5" w:tplc="3409001B" w:tentative="1">
      <w:start w:val="1"/>
      <w:numFmt w:val="lowerRoman"/>
      <w:lvlText w:val="%6."/>
      <w:lvlJc w:val="right"/>
      <w:pPr>
        <w:ind w:left="4500" w:hanging="180"/>
      </w:pPr>
    </w:lvl>
    <w:lvl w:ilvl="6" w:tplc="3409000F" w:tentative="1">
      <w:start w:val="1"/>
      <w:numFmt w:val="decimal"/>
      <w:lvlText w:val="%7."/>
      <w:lvlJc w:val="left"/>
      <w:pPr>
        <w:ind w:left="5220" w:hanging="360"/>
      </w:pPr>
    </w:lvl>
    <w:lvl w:ilvl="7" w:tplc="34090019" w:tentative="1">
      <w:start w:val="1"/>
      <w:numFmt w:val="lowerLetter"/>
      <w:lvlText w:val="%8."/>
      <w:lvlJc w:val="left"/>
      <w:pPr>
        <w:ind w:left="5940" w:hanging="360"/>
      </w:pPr>
    </w:lvl>
    <w:lvl w:ilvl="8" w:tplc="3409001B" w:tentative="1">
      <w:start w:val="1"/>
      <w:numFmt w:val="lowerRoman"/>
      <w:lvlText w:val="%9."/>
      <w:lvlJc w:val="right"/>
      <w:pPr>
        <w:ind w:left="6660" w:hanging="180"/>
      </w:pPr>
    </w:lvl>
  </w:abstractNum>
  <w:abstractNum w:abstractNumId="2" w15:restartNumberingAfterBreak="0">
    <w:nsid w:val="19F6208A"/>
    <w:multiLevelType w:val="multilevel"/>
    <w:tmpl w:val="8850DB80"/>
    <w:lvl w:ilvl="0">
      <w:start w:val="1"/>
      <w:numFmt w:val="decimal"/>
      <w:lvlText w:val="%1."/>
      <w:lvlJc w:val="left"/>
      <w:pPr>
        <w:ind w:left="720" w:hanging="360"/>
      </w:pPr>
      <w:rPr>
        <w:b w:val="0"/>
      </w:rPr>
    </w:lvl>
    <w:lvl w:ilvl="1">
      <w:start w:val="1"/>
      <w:numFmt w:val="decimal"/>
      <w:lvlText w:val="%2."/>
      <w:lvlJc w:val="left"/>
      <w:pPr>
        <w:ind w:left="1440" w:hanging="360"/>
      </w:pPr>
      <w:rPr>
        <w:b/>
      </w:rPr>
    </w:lvl>
    <w:lvl w:ilvl="2">
      <w:start w:val="1"/>
      <w:numFmt w:val="lowerLetter"/>
      <w:lvlText w:val="%3."/>
      <w:lvlJc w:val="left"/>
      <w:pPr>
        <w:ind w:left="1778" w:hanging="360"/>
      </w:pPr>
      <w:rPr>
        <w:rFonts w:ascii="Times New Roman" w:eastAsia="Times New Roman" w:hAnsi="Times New Roman" w:cs="Times New Roman"/>
      </w:r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A48047E"/>
    <w:multiLevelType w:val="multilevel"/>
    <w:tmpl w:val="F418DB1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1D544458"/>
    <w:multiLevelType w:val="hybridMultilevel"/>
    <w:tmpl w:val="95A8F826"/>
    <w:lvl w:ilvl="0" w:tplc="1A50DE8E">
      <w:start w:val="1"/>
      <w:numFmt w:val="lowerLetter"/>
      <w:lvlText w:val="%1)"/>
      <w:lvlJc w:val="left"/>
      <w:pPr>
        <w:ind w:left="1080" w:hanging="360"/>
      </w:pPr>
      <w:rPr>
        <w:rFonts w:hint="default"/>
        <w:w w:val="100"/>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 w15:restartNumberingAfterBreak="0">
    <w:nsid w:val="1F5D7A8C"/>
    <w:multiLevelType w:val="hybridMultilevel"/>
    <w:tmpl w:val="D48C9A56"/>
    <w:lvl w:ilvl="0" w:tplc="43769BBA">
      <w:start w:val="1"/>
      <w:numFmt w:val="bullet"/>
      <w:lvlText w:val="-"/>
      <w:lvlJc w:val="left"/>
      <w:pPr>
        <w:ind w:left="1696" w:hanging="360"/>
      </w:pPr>
      <w:rPr>
        <w:rFonts w:ascii="Times New Roman" w:eastAsia="Times New Roman" w:hAnsi="Times New Roman" w:cs="Times New Roman" w:hint="default"/>
      </w:rPr>
    </w:lvl>
    <w:lvl w:ilvl="1" w:tplc="34090003" w:tentative="1">
      <w:start w:val="1"/>
      <w:numFmt w:val="bullet"/>
      <w:lvlText w:val="o"/>
      <w:lvlJc w:val="left"/>
      <w:pPr>
        <w:ind w:left="2416" w:hanging="360"/>
      </w:pPr>
      <w:rPr>
        <w:rFonts w:ascii="Courier New" w:hAnsi="Courier New" w:cs="Courier New" w:hint="default"/>
      </w:rPr>
    </w:lvl>
    <w:lvl w:ilvl="2" w:tplc="34090005" w:tentative="1">
      <w:start w:val="1"/>
      <w:numFmt w:val="bullet"/>
      <w:lvlText w:val=""/>
      <w:lvlJc w:val="left"/>
      <w:pPr>
        <w:ind w:left="3136" w:hanging="360"/>
      </w:pPr>
      <w:rPr>
        <w:rFonts w:ascii="Wingdings" w:hAnsi="Wingdings" w:hint="default"/>
      </w:rPr>
    </w:lvl>
    <w:lvl w:ilvl="3" w:tplc="34090001" w:tentative="1">
      <w:start w:val="1"/>
      <w:numFmt w:val="bullet"/>
      <w:lvlText w:val=""/>
      <w:lvlJc w:val="left"/>
      <w:pPr>
        <w:ind w:left="3856" w:hanging="360"/>
      </w:pPr>
      <w:rPr>
        <w:rFonts w:ascii="Symbol" w:hAnsi="Symbol" w:hint="default"/>
      </w:rPr>
    </w:lvl>
    <w:lvl w:ilvl="4" w:tplc="34090003" w:tentative="1">
      <w:start w:val="1"/>
      <w:numFmt w:val="bullet"/>
      <w:lvlText w:val="o"/>
      <w:lvlJc w:val="left"/>
      <w:pPr>
        <w:ind w:left="4576" w:hanging="360"/>
      </w:pPr>
      <w:rPr>
        <w:rFonts w:ascii="Courier New" w:hAnsi="Courier New" w:cs="Courier New" w:hint="default"/>
      </w:rPr>
    </w:lvl>
    <w:lvl w:ilvl="5" w:tplc="34090005" w:tentative="1">
      <w:start w:val="1"/>
      <w:numFmt w:val="bullet"/>
      <w:lvlText w:val=""/>
      <w:lvlJc w:val="left"/>
      <w:pPr>
        <w:ind w:left="5296" w:hanging="360"/>
      </w:pPr>
      <w:rPr>
        <w:rFonts w:ascii="Wingdings" w:hAnsi="Wingdings" w:hint="default"/>
      </w:rPr>
    </w:lvl>
    <w:lvl w:ilvl="6" w:tplc="34090001" w:tentative="1">
      <w:start w:val="1"/>
      <w:numFmt w:val="bullet"/>
      <w:lvlText w:val=""/>
      <w:lvlJc w:val="left"/>
      <w:pPr>
        <w:ind w:left="6016" w:hanging="360"/>
      </w:pPr>
      <w:rPr>
        <w:rFonts w:ascii="Symbol" w:hAnsi="Symbol" w:hint="default"/>
      </w:rPr>
    </w:lvl>
    <w:lvl w:ilvl="7" w:tplc="34090003" w:tentative="1">
      <w:start w:val="1"/>
      <w:numFmt w:val="bullet"/>
      <w:lvlText w:val="o"/>
      <w:lvlJc w:val="left"/>
      <w:pPr>
        <w:ind w:left="6736" w:hanging="360"/>
      </w:pPr>
      <w:rPr>
        <w:rFonts w:ascii="Courier New" w:hAnsi="Courier New" w:cs="Courier New" w:hint="default"/>
      </w:rPr>
    </w:lvl>
    <w:lvl w:ilvl="8" w:tplc="34090005" w:tentative="1">
      <w:start w:val="1"/>
      <w:numFmt w:val="bullet"/>
      <w:lvlText w:val=""/>
      <w:lvlJc w:val="left"/>
      <w:pPr>
        <w:ind w:left="7456" w:hanging="360"/>
      </w:pPr>
      <w:rPr>
        <w:rFonts w:ascii="Wingdings" w:hAnsi="Wingdings" w:hint="default"/>
      </w:rPr>
    </w:lvl>
  </w:abstractNum>
  <w:abstractNum w:abstractNumId="6" w15:restartNumberingAfterBreak="0">
    <w:nsid w:val="1FBA5E25"/>
    <w:multiLevelType w:val="hybridMultilevel"/>
    <w:tmpl w:val="CA280A84"/>
    <w:lvl w:ilvl="0" w:tplc="A616301A">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 w15:restartNumberingAfterBreak="0">
    <w:nsid w:val="21F60AB8"/>
    <w:multiLevelType w:val="hybridMultilevel"/>
    <w:tmpl w:val="017E9348"/>
    <w:lvl w:ilvl="0" w:tplc="C7409EF4">
      <w:start w:val="1"/>
      <w:numFmt w:val="decimal"/>
      <w:lvlText w:val="%1."/>
      <w:lvlJc w:val="left"/>
      <w:pPr>
        <w:ind w:left="900" w:hanging="360"/>
      </w:pPr>
      <w:rPr>
        <w:rFonts w:ascii="Times New Roman" w:eastAsia="Times New Roman" w:hAnsi="Times New Roman" w:cs="Times New Roman"/>
        <w:b/>
      </w:rPr>
    </w:lvl>
    <w:lvl w:ilvl="1" w:tplc="34090019" w:tentative="1">
      <w:start w:val="1"/>
      <w:numFmt w:val="lowerLetter"/>
      <w:lvlText w:val="%2."/>
      <w:lvlJc w:val="left"/>
      <w:pPr>
        <w:ind w:left="1620" w:hanging="360"/>
      </w:pPr>
    </w:lvl>
    <w:lvl w:ilvl="2" w:tplc="3409001B" w:tentative="1">
      <w:start w:val="1"/>
      <w:numFmt w:val="lowerRoman"/>
      <w:lvlText w:val="%3."/>
      <w:lvlJc w:val="right"/>
      <w:pPr>
        <w:ind w:left="2340" w:hanging="180"/>
      </w:pPr>
    </w:lvl>
    <w:lvl w:ilvl="3" w:tplc="3409000F" w:tentative="1">
      <w:start w:val="1"/>
      <w:numFmt w:val="decimal"/>
      <w:lvlText w:val="%4."/>
      <w:lvlJc w:val="left"/>
      <w:pPr>
        <w:ind w:left="3060" w:hanging="360"/>
      </w:pPr>
    </w:lvl>
    <w:lvl w:ilvl="4" w:tplc="34090019" w:tentative="1">
      <w:start w:val="1"/>
      <w:numFmt w:val="lowerLetter"/>
      <w:lvlText w:val="%5."/>
      <w:lvlJc w:val="left"/>
      <w:pPr>
        <w:ind w:left="3780" w:hanging="360"/>
      </w:pPr>
    </w:lvl>
    <w:lvl w:ilvl="5" w:tplc="3409001B" w:tentative="1">
      <w:start w:val="1"/>
      <w:numFmt w:val="lowerRoman"/>
      <w:lvlText w:val="%6."/>
      <w:lvlJc w:val="right"/>
      <w:pPr>
        <w:ind w:left="4500" w:hanging="180"/>
      </w:pPr>
    </w:lvl>
    <w:lvl w:ilvl="6" w:tplc="3409000F" w:tentative="1">
      <w:start w:val="1"/>
      <w:numFmt w:val="decimal"/>
      <w:lvlText w:val="%7."/>
      <w:lvlJc w:val="left"/>
      <w:pPr>
        <w:ind w:left="5220" w:hanging="360"/>
      </w:pPr>
    </w:lvl>
    <w:lvl w:ilvl="7" w:tplc="34090019" w:tentative="1">
      <w:start w:val="1"/>
      <w:numFmt w:val="lowerLetter"/>
      <w:lvlText w:val="%8."/>
      <w:lvlJc w:val="left"/>
      <w:pPr>
        <w:ind w:left="5940" w:hanging="360"/>
      </w:pPr>
    </w:lvl>
    <w:lvl w:ilvl="8" w:tplc="3409001B" w:tentative="1">
      <w:start w:val="1"/>
      <w:numFmt w:val="lowerRoman"/>
      <w:lvlText w:val="%9."/>
      <w:lvlJc w:val="right"/>
      <w:pPr>
        <w:ind w:left="6660" w:hanging="180"/>
      </w:pPr>
    </w:lvl>
  </w:abstractNum>
  <w:abstractNum w:abstractNumId="8" w15:restartNumberingAfterBreak="0">
    <w:nsid w:val="23720FC9"/>
    <w:multiLevelType w:val="multilevel"/>
    <w:tmpl w:val="7AC2FCC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2AE724B0"/>
    <w:multiLevelType w:val="multilevel"/>
    <w:tmpl w:val="3E7CA7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CB14C75"/>
    <w:multiLevelType w:val="multilevel"/>
    <w:tmpl w:val="E75EA98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2ED14D52"/>
    <w:multiLevelType w:val="multilevel"/>
    <w:tmpl w:val="271CA8E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Letter"/>
      <w:lvlText w:val="%3."/>
      <w:lvlJc w:val="lef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32A35CD5"/>
    <w:multiLevelType w:val="multilevel"/>
    <w:tmpl w:val="54C6902A"/>
    <w:lvl w:ilvl="0">
      <w:start w:val="1"/>
      <w:numFmt w:val="decimal"/>
      <w:lvlText w:val="%1."/>
      <w:lvlJc w:val="left"/>
      <w:pPr>
        <w:ind w:left="1080" w:hanging="720"/>
      </w:pPr>
    </w:lvl>
    <w:lvl w:ilvl="1">
      <w:start w:val="1"/>
      <w:numFmt w:val="lowerLetter"/>
      <w:lvlText w:val="%2."/>
      <w:lvlJc w:val="left"/>
      <w:pPr>
        <w:ind w:left="1440" w:hanging="360"/>
      </w:pPr>
      <w:rPr>
        <w:rFonts w:ascii="Arial" w:eastAsia="Arial" w:hAnsi="Arial" w:cs="Arial"/>
      </w:rPr>
    </w:lvl>
    <w:lvl w:ilvl="2">
      <w:start w:val="1"/>
      <w:numFmt w:val="decimal"/>
      <w:lvlText w:val="(%3)"/>
      <w:lvlJc w:val="left"/>
      <w:pPr>
        <w:ind w:left="2340" w:hanging="360"/>
      </w:pPr>
      <w:rPr>
        <w:rFonts w:ascii="Arial" w:eastAsia="Arial" w:hAnsi="Arial" w:cs="Arial"/>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67432FF"/>
    <w:multiLevelType w:val="hybridMultilevel"/>
    <w:tmpl w:val="C7EEB42C"/>
    <w:lvl w:ilvl="0" w:tplc="3409000F">
      <w:start w:val="3"/>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4" w15:restartNumberingAfterBreak="0">
    <w:nsid w:val="36993F00"/>
    <w:multiLevelType w:val="multilevel"/>
    <w:tmpl w:val="3A12311C"/>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5" w15:restartNumberingAfterBreak="0">
    <w:nsid w:val="547A223E"/>
    <w:multiLevelType w:val="multilevel"/>
    <w:tmpl w:val="3C4ED2D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AE96026"/>
    <w:multiLevelType w:val="multilevel"/>
    <w:tmpl w:val="A1048D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1ED1960"/>
    <w:multiLevelType w:val="multilevel"/>
    <w:tmpl w:val="7E8C2FE2"/>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8" w15:restartNumberingAfterBreak="0">
    <w:nsid w:val="661746FD"/>
    <w:multiLevelType w:val="hybridMultilevel"/>
    <w:tmpl w:val="B240BC14"/>
    <w:lvl w:ilvl="0" w:tplc="FDF06858">
      <w:start w:val="1"/>
      <w:numFmt w:val="decimal"/>
      <w:lvlText w:val="%1."/>
      <w:lvlJc w:val="left"/>
      <w:pPr>
        <w:ind w:left="900" w:hanging="360"/>
      </w:pPr>
      <w:rPr>
        <w:rFonts w:ascii="Times New Roman" w:eastAsia="Times New Roman" w:hAnsi="Times New Roman" w:cs="Times New Roman"/>
      </w:rPr>
    </w:lvl>
    <w:lvl w:ilvl="1" w:tplc="34090019" w:tentative="1">
      <w:start w:val="1"/>
      <w:numFmt w:val="lowerLetter"/>
      <w:lvlText w:val="%2."/>
      <w:lvlJc w:val="left"/>
      <w:pPr>
        <w:ind w:left="1620" w:hanging="360"/>
      </w:pPr>
    </w:lvl>
    <w:lvl w:ilvl="2" w:tplc="3409001B" w:tentative="1">
      <w:start w:val="1"/>
      <w:numFmt w:val="lowerRoman"/>
      <w:lvlText w:val="%3."/>
      <w:lvlJc w:val="right"/>
      <w:pPr>
        <w:ind w:left="2340" w:hanging="180"/>
      </w:pPr>
    </w:lvl>
    <w:lvl w:ilvl="3" w:tplc="3409000F" w:tentative="1">
      <w:start w:val="1"/>
      <w:numFmt w:val="decimal"/>
      <w:lvlText w:val="%4."/>
      <w:lvlJc w:val="left"/>
      <w:pPr>
        <w:ind w:left="3060" w:hanging="360"/>
      </w:pPr>
    </w:lvl>
    <w:lvl w:ilvl="4" w:tplc="34090019" w:tentative="1">
      <w:start w:val="1"/>
      <w:numFmt w:val="lowerLetter"/>
      <w:lvlText w:val="%5."/>
      <w:lvlJc w:val="left"/>
      <w:pPr>
        <w:ind w:left="3780" w:hanging="360"/>
      </w:pPr>
    </w:lvl>
    <w:lvl w:ilvl="5" w:tplc="3409001B" w:tentative="1">
      <w:start w:val="1"/>
      <w:numFmt w:val="lowerRoman"/>
      <w:lvlText w:val="%6."/>
      <w:lvlJc w:val="right"/>
      <w:pPr>
        <w:ind w:left="4500" w:hanging="180"/>
      </w:pPr>
    </w:lvl>
    <w:lvl w:ilvl="6" w:tplc="3409000F" w:tentative="1">
      <w:start w:val="1"/>
      <w:numFmt w:val="decimal"/>
      <w:lvlText w:val="%7."/>
      <w:lvlJc w:val="left"/>
      <w:pPr>
        <w:ind w:left="5220" w:hanging="360"/>
      </w:pPr>
    </w:lvl>
    <w:lvl w:ilvl="7" w:tplc="34090019" w:tentative="1">
      <w:start w:val="1"/>
      <w:numFmt w:val="lowerLetter"/>
      <w:lvlText w:val="%8."/>
      <w:lvlJc w:val="left"/>
      <w:pPr>
        <w:ind w:left="5940" w:hanging="360"/>
      </w:pPr>
    </w:lvl>
    <w:lvl w:ilvl="8" w:tplc="3409001B" w:tentative="1">
      <w:start w:val="1"/>
      <w:numFmt w:val="lowerRoman"/>
      <w:lvlText w:val="%9."/>
      <w:lvlJc w:val="right"/>
      <w:pPr>
        <w:ind w:left="6660" w:hanging="180"/>
      </w:pPr>
    </w:lvl>
  </w:abstractNum>
  <w:abstractNum w:abstractNumId="19" w15:restartNumberingAfterBreak="0">
    <w:nsid w:val="67312063"/>
    <w:multiLevelType w:val="hybridMultilevel"/>
    <w:tmpl w:val="4D68EA6C"/>
    <w:lvl w:ilvl="0" w:tplc="522E064E">
      <w:start w:val="1"/>
      <w:numFmt w:val="lowerLetter"/>
      <w:lvlText w:val="%1."/>
      <w:lvlJc w:val="left"/>
      <w:pPr>
        <w:ind w:left="1260" w:hanging="360"/>
      </w:pPr>
      <w:rPr>
        <w:rFonts w:hint="default"/>
      </w:rPr>
    </w:lvl>
    <w:lvl w:ilvl="1" w:tplc="34090019" w:tentative="1">
      <w:start w:val="1"/>
      <w:numFmt w:val="lowerLetter"/>
      <w:lvlText w:val="%2."/>
      <w:lvlJc w:val="left"/>
      <w:pPr>
        <w:ind w:left="1980" w:hanging="360"/>
      </w:pPr>
    </w:lvl>
    <w:lvl w:ilvl="2" w:tplc="3409001B" w:tentative="1">
      <w:start w:val="1"/>
      <w:numFmt w:val="lowerRoman"/>
      <w:lvlText w:val="%3."/>
      <w:lvlJc w:val="right"/>
      <w:pPr>
        <w:ind w:left="2700" w:hanging="180"/>
      </w:pPr>
    </w:lvl>
    <w:lvl w:ilvl="3" w:tplc="3409000F" w:tentative="1">
      <w:start w:val="1"/>
      <w:numFmt w:val="decimal"/>
      <w:lvlText w:val="%4."/>
      <w:lvlJc w:val="left"/>
      <w:pPr>
        <w:ind w:left="3420" w:hanging="360"/>
      </w:pPr>
    </w:lvl>
    <w:lvl w:ilvl="4" w:tplc="34090019" w:tentative="1">
      <w:start w:val="1"/>
      <w:numFmt w:val="lowerLetter"/>
      <w:lvlText w:val="%5."/>
      <w:lvlJc w:val="left"/>
      <w:pPr>
        <w:ind w:left="4140" w:hanging="360"/>
      </w:pPr>
    </w:lvl>
    <w:lvl w:ilvl="5" w:tplc="3409001B" w:tentative="1">
      <w:start w:val="1"/>
      <w:numFmt w:val="lowerRoman"/>
      <w:lvlText w:val="%6."/>
      <w:lvlJc w:val="right"/>
      <w:pPr>
        <w:ind w:left="4860" w:hanging="180"/>
      </w:pPr>
    </w:lvl>
    <w:lvl w:ilvl="6" w:tplc="3409000F" w:tentative="1">
      <w:start w:val="1"/>
      <w:numFmt w:val="decimal"/>
      <w:lvlText w:val="%7."/>
      <w:lvlJc w:val="left"/>
      <w:pPr>
        <w:ind w:left="5580" w:hanging="360"/>
      </w:pPr>
    </w:lvl>
    <w:lvl w:ilvl="7" w:tplc="34090019" w:tentative="1">
      <w:start w:val="1"/>
      <w:numFmt w:val="lowerLetter"/>
      <w:lvlText w:val="%8."/>
      <w:lvlJc w:val="left"/>
      <w:pPr>
        <w:ind w:left="6300" w:hanging="360"/>
      </w:pPr>
    </w:lvl>
    <w:lvl w:ilvl="8" w:tplc="3409001B" w:tentative="1">
      <w:start w:val="1"/>
      <w:numFmt w:val="lowerRoman"/>
      <w:lvlText w:val="%9."/>
      <w:lvlJc w:val="right"/>
      <w:pPr>
        <w:ind w:left="7020" w:hanging="180"/>
      </w:pPr>
    </w:lvl>
  </w:abstractNum>
  <w:abstractNum w:abstractNumId="20" w15:restartNumberingAfterBreak="0">
    <w:nsid w:val="6DD565BF"/>
    <w:multiLevelType w:val="multilevel"/>
    <w:tmpl w:val="1DDAA3CA"/>
    <w:lvl w:ilvl="0">
      <w:start w:val="1"/>
      <w:numFmt w:val="decimal"/>
      <w:lvlText w:val="%1."/>
      <w:lvlJc w:val="left"/>
      <w:pPr>
        <w:ind w:left="720" w:hanging="360"/>
      </w:pPr>
      <w:rPr>
        <w:b w:val="0"/>
      </w:rPr>
    </w:lvl>
    <w:lvl w:ilvl="1">
      <w:start w:val="1"/>
      <w:numFmt w:val="decimal"/>
      <w:lvlText w:val="%2."/>
      <w:lvlJc w:val="left"/>
      <w:pPr>
        <w:ind w:left="1440" w:hanging="360"/>
      </w:pPr>
    </w:lvl>
    <w:lvl w:ilvl="2">
      <w:start w:val="1"/>
      <w:numFmt w:val="lowerLetter"/>
      <w:lvlText w:val="%3."/>
      <w:lvlJc w:val="left"/>
      <w:pPr>
        <w:ind w:left="1778" w:hanging="360"/>
      </w:pPr>
      <w:rPr>
        <w:rFonts w:ascii="Bookman Old Style" w:eastAsia="Bookman Old Style" w:hAnsi="Bookman Old Style" w:cs="Bookman Old Style"/>
      </w:r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7A3C2151"/>
    <w:multiLevelType w:val="hybridMultilevel"/>
    <w:tmpl w:val="DA0ED720"/>
    <w:lvl w:ilvl="0" w:tplc="B2B428A0">
      <w:start w:val="1"/>
      <w:numFmt w:val="bullet"/>
      <w:lvlText w:val="-"/>
      <w:lvlJc w:val="left"/>
      <w:pPr>
        <w:ind w:left="1620" w:hanging="360"/>
      </w:pPr>
      <w:rPr>
        <w:rFonts w:ascii="Times New Roman" w:eastAsia="Times New Roman" w:hAnsi="Times New Roman" w:cs="Times New Roman" w:hint="default"/>
        <w:b w:val="0"/>
      </w:rPr>
    </w:lvl>
    <w:lvl w:ilvl="1" w:tplc="34090003" w:tentative="1">
      <w:start w:val="1"/>
      <w:numFmt w:val="bullet"/>
      <w:lvlText w:val="o"/>
      <w:lvlJc w:val="left"/>
      <w:pPr>
        <w:ind w:left="2340" w:hanging="360"/>
      </w:pPr>
      <w:rPr>
        <w:rFonts w:ascii="Courier New" w:hAnsi="Courier New" w:cs="Courier New" w:hint="default"/>
      </w:rPr>
    </w:lvl>
    <w:lvl w:ilvl="2" w:tplc="34090005" w:tentative="1">
      <w:start w:val="1"/>
      <w:numFmt w:val="bullet"/>
      <w:lvlText w:val=""/>
      <w:lvlJc w:val="left"/>
      <w:pPr>
        <w:ind w:left="3060" w:hanging="360"/>
      </w:pPr>
      <w:rPr>
        <w:rFonts w:ascii="Wingdings" w:hAnsi="Wingdings" w:hint="default"/>
      </w:rPr>
    </w:lvl>
    <w:lvl w:ilvl="3" w:tplc="34090001" w:tentative="1">
      <w:start w:val="1"/>
      <w:numFmt w:val="bullet"/>
      <w:lvlText w:val=""/>
      <w:lvlJc w:val="left"/>
      <w:pPr>
        <w:ind w:left="3780" w:hanging="360"/>
      </w:pPr>
      <w:rPr>
        <w:rFonts w:ascii="Symbol" w:hAnsi="Symbol" w:hint="default"/>
      </w:rPr>
    </w:lvl>
    <w:lvl w:ilvl="4" w:tplc="34090003" w:tentative="1">
      <w:start w:val="1"/>
      <w:numFmt w:val="bullet"/>
      <w:lvlText w:val="o"/>
      <w:lvlJc w:val="left"/>
      <w:pPr>
        <w:ind w:left="4500" w:hanging="360"/>
      </w:pPr>
      <w:rPr>
        <w:rFonts w:ascii="Courier New" w:hAnsi="Courier New" w:cs="Courier New" w:hint="default"/>
      </w:rPr>
    </w:lvl>
    <w:lvl w:ilvl="5" w:tplc="34090005" w:tentative="1">
      <w:start w:val="1"/>
      <w:numFmt w:val="bullet"/>
      <w:lvlText w:val=""/>
      <w:lvlJc w:val="left"/>
      <w:pPr>
        <w:ind w:left="5220" w:hanging="360"/>
      </w:pPr>
      <w:rPr>
        <w:rFonts w:ascii="Wingdings" w:hAnsi="Wingdings" w:hint="default"/>
      </w:rPr>
    </w:lvl>
    <w:lvl w:ilvl="6" w:tplc="34090001" w:tentative="1">
      <w:start w:val="1"/>
      <w:numFmt w:val="bullet"/>
      <w:lvlText w:val=""/>
      <w:lvlJc w:val="left"/>
      <w:pPr>
        <w:ind w:left="5940" w:hanging="360"/>
      </w:pPr>
      <w:rPr>
        <w:rFonts w:ascii="Symbol" w:hAnsi="Symbol" w:hint="default"/>
      </w:rPr>
    </w:lvl>
    <w:lvl w:ilvl="7" w:tplc="34090003" w:tentative="1">
      <w:start w:val="1"/>
      <w:numFmt w:val="bullet"/>
      <w:lvlText w:val="o"/>
      <w:lvlJc w:val="left"/>
      <w:pPr>
        <w:ind w:left="6660" w:hanging="360"/>
      </w:pPr>
      <w:rPr>
        <w:rFonts w:ascii="Courier New" w:hAnsi="Courier New" w:cs="Courier New" w:hint="default"/>
      </w:rPr>
    </w:lvl>
    <w:lvl w:ilvl="8" w:tplc="34090005" w:tentative="1">
      <w:start w:val="1"/>
      <w:numFmt w:val="bullet"/>
      <w:lvlText w:val=""/>
      <w:lvlJc w:val="left"/>
      <w:pPr>
        <w:ind w:left="7380" w:hanging="360"/>
      </w:pPr>
      <w:rPr>
        <w:rFonts w:ascii="Wingdings" w:hAnsi="Wingdings" w:hint="default"/>
      </w:rPr>
    </w:lvl>
  </w:abstractNum>
  <w:abstractNum w:abstractNumId="22" w15:restartNumberingAfterBreak="0">
    <w:nsid w:val="7B460F8D"/>
    <w:multiLevelType w:val="multilevel"/>
    <w:tmpl w:val="694E3BF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Letter"/>
      <w:lvlText w:val="%3."/>
      <w:lvlJc w:val="left"/>
      <w:pPr>
        <w:ind w:left="2880" w:hanging="180"/>
      </w:pPr>
    </w:lvl>
    <w:lvl w:ilvl="3">
      <w:start w:val="1"/>
      <w:numFmt w:val="upperRoman"/>
      <w:lvlText w:val="%4."/>
      <w:lvlJc w:val="left"/>
      <w:pPr>
        <w:ind w:left="3960" w:hanging="72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 w15:restartNumberingAfterBreak="0">
    <w:nsid w:val="7E0026A8"/>
    <w:multiLevelType w:val="multilevel"/>
    <w:tmpl w:val="47669618"/>
    <w:lvl w:ilvl="0">
      <w:start w:val="1"/>
      <w:numFmt w:val="lowerLetter"/>
      <w:lvlText w:val="%1."/>
      <w:lvlJc w:val="left"/>
      <w:pPr>
        <w:ind w:left="1080" w:hanging="360"/>
      </w:pPr>
      <w:rPr>
        <w:sz w:val="24"/>
        <w:szCs w:val="24"/>
      </w:rPr>
    </w:lvl>
    <w:lvl w:ilvl="1">
      <w:start w:val="1"/>
      <w:numFmt w:val="lowerRoman"/>
      <w:lvlText w:val="%2."/>
      <w:lvlJc w:val="righ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7FD55079"/>
    <w:multiLevelType w:val="multilevel"/>
    <w:tmpl w:val="FA1A60DC"/>
    <w:lvl w:ilvl="0">
      <w:start w:val="1"/>
      <w:numFmt w:val="decimal"/>
      <w:lvlText w:val="%1."/>
      <w:lvlJc w:val="left"/>
      <w:pPr>
        <w:ind w:left="720" w:hanging="360"/>
      </w:pPr>
    </w:lvl>
    <w:lvl w:ilvl="1">
      <w:start w:val="1"/>
      <w:numFmt w:val="decimal"/>
      <w:lvlText w:val="%2."/>
      <w:lvlJc w:val="left"/>
      <w:pPr>
        <w:ind w:left="1440" w:hanging="360"/>
      </w:pPr>
    </w:lvl>
    <w:lvl w:ilvl="2">
      <w:start w:val="1"/>
      <w:numFmt w:val="lowerLetter"/>
      <w:lvlText w:val="%3."/>
      <w:lvlJc w:val="left"/>
      <w:pPr>
        <w:ind w:left="1778" w:hanging="360"/>
      </w:pPr>
    </w:lvl>
    <w:lvl w:ilvl="3">
      <w:start w:val="1"/>
      <w:numFmt w:val="upperLetter"/>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7FD6186B"/>
    <w:multiLevelType w:val="multilevel"/>
    <w:tmpl w:val="108C1704"/>
    <w:lvl w:ilvl="0">
      <w:start w:val="1"/>
      <w:numFmt w:val="lowerLetter"/>
      <w:lvlText w:val="%1."/>
      <w:lvlJc w:val="left"/>
      <w:pPr>
        <w:ind w:left="1800" w:hanging="144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70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4"/>
  </w:num>
  <w:num w:numId="2">
    <w:abstractNumId w:val="1"/>
  </w:num>
  <w:num w:numId="3">
    <w:abstractNumId w:val="19"/>
  </w:num>
  <w:num w:numId="4">
    <w:abstractNumId w:val="21"/>
  </w:num>
  <w:num w:numId="5">
    <w:abstractNumId w:val="5"/>
  </w:num>
  <w:num w:numId="6">
    <w:abstractNumId w:val="7"/>
  </w:num>
  <w:num w:numId="7">
    <w:abstractNumId w:val="18"/>
  </w:num>
  <w:num w:numId="8">
    <w:abstractNumId w:val="16"/>
  </w:num>
  <w:num w:numId="9">
    <w:abstractNumId w:val="20"/>
  </w:num>
  <w:num w:numId="10">
    <w:abstractNumId w:val="4"/>
  </w:num>
  <w:num w:numId="11">
    <w:abstractNumId w:val="0"/>
  </w:num>
  <w:num w:numId="12">
    <w:abstractNumId w:val="6"/>
  </w:num>
  <w:num w:numId="13">
    <w:abstractNumId w:val="9"/>
  </w:num>
  <w:num w:numId="14">
    <w:abstractNumId w:val="13"/>
  </w:num>
  <w:num w:numId="15">
    <w:abstractNumId w:val="2"/>
  </w:num>
  <w:num w:numId="16">
    <w:abstractNumId w:val="24"/>
  </w:num>
  <w:num w:numId="17">
    <w:abstractNumId w:val="10"/>
  </w:num>
  <w:num w:numId="18">
    <w:abstractNumId w:val="25"/>
  </w:num>
  <w:num w:numId="19">
    <w:abstractNumId w:val="11"/>
  </w:num>
  <w:num w:numId="20">
    <w:abstractNumId w:val="3"/>
  </w:num>
  <w:num w:numId="21">
    <w:abstractNumId w:val="22"/>
  </w:num>
  <w:num w:numId="22">
    <w:abstractNumId w:val="12"/>
  </w:num>
  <w:num w:numId="23">
    <w:abstractNumId w:val="8"/>
  </w:num>
  <w:num w:numId="24">
    <w:abstractNumId w:val="23"/>
  </w:num>
  <w:num w:numId="25">
    <w:abstractNumId w:val="15"/>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0F71"/>
    <w:rsid w:val="000006F3"/>
    <w:rsid w:val="00002F0F"/>
    <w:rsid w:val="00005CB3"/>
    <w:rsid w:val="00012FDD"/>
    <w:rsid w:val="000343C5"/>
    <w:rsid w:val="00040619"/>
    <w:rsid w:val="00041E6B"/>
    <w:rsid w:val="00051966"/>
    <w:rsid w:val="000523B6"/>
    <w:rsid w:val="000535CB"/>
    <w:rsid w:val="00053F69"/>
    <w:rsid w:val="00055DCC"/>
    <w:rsid w:val="0006606B"/>
    <w:rsid w:val="000910C8"/>
    <w:rsid w:val="00091BC1"/>
    <w:rsid w:val="000A0174"/>
    <w:rsid w:val="000A2DA4"/>
    <w:rsid w:val="000A7971"/>
    <w:rsid w:val="000A7F7B"/>
    <w:rsid w:val="000C0EED"/>
    <w:rsid w:val="000D2723"/>
    <w:rsid w:val="000D52C6"/>
    <w:rsid w:val="000E348F"/>
    <w:rsid w:val="000E50EF"/>
    <w:rsid w:val="000E5A45"/>
    <w:rsid w:val="000E788A"/>
    <w:rsid w:val="000F128F"/>
    <w:rsid w:val="000F20B8"/>
    <w:rsid w:val="000F33B8"/>
    <w:rsid w:val="000F361E"/>
    <w:rsid w:val="000F52C0"/>
    <w:rsid w:val="000F5400"/>
    <w:rsid w:val="00100DE5"/>
    <w:rsid w:val="001026DC"/>
    <w:rsid w:val="001032DB"/>
    <w:rsid w:val="00115E29"/>
    <w:rsid w:val="001168A5"/>
    <w:rsid w:val="001179B0"/>
    <w:rsid w:val="0013008A"/>
    <w:rsid w:val="00130130"/>
    <w:rsid w:val="00133A62"/>
    <w:rsid w:val="001348BD"/>
    <w:rsid w:val="0014390E"/>
    <w:rsid w:val="0015033E"/>
    <w:rsid w:val="00153A9D"/>
    <w:rsid w:val="00165F92"/>
    <w:rsid w:val="001827D0"/>
    <w:rsid w:val="00185AEC"/>
    <w:rsid w:val="001878DD"/>
    <w:rsid w:val="001A4EE4"/>
    <w:rsid w:val="001A5FD3"/>
    <w:rsid w:val="001B6FBF"/>
    <w:rsid w:val="001C57AD"/>
    <w:rsid w:val="001D0EDF"/>
    <w:rsid w:val="001E01AF"/>
    <w:rsid w:val="001E32C3"/>
    <w:rsid w:val="001E4E3D"/>
    <w:rsid w:val="001E70DB"/>
    <w:rsid w:val="001E7CBA"/>
    <w:rsid w:val="001F473F"/>
    <w:rsid w:val="001F7B07"/>
    <w:rsid w:val="00215079"/>
    <w:rsid w:val="0022230E"/>
    <w:rsid w:val="00231EE4"/>
    <w:rsid w:val="002370A2"/>
    <w:rsid w:val="00247455"/>
    <w:rsid w:val="00264521"/>
    <w:rsid w:val="00264D52"/>
    <w:rsid w:val="002840C1"/>
    <w:rsid w:val="00285F6C"/>
    <w:rsid w:val="002936F0"/>
    <w:rsid w:val="00294269"/>
    <w:rsid w:val="002A0A8A"/>
    <w:rsid w:val="002A733D"/>
    <w:rsid w:val="002B1A0B"/>
    <w:rsid w:val="002B7FC3"/>
    <w:rsid w:val="002F53F0"/>
    <w:rsid w:val="00304DF8"/>
    <w:rsid w:val="00305047"/>
    <w:rsid w:val="00316EC0"/>
    <w:rsid w:val="00317750"/>
    <w:rsid w:val="00321008"/>
    <w:rsid w:val="00347D08"/>
    <w:rsid w:val="0036302B"/>
    <w:rsid w:val="003633BA"/>
    <w:rsid w:val="00364C10"/>
    <w:rsid w:val="0036547D"/>
    <w:rsid w:val="0037184D"/>
    <w:rsid w:val="00382999"/>
    <w:rsid w:val="00383B3A"/>
    <w:rsid w:val="00387EEE"/>
    <w:rsid w:val="003A5F89"/>
    <w:rsid w:val="003C3D69"/>
    <w:rsid w:val="003C4965"/>
    <w:rsid w:val="003D506B"/>
    <w:rsid w:val="003D5480"/>
    <w:rsid w:val="003D6294"/>
    <w:rsid w:val="003D6F1E"/>
    <w:rsid w:val="003F0F71"/>
    <w:rsid w:val="003F1565"/>
    <w:rsid w:val="00406B3C"/>
    <w:rsid w:val="00412A69"/>
    <w:rsid w:val="00426682"/>
    <w:rsid w:val="00430248"/>
    <w:rsid w:val="00450F64"/>
    <w:rsid w:val="0045231A"/>
    <w:rsid w:val="00465298"/>
    <w:rsid w:val="004656E4"/>
    <w:rsid w:val="00473FDF"/>
    <w:rsid w:val="004819AB"/>
    <w:rsid w:val="00496A45"/>
    <w:rsid w:val="004A18E1"/>
    <w:rsid w:val="004A38E9"/>
    <w:rsid w:val="004A6AF7"/>
    <w:rsid w:val="004B09D4"/>
    <w:rsid w:val="004B4007"/>
    <w:rsid w:val="004B6A4A"/>
    <w:rsid w:val="004C0205"/>
    <w:rsid w:val="004C42D2"/>
    <w:rsid w:val="004C6173"/>
    <w:rsid w:val="004C6AC2"/>
    <w:rsid w:val="004D6BD0"/>
    <w:rsid w:val="004E39E8"/>
    <w:rsid w:val="00501F95"/>
    <w:rsid w:val="005129A4"/>
    <w:rsid w:val="005165B9"/>
    <w:rsid w:val="00520758"/>
    <w:rsid w:val="005255EB"/>
    <w:rsid w:val="00545EE5"/>
    <w:rsid w:val="005502C9"/>
    <w:rsid w:val="00551B63"/>
    <w:rsid w:val="00555261"/>
    <w:rsid w:val="00564349"/>
    <w:rsid w:val="00567BBD"/>
    <w:rsid w:val="00583ED1"/>
    <w:rsid w:val="005B5731"/>
    <w:rsid w:val="005C0058"/>
    <w:rsid w:val="005C127D"/>
    <w:rsid w:val="005C311D"/>
    <w:rsid w:val="005C4C65"/>
    <w:rsid w:val="005D3583"/>
    <w:rsid w:val="005F0335"/>
    <w:rsid w:val="005F0B6B"/>
    <w:rsid w:val="005F213F"/>
    <w:rsid w:val="00601476"/>
    <w:rsid w:val="006179BF"/>
    <w:rsid w:val="006222B0"/>
    <w:rsid w:val="006372F0"/>
    <w:rsid w:val="00647637"/>
    <w:rsid w:val="00652A76"/>
    <w:rsid w:val="00663147"/>
    <w:rsid w:val="00677418"/>
    <w:rsid w:val="00677EAA"/>
    <w:rsid w:val="00680357"/>
    <w:rsid w:val="00686D6B"/>
    <w:rsid w:val="006874D8"/>
    <w:rsid w:val="006917C0"/>
    <w:rsid w:val="006A03E6"/>
    <w:rsid w:val="006A4627"/>
    <w:rsid w:val="006A65DF"/>
    <w:rsid w:val="006B04D7"/>
    <w:rsid w:val="006C3A47"/>
    <w:rsid w:val="006D06B5"/>
    <w:rsid w:val="006D2E66"/>
    <w:rsid w:val="006E28E2"/>
    <w:rsid w:val="006E3FCC"/>
    <w:rsid w:val="006F59A3"/>
    <w:rsid w:val="007072A0"/>
    <w:rsid w:val="00707BF3"/>
    <w:rsid w:val="007112C8"/>
    <w:rsid w:val="00716E83"/>
    <w:rsid w:val="00730029"/>
    <w:rsid w:val="007303A6"/>
    <w:rsid w:val="00735C64"/>
    <w:rsid w:val="00737241"/>
    <w:rsid w:val="00745ECD"/>
    <w:rsid w:val="007523B4"/>
    <w:rsid w:val="00757D32"/>
    <w:rsid w:val="00762B35"/>
    <w:rsid w:val="007713CC"/>
    <w:rsid w:val="00776D6D"/>
    <w:rsid w:val="00776ECC"/>
    <w:rsid w:val="00777209"/>
    <w:rsid w:val="00794813"/>
    <w:rsid w:val="00795769"/>
    <w:rsid w:val="007A2A1F"/>
    <w:rsid w:val="007D328F"/>
    <w:rsid w:val="007E2CEC"/>
    <w:rsid w:val="00802CF4"/>
    <w:rsid w:val="0080576D"/>
    <w:rsid w:val="008176CC"/>
    <w:rsid w:val="00822004"/>
    <w:rsid w:val="008226B4"/>
    <w:rsid w:val="00826741"/>
    <w:rsid w:val="0082721D"/>
    <w:rsid w:val="008337EF"/>
    <w:rsid w:val="00834FEC"/>
    <w:rsid w:val="008379A0"/>
    <w:rsid w:val="00841C6B"/>
    <w:rsid w:val="00842811"/>
    <w:rsid w:val="00850582"/>
    <w:rsid w:val="00860A2E"/>
    <w:rsid w:val="008857C9"/>
    <w:rsid w:val="00892CB4"/>
    <w:rsid w:val="0089340F"/>
    <w:rsid w:val="00893CBA"/>
    <w:rsid w:val="008A168B"/>
    <w:rsid w:val="008A373E"/>
    <w:rsid w:val="008A4CA6"/>
    <w:rsid w:val="008A68A5"/>
    <w:rsid w:val="008C1619"/>
    <w:rsid w:val="008C4675"/>
    <w:rsid w:val="008D00EA"/>
    <w:rsid w:val="008D5D99"/>
    <w:rsid w:val="008F7B53"/>
    <w:rsid w:val="00900184"/>
    <w:rsid w:val="00903D51"/>
    <w:rsid w:val="009139B4"/>
    <w:rsid w:val="00916E50"/>
    <w:rsid w:val="0092486A"/>
    <w:rsid w:val="00941889"/>
    <w:rsid w:val="009429AE"/>
    <w:rsid w:val="00956341"/>
    <w:rsid w:val="00967862"/>
    <w:rsid w:val="009815DB"/>
    <w:rsid w:val="00982B8B"/>
    <w:rsid w:val="00991E76"/>
    <w:rsid w:val="0099492C"/>
    <w:rsid w:val="009A15D4"/>
    <w:rsid w:val="009B288A"/>
    <w:rsid w:val="009C7535"/>
    <w:rsid w:val="009E3F92"/>
    <w:rsid w:val="009E439F"/>
    <w:rsid w:val="009F7DFA"/>
    <w:rsid w:val="00A11DFA"/>
    <w:rsid w:val="00A1638E"/>
    <w:rsid w:val="00A203AA"/>
    <w:rsid w:val="00A25C57"/>
    <w:rsid w:val="00A31443"/>
    <w:rsid w:val="00A34349"/>
    <w:rsid w:val="00A441A4"/>
    <w:rsid w:val="00A55C14"/>
    <w:rsid w:val="00A604EA"/>
    <w:rsid w:val="00A60B9E"/>
    <w:rsid w:val="00A6413D"/>
    <w:rsid w:val="00AB5945"/>
    <w:rsid w:val="00AC246F"/>
    <w:rsid w:val="00AC518C"/>
    <w:rsid w:val="00AC7F2D"/>
    <w:rsid w:val="00AD2F7F"/>
    <w:rsid w:val="00AD36E5"/>
    <w:rsid w:val="00AD5A4D"/>
    <w:rsid w:val="00AF391C"/>
    <w:rsid w:val="00AF6D0C"/>
    <w:rsid w:val="00B04F67"/>
    <w:rsid w:val="00B1388F"/>
    <w:rsid w:val="00B3253B"/>
    <w:rsid w:val="00B461A3"/>
    <w:rsid w:val="00B712CF"/>
    <w:rsid w:val="00B72D40"/>
    <w:rsid w:val="00B80EC8"/>
    <w:rsid w:val="00B921B2"/>
    <w:rsid w:val="00B9419C"/>
    <w:rsid w:val="00BC0B76"/>
    <w:rsid w:val="00BC5DFB"/>
    <w:rsid w:val="00BC68B3"/>
    <w:rsid w:val="00BD3DE4"/>
    <w:rsid w:val="00BE4A1C"/>
    <w:rsid w:val="00BF11D0"/>
    <w:rsid w:val="00BF15CB"/>
    <w:rsid w:val="00BF282B"/>
    <w:rsid w:val="00C00AB8"/>
    <w:rsid w:val="00C01527"/>
    <w:rsid w:val="00C02434"/>
    <w:rsid w:val="00C02A94"/>
    <w:rsid w:val="00C10E38"/>
    <w:rsid w:val="00C27574"/>
    <w:rsid w:val="00C33F37"/>
    <w:rsid w:val="00C37513"/>
    <w:rsid w:val="00C42E60"/>
    <w:rsid w:val="00C769A1"/>
    <w:rsid w:val="00C82A0E"/>
    <w:rsid w:val="00C91D53"/>
    <w:rsid w:val="00C968B5"/>
    <w:rsid w:val="00CA519B"/>
    <w:rsid w:val="00CB72AC"/>
    <w:rsid w:val="00CC2C33"/>
    <w:rsid w:val="00CC36AC"/>
    <w:rsid w:val="00CC4062"/>
    <w:rsid w:val="00CC473D"/>
    <w:rsid w:val="00CC50BC"/>
    <w:rsid w:val="00CD2FDE"/>
    <w:rsid w:val="00CD55EA"/>
    <w:rsid w:val="00CD5B46"/>
    <w:rsid w:val="00CE5B21"/>
    <w:rsid w:val="00CE6449"/>
    <w:rsid w:val="00D00AA5"/>
    <w:rsid w:val="00D079D2"/>
    <w:rsid w:val="00D123A2"/>
    <w:rsid w:val="00D14D5A"/>
    <w:rsid w:val="00D15FC7"/>
    <w:rsid w:val="00D2080B"/>
    <w:rsid w:val="00D30630"/>
    <w:rsid w:val="00D32789"/>
    <w:rsid w:val="00D346F7"/>
    <w:rsid w:val="00D35173"/>
    <w:rsid w:val="00D4783F"/>
    <w:rsid w:val="00D52CF3"/>
    <w:rsid w:val="00D7361E"/>
    <w:rsid w:val="00D75367"/>
    <w:rsid w:val="00D85210"/>
    <w:rsid w:val="00D96271"/>
    <w:rsid w:val="00DA0A22"/>
    <w:rsid w:val="00DB05B6"/>
    <w:rsid w:val="00DB1972"/>
    <w:rsid w:val="00DB35BF"/>
    <w:rsid w:val="00DB50DA"/>
    <w:rsid w:val="00DB65C3"/>
    <w:rsid w:val="00DC1732"/>
    <w:rsid w:val="00DC48FE"/>
    <w:rsid w:val="00DD38D7"/>
    <w:rsid w:val="00DD652F"/>
    <w:rsid w:val="00DF0C1C"/>
    <w:rsid w:val="00E231D1"/>
    <w:rsid w:val="00E2675E"/>
    <w:rsid w:val="00E31412"/>
    <w:rsid w:val="00E32880"/>
    <w:rsid w:val="00E34E1F"/>
    <w:rsid w:val="00E47A26"/>
    <w:rsid w:val="00E51862"/>
    <w:rsid w:val="00E523DF"/>
    <w:rsid w:val="00E52B68"/>
    <w:rsid w:val="00E52EB8"/>
    <w:rsid w:val="00E64062"/>
    <w:rsid w:val="00E72E3F"/>
    <w:rsid w:val="00E76D5C"/>
    <w:rsid w:val="00E77649"/>
    <w:rsid w:val="00E81417"/>
    <w:rsid w:val="00E85C5D"/>
    <w:rsid w:val="00EA0AB1"/>
    <w:rsid w:val="00EA4A8C"/>
    <w:rsid w:val="00ED0273"/>
    <w:rsid w:val="00ED41AE"/>
    <w:rsid w:val="00EE2C50"/>
    <w:rsid w:val="00EE4AD0"/>
    <w:rsid w:val="00EF1341"/>
    <w:rsid w:val="00EF414E"/>
    <w:rsid w:val="00F00BD5"/>
    <w:rsid w:val="00F01B8D"/>
    <w:rsid w:val="00F208CF"/>
    <w:rsid w:val="00F31C78"/>
    <w:rsid w:val="00F350D3"/>
    <w:rsid w:val="00F41DDA"/>
    <w:rsid w:val="00F449DF"/>
    <w:rsid w:val="00F551E5"/>
    <w:rsid w:val="00F63021"/>
    <w:rsid w:val="00F67B23"/>
    <w:rsid w:val="00F80E8C"/>
    <w:rsid w:val="00F81FC3"/>
    <w:rsid w:val="00F83CC2"/>
    <w:rsid w:val="00F8493C"/>
    <w:rsid w:val="00F853BF"/>
    <w:rsid w:val="00F865BA"/>
    <w:rsid w:val="00F90C55"/>
    <w:rsid w:val="00FE70CE"/>
    <w:rsid w:val="00FF08D2"/>
    <w:rsid w:val="00FF0D31"/>
    <w:rsid w:val="00FF12BB"/>
    <w:rsid w:val="00FF26FC"/>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9EF1C5"/>
  <w15:docId w15:val="{736E0628-B6EB-4EEB-AF75-D48C62A55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NoSpacing">
    <w:name w:val="No Spacing"/>
    <w:uiPriority w:val="1"/>
    <w:qFormat/>
    <w:rsid w:val="00941889"/>
  </w:style>
  <w:style w:type="character" w:styleId="Hyperlink">
    <w:name w:val="Hyperlink"/>
    <w:basedOn w:val="DefaultParagraphFont"/>
    <w:uiPriority w:val="99"/>
    <w:unhideWhenUsed/>
    <w:rsid w:val="002F53F0"/>
    <w:rPr>
      <w:color w:val="0000FF" w:themeColor="hyperlink"/>
      <w:u w:val="single"/>
    </w:rPr>
  </w:style>
  <w:style w:type="paragraph" w:styleId="Header">
    <w:name w:val="header"/>
    <w:basedOn w:val="Normal"/>
    <w:link w:val="HeaderChar"/>
    <w:uiPriority w:val="99"/>
    <w:unhideWhenUsed/>
    <w:rsid w:val="00002F0F"/>
    <w:pPr>
      <w:tabs>
        <w:tab w:val="center" w:pos="4680"/>
        <w:tab w:val="right" w:pos="9360"/>
      </w:tabs>
    </w:pPr>
  </w:style>
  <w:style w:type="character" w:customStyle="1" w:styleId="HeaderChar">
    <w:name w:val="Header Char"/>
    <w:basedOn w:val="DefaultParagraphFont"/>
    <w:link w:val="Header"/>
    <w:uiPriority w:val="99"/>
    <w:rsid w:val="00002F0F"/>
  </w:style>
  <w:style w:type="paragraph" w:styleId="Footer">
    <w:name w:val="footer"/>
    <w:basedOn w:val="Normal"/>
    <w:link w:val="FooterChar"/>
    <w:uiPriority w:val="99"/>
    <w:unhideWhenUsed/>
    <w:rsid w:val="00002F0F"/>
    <w:pPr>
      <w:tabs>
        <w:tab w:val="center" w:pos="4680"/>
        <w:tab w:val="right" w:pos="9360"/>
      </w:tabs>
    </w:pPr>
  </w:style>
  <w:style w:type="character" w:customStyle="1" w:styleId="FooterChar">
    <w:name w:val="Footer Char"/>
    <w:basedOn w:val="DefaultParagraphFont"/>
    <w:link w:val="Footer"/>
    <w:uiPriority w:val="99"/>
    <w:rsid w:val="00002F0F"/>
  </w:style>
  <w:style w:type="paragraph" w:styleId="ListParagraph">
    <w:name w:val="List Paragraph"/>
    <w:basedOn w:val="Normal"/>
    <w:uiPriority w:val="34"/>
    <w:qFormat/>
    <w:rsid w:val="00DD652F"/>
    <w:pPr>
      <w:ind w:left="720"/>
      <w:contextualSpacing/>
    </w:pPr>
  </w:style>
  <w:style w:type="paragraph" w:styleId="BalloonText">
    <w:name w:val="Balloon Text"/>
    <w:basedOn w:val="Normal"/>
    <w:link w:val="BalloonTextChar"/>
    <w:uiPriority w:val="99"/>
    <w:semiHidden/>
    <w:unhideWhenUsed/>
    <w:rsid w:val="00AB594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945"/>
    <w:rPr>
      <w:rFonts w:ascii="Segoe UI" w:hAnsi="Segoe UI" w:cs="Segoe UI"/>
      <w:sz w:val="18"/>
      <w:szCs w:val="18"/>
    </w:rPr>
  </w:style>
  <w:style w:type="character" w:styleId="FootnoteReference">
    <w:name w:val="footnote reference"/>
    <w:basedOn w:val="DefaultParagraphFont"/>
    <w:uiPriority w:val="99"/>
    <w:semiHidden/>
    <w:unhideWhenUsed/>
    <w:rsid w:val="00AD5A4D"/>
    <w:rPr>
      <w:vertAlign w:val="superscript"/>
    </w:rPr>
  </w:style>
  <w:style w:type="character" w:styleId="CommentReference">
    <w:name w:val="annotation reference"/>
    <w:basedOn w:val="DefaultParagraphFont"/>
    <w:uiPriority w:val="99"/>
    <w:semiHidden/>
    <w:unhideWhenUsed/>
    <w:rsid w:val="00C02434"/>
    <w:rPr>
      <w:sz w:val="16"/>
      <w:szCs w:val="16"/>
    </w:rPr>
  </w:style>
  <w:style w:type="paragraph" w:styleId="CommentText">
    <w:name w:val="annotation text"/>
    <w:basedOn w:val="Normal"/>
    <w:link w:val="CommentTextChar"/>
    <w:uiPriority w:val="99"/>
    <w:semiHidden/>
    <w:unhideWhenUsed/>
    <w:rsid w:val="00C02434"/>
  </w:style>
  <w:style w:type="character" w:customStyle="1" w:styleId="CommentTextChar">
    <w:name w:val="Comment Text Char"/>
    <w:basedOn w:val="DefaultParagraphFont"/>
    <w:link w:val="CommentText"/>
    <w:uiPriority w:val="99"/>
    <w:semiHidden/>
    <w:rsid w:val="00C02434"/>
  </w:style>
  <w:style w:type="paragraph" w:styleId="CommentSubject">
    <w:name w:val="annotation subject"/>
    <w:basedOn w:val="CommentText"/>
    <w:next w:val="CommentText"/>
    <w:link w:val="CommentSubjectChar"/>
    <w:uiPriority w:val="99"/>
    <w:semiHidden/>
    <w:unhideWhenUsed/>
    <w:rsid w:val="00C02434"/>
    <w:rPr>
      <w:b/>
      <w:bCs/>
    </w:rPr>
  </w:style>
  <w:style w:type="character" w:customStyle="1" w:styleId="CommentSubjectChar">
    <w:name w:val="Comment Subject Char"/>
    <w:basedOn w:val="CommentTextChar"/>
    <w:link w:val="CommentSubject"/>
    <w:uiPriority w:val="99"/>
    <w:semiHidden/>
    <w:rsid w:val="00C02434"/>
    <w:rPr>
      <w:b/>
      <w:bCs/>
    </w:rPr>
  </w:style>
  <w:style w:type="character" w:styleId="UnresolvedMention">
    <w:name w:val="Unresolved Mention"/>
    <w:basedOn w:val="DefaultParagraphFont"/>
    <w:uiPriority w:val="99"/>
    <w:semiHidden/>
    <w:unhideWhenUsed/>
    <w:rsid w:val="00100D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846970">
      <w:bodyDiv w:val="1"/>
      <w:marLeft w:val="0"/>
      <w:marRight w:val="0"/>
      <w:marTop w:val="0"/>
      <w:marBottom w:val="0"/>
      <w:divBdr>
        <w:top w:val="none" w:sz="0" w:space="0" w:color="auto"/>
        <w:left w:val="none" w:sz="0" w:space="0" w:color="auto"/>
        <w:bottom w:val="none" w:sz="0" w:space="0" w:color="auto"/>
        <w:right w:val="none" w:sz="0" w:space="0" w:color="auto"/>
      </w:divBdr>
    </w:div>
    <w:div w:id="577448350">
      <w:bodyDiv w:val="1"/>
      <w:marLeft w:val="0"/>
      <w:marRight w:val="0"/>
      <w:marTop w:val="0"/>
      <w:marBottom w:val="0"/>
      <w:divBdr>
        <w:top w:val="none" w:sz="0" w:space="0" w:color="auto"/>
        <w:left w:val="none" w:sz="0" w:space="0" w:color="auto"/>
        <w:bottom w:val="none" w:sz="0" w:space="0" w:color="auto"/>
        <w:right w:val="none" w:sz="0" w:space="0" w:color="auto"/>
      </w:divBdr>
      <w:divsChild>
        <w:div w:id="1692032261">
          <w:marLeft w:val="0"/>
          <w:marRight w:val="0"/>
          <w:marTop w:val="0"/>
          <w:marBottom w:val="0"/>
          <w:divBdr>
            <w:top w:val="none" w:sz="0" w:space="0" w:color="auto"/>
            <w:left w:val="none" w:sz="0" w:space="0" w:color="auto"/>
            <w:bottom w:val="none" w:sz="0" w:space="0" w:color="auto"/>
            <w:right w:val="none" w:sz="0" w:space="0" w:color="auto"/>
          </w:divBdr>
          <w:divsChild>
            <w:div w:id="1824196634">
              <w:marLeft w:val="0"/>
              <w:marRight w:val="0"/>
              <w:marTop w:val="0"/>
              <w:marBottom w:val="0"/>
              <w:divBdr>
                <w:top w:val="none" w:sz="0" w:space="0" w:color="auto"/>
                <w:left w:val="none" w:sz="0" w:space="0" w:color="auto"/>
                <w:bottom w:val="none" w:sz="0" w:space="0" w:color="auto"/>
                <w:right w:val="none" w:sz="0" w:space="0" w:color="auto"/>
              </w:divBdr>
              <w:divsChild>
                <w:div w:id="669716794">
                  <w:marLeft w:val="0"/>
                  <w:marRight w:val="0"/>
                  <w:marTop w:val="0"/>
                  <w:marBottom w:val="0"/>
                  <w:divBdr>
                    <w:top w:val="none" w:sz="0" w:space="0" w:color="auto"/>
                    <w:left w:val="none" w:sz="0" w:space="0" w:color="auto"/>
                    <w:bottom w:val="none" w:sz="0" w:space="0" w:color="auto"/>
                    <w:right w:val="none" w:sz="0" w:space="0" w:color="auto"/>
                  </w:divBdr>
                  <w:divsChild>
                    <w:div w:id="434179061">
                      <w:marLeft w:val="0"/>
                      <w:marRight w:val="0"/>
                      <w:marTop w:val="0"/>
                      <w:marBottom w:val="0"/>
                      <w:divBdr>
                        <w:top w:val="none" w:sz="0" w:space="0" w:color="auto"/>
                        <w:left w:val="none" w:sz="0" w:space="0" w:color="auto"/>
                        <w:bottom w:val="none" w:sz="0" w:space="0" w:color="auto"/>
                        <w:right w:val="none" w:sz="0" w:space="0" w:color="auto"/>
                      </w:divBdr>
                      <w:divsChild>
                        <w:div w:id="267935254">
                          <w:marLeft w:val="0"/>
                          <w:marRight w:val="0"/>
                          <w:marTop w:val="0"/>
                          <w:marBottom w:val="0"/>
                          <w:divBdr>
                            <w:top w:val="none" w:sz="0" w:space="0" w:color="auto"/>
                            <w:left w:val="none" w:sz="0" w:space="0" w:color="auto"/>
                            <w:bottom w:val="none" w:sz="0" w:space="0" w:color="auto"/>
                            <w:right w:val="none" w:sz="0" w:space="0" w:color="auto"/>
                          </w:divBdr>
                          <w:divsChild>
                            <w:div w:id="401371197">
                              <w:marLeft w:val="0"/>
                              <w:marRight w:val="0"/>
                              <w:marTop w:val="255"/>
                              <w:marBottom w:val="360"/>
                              <w:divBdr>
                                <w:top w:val="none" w:sz="0" w:space="0" w:color="auto"/>
                                <w:left w:val="none" w:sz="0" w:space="0" w:color="auto"/>
                                <w:bottom w:val="none" w:sz="0" w:space="0" w:color="auto"/>
                                <w:right w:val="none" w:sz="0" w:space="0" w:color="auto"/>
                              </w:divBdr>
                              <w:divsChild>
                                <w:div w:id="999846073">
                                  <w:marLeft w:val="0"/>
                                  <w:marRight w:val="120"/>
                                  <w:marTop w:val="0"/>
                                  <w:marBottom w:val="0"/>
                                  <w:divBdr>
                                    <w:top w:val="single" w:sz="6" w:space="0" w:color="auto"/>
                                    <w:left w:val="single" w:sz="6" w:space="0" w:color="auto"/>
                                    <w:bottom w:val="single" w:sz="6" w:space="0" w:color="auto"/>
                                    <w:right w:val="single" w:sz="6" w:space="0" w:color="auto"/>
                                  </w:divBdr>
                                  <w:divsChild>
                                    <w:div w:id="631985676">
                                      <w:marLeft w:val="0"/>
                                      <w:marRight w:val="0"/>
                                      <w:marTop w:val="0"/>
                                      <w:marBottom w:val="0"/>
                                      <w:divBdr>
                                        <w:top w:val="none" w:sz="0" w:space="0" w:color="auto"/>
                                        <w:left w:val="none" w:sz="0" w:space="0" w:color="auto"/>
                                        <w:bottom w:val="none" w:sz="0" w:space="0" w:color="auto"/>
                                        <w:right w:val="none" w:sz="0" w:space="0" w:color="auto"/>
                                      </w:divBdr>
                                    </w:div>
                                  </w:divsChild>
                                </w:div>
                                <w:div w:id="24538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12186">
                      <w:marLeft w:val="0"/>
                      <w:marRight w:val="0"/>
                      <w:marTop w:val="0"/>
                      <w:marBottom w:val="0"/>
                      <w:divBdr>
                        <w:top w:val="none" w:sz="0" w:space="0" w:color="auto"/>
                        <w:left w:val="none" w:sz="0" w:space="0" w:color="auto"/>
                        <w:bottom w:val="none" w:sz="0" w:space="0" w:color="auto"/>
                        <w:right w:val="none" w:sz="0" w:space="0" w:color="auto"/>
                      </w:divBdr>
                      <w:divsChild>
                        <w:div w:id="1380281537">
                          <w:marLeft w:val="0"/>
                          <w:marRight w:val="0"/>
                          <w:marTop w:val="0"/>
                          <w:marBottom w:val="0"/>
                          <w:divBdr>
                            <w:top w:val="none" w:sz="0" w:space="0" w:color="auto"/>
                            <w:left w:val="none" w:sz="0" w:space="0" w:color="auto"/>
                            <w:bottom w:val="none" w:sz="0" w:space="0" w:color="auto"/>
                            <w:right w:val="none" w:sz="0" w:space="0" w:color="auto"/>
                          </w:divBdr>
                          <w:divsChild>
                            <w:div w:id="428545074">
                              <w:marLeft w:val="0"/>
                              <w:marRight w:val="0"/>
                              <w:marTop w:val="0"/>
                              <w:marBottom w:val="120"/>
                              <w:divBdr>
                                <w:top w:val="none" w:sz="0" w:space="0" w:color="auto"/>
                                <w:left w:val="none" w:sz="0" w:space="0" w:color="auto"/>
                                <w:bottom w:val="none" w:sz="0" w:space="0" w:color="auto"/>
                                <w:right w:val="none" w:sz="0" w:space="0" w:color="auto"/>
                              </w:divBdr>
                              <w:divsChild>
                                <w:div w:id="1358699522">
                                  <w:marLeft w:val="0"/>
                                  <w:marRight w:val="0"/>
                                  <w:marTop w:val="0"/>
                                  <w:marBottom w:val="0"/>
                                  <w:divBdr>
                                    <w:top w:val="none" w:sz="0" w:space="0" w:color="auto"/>
                                    <w:left w:val="none" w:sz="0" w:space="0" w:color="auto"/>
                                    <w:bottom w:val="none" w:sz="0" w:space="0" w:color="auto"/>
                                    <w:right w:val="none" w:sz="0" w:space="0" w:color="auto"/>
                                  </w:divBdr>
                                  <w:divsChild>
                                    <w:div w:id="1031684783">
                                      <w:marLeft w:val="0"/>
                                      <w:marRight w:val="0"/>
                                      <w:marTop w:val="0"/>
                                      <w:marBottom w:val="0"/>
                                      <w:divBdr>
                                        <w:top w:val="none" w:sz="0" w:space="0" w:color="auto"/>
                                        <w:left w:val="none" w:sz="0" w:space="0" w:color="auto"/>
                                        <w:bottom w:val="none" w:sz="0" w:space="0" w:color="auto"/>
                                        <w:right w:val="none" w:sz="0" w:space="0" w:color="auto"/>
                                      </w:divBdr>
                                    </w:div>
                                    <w:div w:id="319238456">
                                      <w:marLeft w:val="180"/>
                                      <w:marRight w:val="180"/>
                                      <w:marTop w:val="0"/>
                                      <w:marBottom w:val="120"/>
                                      <w:divBdr>
                                        <w:top w:val="none" w:sz="0" w:space="0" w:color="auto"/>
                                        <w:left w:val="none" w:sz="0" w:space="0" w:color="auto"/>
                                        <w:bottom w:val="none" w:sz="0" w:space="0" w:color="auto"/>
                                        <w:right w:val="none" w:sz="0" w:space="0" w:color="auto"/>
                                      </w:divBdr>
                                      <w:divsChild>
                                        <w:div w:id="1302344884">
                                          <w:marLeft w:val="0"/>
                                          <w:marRight w:val="0"/>
                                          <w:marTop w:val="0"/>
                                          <w:marBottom w:val="0"/>
                                          <w:divBdr>
                                            <w:top w:val="none" w:sz="0" w:space="0" w:color="auto"/>
                                            <w:left w:val="none" w:sz="0" w:space="0" w:color="auto"/>
                                            <w:bottom w:val="none" w:sz="0" w:space="0" w:color="auto"/>
                                            <w:right w:val="none" w:sz="0" w:space="0" w:color="auto"/>
                                          </w:divBdr>
                                        </w:div>
                                        <w:div w:id="104422755">
                                          <w:marLeft w:val="0"/>
                                          <w:marRight w:val="0"/>
                                          <w:marTop w:val="0"/>
                                          <w:marBottom w:val="0"/>
                                          <w:divBdr>
                                            <w:top w:val="none" w:sz="0" w:space="0" w:color="auto"/>
                                            <w:left w:val="none" w:sz="0" w:space="0" w:color="auto"/>
                                            <w:bottom w:val="none" w:sz="0" w:space="0" w:color="auto"/>
                                            <w:right w:val="none" w:sz="0" w:space="0" w:color="auto"/>
                                          </w:divBdr>
                                        </w:div>
                                        <w:div w:id="112978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dipologcitywd@gmail.com" TargetMode="External"/><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mailto:dipologcitywd@gmail.com" TargetMode="External"/><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1265</TotalTime>
  <Pages>38</Pages>
  <Words>7147</Words>
  <Characters>40744</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348</cp:revision>
  <cp:lastPrinted>2025-01-28T03:36:00Z</cp:lastPrinted>
  <dcterms:created xsi:type="dcterms:W3CDTF">2024-06-28T01:54:00Z</dcterms:created>
  <dcterms:modified xsi:type="dcterms:W3CDTF">2025-01-28T03:43:00Z</dcterms:modified>
</cp:coreProperties>
</file>